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CB" w:rsidRDefault="000339B0">
      <w:r>
        <w:rPr>
          <w:noProof/>
        </w:rPr>
        <w:drawing>
          <wp:inline distT="0" distB="0" distL="0" distR="0">
            <wp:extent cx="816096" cy="876300"/>
            <wp:effectExtent l="19050" t="0" r="30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96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MassTransit Legacy Services Installation Document</w:t>
      </w:r>
    </w:p>
    <w:p w:rsidR="000339B0" w:rsidRDefault="003A3B8D">
      <w:r>
        <w:t>Notation: ~ represents the root of the zip package</w:t>
      </w:r>
    </w:p>
    <w:p w:rsidR="004D1CA9" w:rsidRDefault="004D1CA9">
      <w:r>
        <w:t>Assumptions: the runtimes services are up and running</w:t>
      </w:r>
    </w:p>
    <w:p w:rsidR="003A3B8D" w:rsidRDefault="00D90E38" w:rsidP="00D90E38">
      <w:pPr>
        <w:pStyle w:val="ListParagraph"/>
        <w:numPr>
          <w:ilvl w:val="0"/>
          <w:numId w:val="1"/>
        </w:numPr>
      </w:pPr>
      <w:r>
        <w:t>The legacy services are located at ~/legacy</w:t>
      </w:r>
    </w:p>
    <w:p w:rsidR="00D90E38" w:rsidRDefault="00D90E38" w:rsidP="00D90E38">
      <w:pPr>
        <w:pStyle w:val="ListParagraph"/>
        <w:numPr>
          <w:ilvl w:val="0"/>
          <w:numId w:val="1"/>
        </w:numPr>
      </w:pPr>
      <w:r>
        <w:t>Copy these files to your desired installation location</w:t>
      </w:r>
    </w:p>
    <w:p w:rsidR="008B4618" w:rsidRDefault="008B4618" w:rsidP="00D90E38">
      <w:pPr>
        <w:pStyle w:val="ListParagraph"/>
        <w:numPr>
          <w:ilvl w:val="0"/>
          <w:numId w:val="1"/>
        </w:numPr>
      </w:pPr>
      <w:r>
        <w:t>Where are the SQL files?</w:t>
      </w:r>
    </w:p>
    <w:p w:rsidR="00B944B3" w:rsidRDefault="00B944B3" w:rsidP="00D90E38">
      <w:pPr>
        <w:pStyle w:val="ListParagraph"/>
        <w:numPr>
          <w:ilvl w:val="0"/>
          <w:numId w:val="1"/>
        </w:numPr>
      </w:pPr>
      <w:r>
        <w:t>From the command line run the ‘RuntimeServices’ and ensure everything is setup correctly</w:t>
      </w:r>
    </w:p>
    <w:p w:rsidR="00D90E38" w:rsidRDefault="00D90E38" w:rsidP="00D90E38">
      <w:pPr>
        <w:pStyle w:val="ListParagraph"/>
        <w:numPr>
          <w:ilvl w:val="0"/>
          <w:numId w:val="1"/>
        </w:numPr>
      </w:pPr>
      <w:r>
        <w:t xml:space="preserve">From the command line run ‘LegacyRuntime’ and ensure that everything </w:t>
      </w:r>
      <w:r w:rsidR="004D1CA9">
        <w:t>is</w:t>
      </w:r>
      <w:r>
        <w:t xml:space="preserve"> setup correctly</w:t>
      </w:r>
      <w:r w:rsidR="004D1CA9">
        <w:t xml:space="preserve"> while running in the command line mode.</w:t>
      </w:r>
    </w:p>
    <w:p w:rsidR="00D90E38" w:rsidRDefault="00D90E38" w:rsidP="00D90E38">
      <w:pPr>
        <w:pStyle w:val="ListParagraph"/>
        <w:numPr>
          <w:ilvl w:val="1"/>
          <w:numId w:val="1"/>
        </w:numPr>
      </w:pPr>
      <w:r>
        <w:t>Everything</w:t>
      </w:r>
    </w:p>
    <w:p w:rsidR="00D90E38" w:rsidRDefault="00D90E38" w:rsidP="00D90E38">
      <w:pPr>
        <w:pStyle w:val="ListParagraph"/>
        <w:numPr>
          <w:ilvl w:val="2"/>
          <w:numId w:val="1"/>
        </w:numPr>
      </w:pPr>
      <w:r>
        <w:t>Msmq queues</w:t>
      </w:r>
    </w:p>
    <w:p w:rsidR="00BD0B42" w:rsidRDefault="00BD0B42" w:rsidP="00BD0B42">
      <w:pPr>
        <w:pStyle w:val="ListParagraph"/>
        <w:numPr>
          <w:ilvl w:val="3"/>
          <w:numId w:val="1"/>
        </w:numPr>
      </w:pPr>
      <w:r>
        <w:t>mt_legacy</w:t>
      </w:r>
      <w:r w:rsidR="00A95E09">
        <w:t>: this is the queue that the service communicates with the rest of the infrastructure on.</w:t>
      </w:r>
    </w:p>
    <w:p w:rsidR="00BD0B42" w:rsidRDefault="00BD0B42" w:rsidP="00BD0B42">
      <w:pPr>
        <w:pStyle w:val="ListParagraph"/>
        <w:numPr>
          <w:ilvl w:val="3"/>
          <w:numId w:val="1"/>
        </w:numPr>
      </w:pPr>
      <w:r>
        <w:t>mt_legacy_control</w:t>
      </w:r>
      <w:r w:rsidR="00A95E09">
        <w:t>: standard issue control channel</w:t>
      </w:r>
    </w:p>
    <w:p w:rsidR="00BD0B42" w:rsidRDefault="00BD0B42" w:rsidP="00BD0B42">
      <w:pPr>
        <w:pStyle w:val="ListParagraph"/>
        <w:numPr>
          <w:ilvl w:val="3"/>
          <w:numId w:val="1"/>
        </w:numPr>
      </w:pPr>
      <w:r>
        <w:t>mt_pubsub</w:t>
      </w:r>
      <w:r w:rsidR="00A95E09">
        <w:t>: this is most likely your old queue name for subscriptions, this is the point of the proxy</w:t>
      </w:r>
    </w:p>
    <w:p w:rsidR="00BD0B42" w:rsidRDefault="00BD0B42" w:rsidP="00BD0B42">
      <w:pPr>
        <w:pStyle w:val="ListParagraph"/>
        <w:numPr>
          <w:ilvl w:val="3"/>
          <w:numId w:val="1"/>
        </w:numPr>
      </w:pPr>
      <w:r>
        <w:t>mt_subscriptions</w:t>
      </w:r>
      <w:r w:rsidR="00A95E09">
        <w:t>: this is most likely your new queue name for subscriptions.</w:t>
      </w:r>
    </w:p>
    <w:p w:rsidR="00BD0B42" w:rsidRDefault="00BD0B42" w:rsidP="00D90E38">
      <w:pPr>
        <w:pStyle w:val="ListParagraph"/>
        <w:numPr>
          <w:ilvl w:val="2"/>
          <w:numId w:val="1"/>
        </w:numPr>
      </w:pPr>
      <w:r>
        <w:t>Database</w:t>
      </w:r>
    </w:p>
    <w:p w:rsidR="00D90E38" w:rsidRDefault="00BD0B42" w:rsidP="00BD0B42">
      <w:pPr>
        <w:pStyle w:val="ListParagraph"/>
        <w:numPr>
          <w:ilvl w:val="3"/>
          <w:numId w:val="1"/>
        </w:numPr>
      </w:pPr>
      <w:r>
        <w:t>Will need access to the ‘MassTransitRuntimeServices’ database</w:t>
      </w:r>
    </w:p>
    <w:p w:rsidR="00B944B3" w:rsidRDefault="00BD0B42" w:rsidP="00B944B3">
      <w:pPr>
        <w:pStyle w:val="ListParagraph"/>
        <w:numPr>
          <w:ilvl w:val="3"/>
          <w:numId w:val="1"/>
        </w:numPr>
      </w:pPr>
      <w:r>
        <w:t>Will create a table named ‘</w:t>
      </w:r>
      <w:r w:rsidRPr="00BD0B42">
        <w:t>LegacySubscriptionClientSaga</w:t>
      </w:r>
      <w:r>
        <w:t>’</w:t>
      </w:r>
    </w:p>
    <w:p w:rsidR="00B944B3" w:rsidRDefault="00B944B3" w:rsidP="00B944B3">
      <w:pPr>
        <w:pStyle w:val="ListParagraph"/>
        <w:numPr>
          <w:ilvl w:val="0"/>
          <w:numId w:val="1"/>
        </w:numPr>
      </w:pPr>
      <w:r>
        <w:t>If everything thing comes up healthy we are good to go for the next step</w:t>
      </w:r>
    </w:p>
    <w:p w:rsidR="001A7154" w:rsidRDefault="001A7154" w:rsidP="001A7154">
      <w:pPr>
        <w:pStyle w:val="ListParagraph"/>
        <w:numPr>
          <w:ilvl w:val="1"/>
          <w:numId w:val="1"/>
        </w:numPr>
      </w:pPr>
      <w:r>
        <w:t>Run the sql script</w:t>
      </w:r>
    </w:p>
    <w:sectPr w:rsidR="001A7154" w:rsidSect="0046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21E8"/>
    <w:multiLevelType w:val="hybridMultilevel"/>
    <w:tmpl w:val="ACE6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9B0"/>
    <w:rsid w:val="000339B0"/>
    <w:rsid w:val="001461D4"/>
    <w:rsid w:val="001A7154"/>
    <w:rsid w:val="00370FAC"/>
    <w:rsid w:val="003A3B8D"/>
    <w:rsid w:val="00416719"/>
    <w:rsid w:val="00462ECB"/>
    <w:rsid w:val="004D1CA9"/>
    <w:rsid w:val="00572920"/>
    <w:rsid w:val="00615C82"/>
    <w:rsid w:val="006C342D"/>
    <w:rsid w:val="008B4618"/>
    <w:rsid w:val="00A94C02"/>
    <w:rsid w:val="00A95E09"/>
    <w:rsid w:val="00B944B3"/>
    <w:rsid w:val="00BD0B42"/>
    <w:rsid w:val="00CA1902"/>
    <w:rsid w:val="00D90E38"/>
    <w:rsid w:val="00DA2273"/>
    <w:rsid w:val="00E44DC8"/>
    <w:rsid w:val="00EC4548"/>
    <w:rsid w:val="00F839A7"/>
    <w:rsid w:val="00FC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909</Characters>
  <Application>Microsoft Office Word</Application>
  <DocSecurity>0</DocSecurity>
  <Lines>7</Lines>
  <Paragraphs>2</Paragraphs>
  <ScaleCrop>false</ScaleCrop>
  <Company>FHLB Topeka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 Sellers</dc:creator>
  <cp:keywords/>
  <dc:description/>
  <cp:lastModifiedBy>Dru Sellers</cp:lastModifiedBy>
  <cp:revision>10</cp:revision>
  <dcterms:created xsi:type="dcterms:W3CDTF">2010-08-16T14:35:00Z</dcterms:created>
  <dcterms:modified xsi:type="dcterms:W3CDTF">2010-08-24T15:06:00Z</dcterms:modified>
</cp:coreProperties>
</file>