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B664" w14:textId="1EB1BCC4" w:rsidR="0067093F" w:rsidRPr="00582D07" w:rsidRDefault="00582D07" w:rsidP="00582D07">
      <w:pPr>
        <w:pStyle w:val="Heading1"/>
        <w:rPr>
          <w:sz w:val="44"/>
          <w:szCs w:val="44"/>
        </w:rPr>
      </w:pPr>
      <w:r w:rsidRPr="00582D07">
        <w:rPr>
          <w:sz w:val="44"/>
          <w:szCs w:val="44"/>
        </w:rPr>
        <w:t>Definition of Ready(DoR)</w:t>
      </w:r>
    </w:p>
    <w:p w14:paraId="4FB79965" w14:textId="182705A5" w:rsidR="00582D07" w:rsidRPr="00582D07" w:rsidRDefault="00582D07" w:rsidP="00582D07">
      <w:pPr>
        <w:rPr>
          <w:rFonts w:cstheme="minorHAnsi"/>
          <w:color w:val="000000" w:themeColor="text1"/>
          <w:sz w:val="32"/>
          <w:szCs w:val="32"/>
        </w:rPr>
      </w:pPr>
      <w:r w:rsidRPr="00582D07">
        <w:rPr>
          <w:rFonts w:cstheme="minorHAnsi"/>
          <w:sz w:val="32"/>
          <w:szCs w:val="32"/>
        </w:rPr>
        <w:t xml:space="preserve">DoR </w:t>
      </w:r>
      <w:r w:rsidRPr="00582D07">
        <w:rPr>
          <w:rFonts w:cstheme="minorHAnsi"/>
          <w:color w:val="000000" w:themeColor="text1"/>
          <w:sz w:val="32"/>
          <w:szCs w:val="32"/>
        </w:rPr>
        <w:t>i</w:t>
      </w:r>
      <w:r w:rsidRPr="00582D07">
        <w:rPr>
          <w:rFonts w:cstheme="minorHAnsi"/>
          <w:color w:val="000000" w:themeColor="text1"/>
          <w:sz w:val="32"/>
          <w:szCs w:val="32"/>
          <w:shd w:val="clear" w:color="auto" w:fill="FFFFFF"/>
        </w:rPr>
        <w:t>s used to determine whether work on a task is ready to be started. Before teams assign a </w:t>
      </w:r>
      <w:hyperlink r:id="rId5" w:tgtFrame="_blank" w:history="1">
        <w:r w:rsidRPr="00582D07">
          <w:rPr>
            <w:rStyle w:val="Hyperlink"/>
            <w:rFonts w:cstheme="minorHAnsi"/>
            <w:color w:val="000000" w:themeColor="text1"/>
            <w:sz w:val="32"/>
            <w:szCs w:val="32"/>
            <w:u w:val="none"/>
            <w:shd w:val="clear" w:color="auto" w:fill="FFFFFF"/>
          </w:rPr>
          <w:t>task</w:t>
        </w:r>
      </w:hyperlink>
      <w:r w:rsidRPr="00582D07">
        <w:rPr>
          <w:rFonts w:cstheme="minorHAnsi"/>
          <w:color w:val="000000" w:themeColor="text1"/>
          <w:sz w:val="32"/>
          <w:szCs w:val="32"/>
          <w:shd w:val="clear" w:color="auto" w:fill="FFFFFF"/>
        </w:rPr>
        <w:t> or </w:t>
      </w:r>
      <w:hyperlink r:id="rId6" w:tgtFrame="_blank" w:history="1">
        <w:r w:rsidRPr="00582D07">
          <w:rPr>
            <w:rStyle w:val="Hyperlink"/>
            <w:rFonts w:cstheme="minorHAnsi"/>
            <w:color w:val="000000" w:themeColor="text1"/>
            <w:sz w:val="32"/>
            <w:szCs w:val="32"/>
            <w:u w:val="none"/>
            <w:shd w:val="clear" w:color="auto" w:fill="FFFFFF"/>
          </w:rPr>
          <w:t>user story</w:t>
        </w:r>
      </w:hyperlink>
      <w:r w:rsidRPr="00582D07">
        <w:rPr>
          <w:rFonts w:cstheme="minorHAnsi"/>
          <w:color w:val="000000" w:themeColor="text1"/>
          <w:sz w:val="32"/>
          <w:szCs w:val="32"/>
          <w:shd w:val="clear" w:color="auto" w:fill="FFFFFF"/>
        </w:rPr>
        <w:t> in a sprint, it must be sufficiently well described and understood by team members. </w:t>
      </w:r>
    </w:p>
    <w:p w14:paraId="2FC066C7" w14:textId="0333A12F" w:rsidR="00582D07" w:rsidRDefault="00582D07" w:rsidP="00582D07"/>
    <w:p w14:paraId="0A33AB0A" w14:textId="40C70034" w:rsidR="00582D07" w:rsidRPr="00582D07" w:rsidRDefault="00582D07" w:rsidP="00582D07">
      <w:pPr>
        <w:pStyle w:val="Heading2"/>
        <w:rPr>
          <w:sz w:val="40"/>
          <w:szCs w:val="40"/>
        </w:rPr>
      </w:pPr>
      <w:r w:rsidRPr="00582D07">
        <w:rPr>
          <w:sz w:val="40"/>
          <w:szCs w:val="40"/>
        </w:rPr>
        <w:t>Definition of ready Agile considerations</w:t>
      </w:r>
    </w:p>
    <w:p w14:paraId="2D5FA1A9" w14:textId="7713BE02" w:rsidR="00582D07" w:rsidRDefault="00582D07" w:rsidP="00582D07">
      <w:pPr>
        <w:rPr>
          <w:rFonts w:cstheme="minorHAnsi"/>
          <w:color w:val="000000" w:themeColor="text1"/>
          <w:sz w:val="32"/>
          <w:szCs w:val="32"/>
          <w:shd w:val="clear" w:color="auto" w:fill="FFFFFF"/>
        </w:rPr>
      </w:pPr>
      <w:r w:rsidRPr="00582D07">
        <w:rPr>
          <w:rFonts w:cstheme="minorHAnsi"/>
          <w:color w:val="000000" w:themeColor="text1"/>
          <w:sz w:val="32"/>
          <w:szCs w:val="32"/>
          <w:shd w:val="clear" w:color="auto" w:fill="FFFFFF"/>
        </w:rPr>
        <w:t>To consider a task "ready," it must pass specific </w:t>
      </w:r>
      <w:hyperlink r:id="rId7" w:tgtFrame="_blank" w:history="1">
        <w:r w:rsidRPr="00582D07">
          <w:rPr>
            <w:rStyle w:val="Hyperlink"/>
            <w:rFonts w:cstheme="minorHAnsi"/>
            <w:color w:val="000000" w:themeColor="text1"/>
            <w:sz w:val="32"/>
            <w:szCs w:val="32"/>
            <w:u w:val="none"/>
            <w:shd w:val="clear" w:color="auto" w:fill="FFFFFF"/>
          </w:rPr>
          <w:t>acceptance criteria</w:t>
        </w:r>
      </w:hyperlink>
      <w:r w:rsidRPr="00582D07">
        <w:rPr>
          <w:rFonts w:cstheme="minorHAnsi"/>
          <w:color w:val="000000" w:themeColor="text1"/>
          <w:sz w:val="32"/>
          <w:szCs w:val="32"/>
          <w:shd w:val="clear" w:color="auto" w:fill="FFFFFF"/>
        </w:rPr>
        <w:t>. These criteria depend on the organization's way of working and business processes. They help estimate </w:t>
      </w:r>
      <w:hyperlink r:id="rId8" w:tgtFrame="_blank" w:history="1">
        <w:r w:rsidRPr="00582D07">
          <w:rPr>
            <w:rStyle w:val="Hyperlink"/>
            <w:rFonts w:cstheme="minorHAnsi"/>
            <w:color w:val="000000" w:themeColor="text1"/>
            <w:sz w:val="32"/>
            <w:szCs w:val="32"/>
            <w:u w:val="none"/>
            <w:shd w:val="clear" w:color="auto" w:fill="FFFFFF"/>
          </w:rPr>
          <w:t>user story points</w:t>
        </w:r>
      </w:hyperlink>
      <w:r w:rsidRPr="00582D07">
        <w:rPr>
          <w:rFonts w:cstheme="minorHAnsi"/>
          <w:color w:val="000000" w:themeColor="text1"/>
          <w:sz w:val="32"/>
          <w:szCs w:val="32"/>
          <w:shd w:val="clear" w:color="auto" w:fill="FFFFFF"/>
        </w:rPr>
        <w:t> for inclusion in a sprint. Standard DoR in Agile considerations include:</w:t>
      </w:r>
    </w:p>
    <w:p w14:paraId="15F39946" w14:textId="77777777" w:rsidR="00582D07" w:rsidRPr="00582D07" w:rsidRDefault="00582D07" w:rsidP="00582D07">
      <w:pPr>
        <w:numPr>
          <w:ilvl w:val="0"/>
          <w:numId w:val="1"/>
        </w:numPr>
        <w:shd w:val="clear" w:color="auto" w:fill="FFFFFF"/>
        <w:spacing w:before="100" w:beforeAutospacing="1" w:after="240" w:line="480" w:lineRule="atLeast"/>
        <w:rPr>
          <w:rFonts w:eastAsia="Times New Roman" w:cstheme="minorHAnsi"/>
          <w:color w:val="2B3857"/>
          <w:sz w:val="32"/>
          <w:szCs w:val="32"/>
          <w:lang w:eastAsia="en-GB"/>
        </w:rPr>
      </w:pPr>
      <w:r w:rsidRPr="00582D07">
        <w:rPr>
          <w:rFonts w:eastAsia="Times New Roman" w:cstheme="minorHAnsi"/>
          <w:color w:val="2B3857"/>
          <w:sz w:val="32"/>
          <w:szCs w:val="32"/>
          <w:lang w:eastAsia="en-GB"/>
        </w:rPr>
        <w:t>Is the task actionable? Does the team know what to do? Can they do it now? </w:t>
      </w:r>
    </w:p>
    <w:p w14:paraId="3D4BD531" w14:textId="77777777" w:rsidR="00582D07" w:rsidRPr="00582D07" w:rsidRDefault="00582D07" w:rsidP="00582D07">
      <w:pPr>
        <w:numPr>
          <w:ilvl w:val="0"/>
          <w:numId w:val="1"/>
        </w:numPr>
        <w:shd w:val="clear" w:color="auto" w:fill="FFFFFF"/>
        <w:spacing w:before="100" w:beforeAutospacing="1" w:after="240" w:line="480" w:lineRule="atLeast"/>
        <w:rPr>
          <w:rFonts w:eastAsia="Times New Roman" w:cstheme="minorHAnsi"/>
          <w:color w:val="2B3857"/>
          <w:sz w:val="32"/>
          <w:szCs w:val="32"/>
          <w:lang w:eastAsia="en-GB"/>
        </w:rPr>
      </w:pPr>
      <w:r w:rsidRPr="00582D07">
        <w:rPr>
          <w:rFonts w:eastAsia="Times New Roman" w:cstheme="minorHAnsi"/>
          <w:color w:val="2B3857"/>
          <w:sz w:val="32"/>
          <w:szCs w:val="32"/>
          <w:lang w:eastAsia="en-GB"/>
        </w:rPr>
        <w:t>Is the task clear? Is there a shared understanding of what it is and how to implement it?</w:t>
      </w:r>
    </w:p>
    <w:p w14:paraId="213E8C93" w14:textId="77777777" w:rsidR="00582D07" w:rsidRPr="00582D07" w:rsidRDefault="00582D07" w:rsidP="00582D07">
      <w:pPr>
        <w:numPr>
          <w:ilvl w:val="0"/>
          <w:numId w:val="1"/>
        </w:numPr>
        <w:shd w:val="clear" w:color="auto" w:fill="FFFFFF"/>
        <w:spacing w:before="100" w:beforeAutospacing="1" w:after="240" w:line="480" w:lineRule="atLeast"/>
        <w:rPr>
          <w:rFonts w:eastAsia="Times New Roman" w:cstheme="minorHAnsi"/>
          <w:color w:val="2B3857"/>
          <w:sz w:val="32"/>
          <w:szCs w:val="32"/>
          <w:lang w:eastAsia="en-GB"/>
        </w:rPr>
      </w:pPr>
      <w:r w:rsidRPr="00582D07">
        <w:rPr>
          <w:rFonts w:eastAsia="Times New Roman" w:cstheme="minorHAnsi"/>
          <w:color w:val="2B3857"/>
          <w:sz w:val="32"/>
          <w:szCs w:val="32"/>
          <w:lang w:eastAsia="en-GB"/>
        </w:rPr>
        <w:t>Is the task valuable? What is the business value? What is its value to the end-user? </w:t>
      </w:r>
    </w:p>
    <w:p w14:paraId="77A399B9" w14:textId="77777777" w:rsidR="00582D07" w:rsidRPr="00582D07" w:rsidRDefault="00582D07" w:rsidP="00582D07">
      <w:pPr>
        <w:numPr>
          <w:ilvl w:val="0"/>
          <w:numId w:val="1"/>
        </w:numPr>
        <w:shd w:val="clear" w:color="auto" w:fill="FFFFFF"/>
        <w:spacing w:before="100" w:beforeAutospacing="1" w:after="240" w:line="480" w:lineRule="atLeast"/>
        <w:rPr>
          <w:rFonts w:eastAsia="Times New Roman" w:cstheme="minorHAnsi"/>
          <w:color w:val="2B3857"/>
          <w:sz w:val="32"/>
          <w:szCs w:val="32"/>
          <w:lang w:eastAsia="en-GB"/>
        </w:rPr>
      </w:pPr>
      <w:r w:rsidRPr="00582D07">
        <w:rPr>
          <w:rFonts w:eastAsia="Times New Roman" w:cstheme="minorHAnsi"/>
          <w:color w:val="2B3857"/>
          <w:sz w:val="32"/>
          <w:szCs w:val="32"/>
          <w:lang w:eastAsia="en-GB"/>
        </w:rPr>
        <w:t>Has the team estimated the task? Can it be completed within one sprint? If it is not achievable in a sprint, it may need to be broken into smaller tasks.</w:t>
      </w:r>
    </w:p>
    <w:p w14:paraId="5A4D427F" w14:textId="77777777" w:rsidR="00582D07" w:rsidRPr="00582D07" w:rsidRDefault="00582D07" w:rsidP="00582D07">
      <w:pPr>
        <w:numPr>
          <w:ilvl w:val="0"/>
          <w:numId w:val="1"/>
        </w:numPr>
        <w:shd w:val="clear" w:color="auto" w:fill="FFFFFF"/>
        <w:spacing w:before="100" w:beforeAutospacing="1" w:after="240" w:line="480" w:lineRule="atLeast"/>
        <w:rPr>
          <w:rFonts w:eastAsia="Times New Roman" w:cstheme="minorHAnsi"/>
          <w:color w:val="2B3857"/>
          <w:sz w:val="32"/>
          <w:szCs w:val="32"/>
          <w:lang w:eastAsia="en-GB"/>
        </w:rPr>
      </w:pPr>
      <w:r w:rsidRPr="00582D07">
        <w:rPr>
          <w:rFonts w:eastAsia="Times New Roman" w:cstheme="minorHAnsi"/>
          <w:color w:val="2B3857"/>
          <w:sz w:val="32"/>
          <w:szCs w:val="32"/>
          <w:lang w:eastAsia="en-GB"/>
        </w:rPr>
        <w:t>What are its acceptance criteria? Is there an effective way to test each story functionality?</w:t>
      </w:r>
    </w:p>
    <w:p w14:paraId="60FCD861" w14:textId="77777777" w:rsidR="00582D07" w:rsidRPr="00582D07" w:rsidRDefault="00582D07" w:rsidP="00582D07">
      <w:pPr>
        <w:numPr>
          <w:ilvl w:val="0"/>
          <w:numId w:val="1"/>
        </w:numPr>
        <w:shd w:val="clear" w:color="auto" w:fill="FFFFFF"/>
        <w:spacing w:before="100" w:beforeAutospacing="1" w:after="0" w:line="480" w:lineRule="atLeast"/>
        <w:rPr>
          <w:rFonts w:eastAsia="Times New Roman" w:cstheme="minorHAnsi"/>
          <w:color w:val="2B3857"/>
          <w:sz w:val="32"/>
          <w:szCs w:val="32"/>
          <w:lang w:eastAsia="en-GB"/>
        </w:rPr>
      </w:pPr>
      <w:r w:rsidRPr="00582D07">
        <w:rPr>
          <w:rFonts w:eastAsia="Times New Roman" w:cstheme="minorHAnsi"/>
          <w:color w:val="2B3857"/>
          <w:sz w:val="32"/>
          <w:szCs w:val="32"/>
          <w:lang w:eastAsia="en-GB"/>
        </w:rPr>
        <w:t>When done, what makes it complete? Does the team understand how to evaluate it in the sprint review once complete? This is where the definition of done comes in. </w:t>
      </w:r>
    </w:p>
    <w:p w14:paraId="4B6D56AD" w14:textId="77777777" w:rsidR="00582D07" w:rsidRPr="00582D07" w:rsidRDefault="00582D07" w:rsidP="00582D07">
      <w:pPr>
        <w:rPr>
          <w:rFonts w:cstheme="minorHAnsi"/>
          <w:color w:val="000000" w:themeColor="text1"/>
          <w:sz w:val="32"/>
          <w:szCs w:val="32"/>
        </w:rPr>
      </w:pPr>
    </w:p>
    <w:p w14:paraId="6EBB4716" w14:textId="0D89E95F" w:rsidR="00582D07" w:rsidRDefault="00582D07" w:rsidP="00582D07">
      <w:pPr>
        <w:pStyle w:val="Heading1"/>
        <w:rPr>
          <w:sz w:val="44"/>
          <w:szCs w:val="44"/>
        </w:rPr>
      </w:pPr>
      <w:r w:rsidRPr="00582D07">
        <w:rPr>
          <w:sz w:val="44"/>
          <w:szCs w:val="44"/>
        </w:rPr>
        <w:lastRenderedPageBreak/>
        <w:t>Definition of Done(DoD)</w:t>
      </w:r>
    </w:p>
    <w:p w14:paraId="7ECA8DDE" w14:textId="7F335A95" w:rsidR="00582D07" w:rsidRDefault="00AD460D" w:rsidP="00582D07">
      <w:pPr>
        <w:rPr>
          <w:rFonts w:cstheme="minorHAnsi"/>
          <w:color w:val="000000" w:themeColor="text1"/>
          <w:sz w:val="32"/>
          <w:szCs w:val="32"/>
          <w:shd w:val="clear" w:color="auto" w:fill="FFFFFF"/>
        </w:rPr>
      </w:pPr>
      <w:r w:rsidRPr="00AD460D">
        <w:rPr>
          <w:rFonts w:cstheme="minorHAnsi"/>
          <w:color w:val="000000" w:themeColor="text1"/>
          <w:sz w:val="32"/>
          <w:szCs w:val="32"/>
          <w:shd w:val="clear" w:color="auto" w:fill="FFFFFF"/>
        </w:rPr>
        <w:t>The Agile definition of done is a collection of criteria that must be completed for a project to be considered “done.” It is essentially a checklist used by Scrum teams to create a shared understanding of </w:t>
      </w:r>
      <w:hyperlink r:id="rId9" w:tgtFrame="_blank" w:history="1">
        <w:r w:rsidRPr="00AD460D">
          <w:rPr>
            <w:rStyle w:val="Hyperlink"/>
            <w:rFonts w:cstheme="minorHAnsi"/>
            <w:color w:val="000000" w:themeColor="text1"/>
            <w:sz w:val="32"/>
            <w:szCs w:val="32"/>
            <w:u w:val="none"/>
            <w:shd w:val="clear" w:color="auto" w:fill="FFFFFF"/>
          </w:rPr>
          <w:t>what is required to make a product releasable</w:t>
        </w:r>
      </w:hyperlink>
      <w:r w:rsidRPr="00AD460D">
        <w:rPr>
          <w:rFonts w:cstheme="minorHAnsi"/>
          <w:color w:val="000000" w:themeColor="text1"/>
          <w:sz w:val="32"/>
          <w:szCs w:val="32"/>
          <w:shd w:val="clear" w:color="auto" w:fill="FFFFFF"/>
        </w:rPr>
        <w:t>.</w:t>
      </w:r>
    </w:p>
    <w:p w14:paraId="3B88D98D" w14:textId="42DED2B9" w:rsidR="00AD460D" w:rsidRPr="00AD460D" w:rsidRDefault="00AD460D" w:rsidP="00AD460D">
      <w:pPr>
        <w:pStyle w:val="Heading2"/>
        <w:rPr>
          <w:sz w:val="40"/>
          <w:szCs w:val="40"/>
        </w:rPr>
      </w:pPr>
      <w:r w:rsidRPr="00AD460D">
        <w:rPr>
          <w:sz w:val="40"/>
          <w:szCs w:val="40"/>
        </w:rPr>
        <w:t xml:space="preserve">benefits of the Agile </w:t>
      </w:r>
      <w:r w:rsidRPr="00AD460D">
        <w:rPr>
          <w:sz w:val="40"/>
          <w:szCs w:val="40"/>
        </w:rPr>
        <w:t>D</w:t>
      </w:r>
      <w:r w:rsidRPr="00AD460D">
        <w:rPr>
          <w:sz w:val="40"/>
          <w:szCs w:val="40"/>
        </w:rPr>
        <w:t xml:space="preserve">efinition of </w:t>
      </w:r>
      <w:r w:rsidRPr="00AD460D">
        <w:rPr>
          <w:sz w:val="40"/>
          <w:szCs w:val="40"/>
        </w:rPr>
        <w:t>D</w:t>
      </w:r>
      <w:r w:rsidRPr="00AD460D">
        <w:rPr>
          <w:sz w:val="40"/>
          <w:szCs w:val="40"/>
        </w:rPr>
        <w:t>one</w:t>
      </w:r>
    </w:p>
    <w:p w14:paraId="1DC451CA" w14:textId="36CD34EF" w:rsidR="00AD460D" w:rsidRPr="00AD460D" w:rsidRDefault="00AD460D" w:rsidP="00AD460D">
      <w:pPr>
        <w:shd w:val="clear" w:color="auto" w:fill="FFFFFF"/>
        <w:spacing w:after="180" w:line="480" w:lineRule="atLeast"/>
        <w:rPr>
          <w:rFonts w:eastAsia="Times New Roman" w:cstheme="minorHAnsi"/>
          <w:color w:val="000000" w:themeColor="text1"/>
          <w:sz w:val="32"/>
          <w:szCs w:val="32"/>
          <w:lang w:eastAsia="en-GB"/>
        </w:rPr>
      </w:pPr>
      <w:r w:rsidRPr="00AD460D">
        <w:rPr>
          <w:rFonts w:eastAsia="Times New Roman" w:cstheme="minorHAnsi"/>
          <w:color w:val="000000" w:themeColor="text1"/>
          <w:sz w:val="32"/>
          <w:szCs w:val="32"/>
          <w:lang w:eastAsia="en-GB"/>
        </w:rPr>
        <w:t>I</w:t>
      </w:r>
      <w:r w:rsidRPr="00AD460D">
        <w:rPr>
          <w:rFonts w:eastAsia="Times New Roman" w:cstheme="minorHAnsi"/>
          <w:color w:val="000000" w:themeColor="text1"/>
          <w:sz w:val="32"/>
          <w:szCs w:val="32"/>
          <w:lang w:eastAsia="en-GB"/>
        </w:rPr>
        <w:t>mplementing the Agile definition of done offers some key advantages, which coincide with the three pillars of Scrum:</w:t>
      </w:r>
    </w:p>
    <w:p w14:paraId="0F8262B7" w14:textId="77777777" w:rsidR="00AD460D" w:rsidRPr="00AD460D" w:rsidRDefault="00AD460D" w:rsidP="00AD460D">
      <w:pPr>
        <w:numPr>
          <w:ilvl w:val="0"/>
          <w:numId w:val="2"/>
        </w:numPr>
        <w:shd w:val="clear" w:color="auto" w:fill="FFFFFF"/>
        <w:spacing w:before="100" w:beforeAutospacing="1" w:after="240" w:line="480" w:lineRule="atLeast"/>
        <w:rPr>
          <w:rFonts w:eastAsia="Times New Roman" w:cstheme="minorHAnsi"/>
          <w:color w:val="000000" w:themeColor="text1"/>
          <w:sz w:val="32"/>
          <w:szCs w:val="32"/>
          <w:lang w:eastAsia="en-GB"/>
        </w:rPr>
      </w:pPr>
      <w:r w:rsidRPr="00AD460D">
        <w:rPr>
          <w:rFonts w:eastAsia="Times New Roman" w:cstheme="minorHAnsi"/>
          <w:b/>
          <w:bCs/>
          <w:color w:val="000000" w:themeColor="text1"/>
          <w:sz w:val="32"/>
          <w:szCs w:val="32"/>
          <w:lang w:eastAsia="en-GB"/>
        </w:rPr>
        <w:t>Transparency: </w:t>
      </w:r>
      <w:r w:rsidRPr="00AD460D">
        <w:rPr>
          <w:rFonts w:eastAsia="Times New Roman" w:cstheme="minorHAnsi"/>
          <w:color w:val="000000" w:themeColor="text1"/>
          <w:sz w:val="32"/>
          <w:szCs w:val="32"/>
          <w:lang w:eastAsia="en-GB"/>
        </w:rPr>
        <w:t>Everyone on the Scrum team has a clear understanding of what constitutes “done.” This eliminates confusion and potential clashes of opinion because there is a pre-defined set of rules for what the product should look like when complete.</w:t>
      </w:r>
    </w:p>
    <w:p w14:paraId="1811C007" w14:textId="77777777" w:rsidR="00AD460D" w:rsidRPr="00AD460D" w:rsidRDefault="00AD460D" w:rsidP="00AD460D">
      <w:pPr>
        <w:numPr>
          <w:ilvl w:val="0"/>
          <w:numId w:val="2"/>
        </w:numPr>
        <w:shd w:val="clear" w:color="auto" w:fill="FFFFFF"/>
        <w:spacing w:before="100" w:beforeAutospacing="1" w:after="240" w:line="480" w:lineRule="atLeast"/>
        <w:rPr>
          <w:rFonts w:eastAsia="Times New Roman" w:cstheme="minorHAnsi"/>
          <w:color w:val="000000" w:themeColor="text1"/>
          <w:sz w:val="32"/>
          <w:szCs w:val="32"/>
          <w:lang w:eastAsia="en-GB"/>
        </w:rPr>
      </w:pPr>
      <w:r w:rsidRPr="00AD460D">
        <w:rPr>
          <w:rFonts w:eastAsia="Times New Roman" w:cstheme="minorHAnsi"/>
          <w:b/>
          <w:bCs/>
          <w:color w:val="000000" w:themeColor="text1"/>
          <w:sz w:val="32"/>
          <w:szCs w:val="32"/>
          <w:lang w:eastAsia="en-GB"/>
        </w:rPr>
        <w:t>Inspection: </w:t>
      </w:r>
      <w:r w:rsidRPr="00AD460D">
        <w:rPr>
          <w:rFonts w:eastAsia="Times New Roman" w:cstheme="minorHAnsi"/>
          <w:color w:val="000000" w:themeColor="text1"/>
          <w:sz w:val="32"/>
          <w:szCs w:val="32"/>
          <w:lang w:eastAsia="en-GB"/>
        </w:rPr>
        <w:t>This stage is carried out by every team member throughout the sprint, so issues can be spotted early and addressed quickly. The team can also share the product with customers for testing purposes to gather feedback and ensure their needs are being met.</w:t>
      </w:r>
    </w:p>
    <w:p w14:paraId="7C009332" w14:textId="77777777" w:rsidR="00AD460D" w:rsidRPr="00AD460D" w:rsidRDefault="00AD460D" w:rsidP="00AD460D">
      <w:pPr>
        <w:numPr>
          <w:ilvl w:val="0"/>
          <w:numId w:val="2"/>
        </w:numPr>
        <w:shd w:val="clear" w:color="auto" w:fill="FFFFFF"/>
        <w:spacing w:before="100" w:beforeAutospacing="1" w:after="0" w:line="480" w:lineRule="atLeast"/>
        <w:rPr>
          <w:rFonts w:eastAsia="Times New Roman" w:cstheme="minorHAnsi"/>
          <w:color w:val="000000" w:themeColor="text1"/>
          <w:sz w:val="32"/>
          <w:szCs w:val="32"/>
          <w:lang w:eastAsia="en-GB"/>
        </w:rPr>
      </w:pPr>
      <w:r w:rsidRPr="00AD460D">
        <w:rPr>
          <w:rFonts w:eastAsia="Times New Roman" w:cstheme="minorHAnsi"/>
          <w:b/>
          <w:bCs/>
          <w:color w:val="000000" w:themeColor="text1"/>
          <w:sz w:val="32"/>
          <w:szCs w:val="32"/>
          <w:lang w:eastAsia="en-GB"/>
        </w:rPr>
        <w:t>Adaptation: </w:t>
      </w:r>
      <w:r w:rsidRPr="00AD460D">
        <w:rPr>
          <w:rFonts w:eastAsia="Times New Roman" w:cstheme="minorHAnsi"/>
          <w:color w:val="000000" w:themeColor="text1"/>
          <w:sz w:val="32"/>
          <w:szCs w:val="32"/>
          <w:lang w:eastAsia="en-GB"/>
        </w:rPr>
        <w:t>After the inspection stage, improvements can be made to reach the definition of done in Scrum. These adaptations will ensure higher quality in the finished product, potentially increasing ROI and boosting customer satisfaction.</w:t>
      </w:r>
    </w:p>
    <w:p w14:paraId="70270D26" w14:textId="77777777" w:rsidR="00AD460D" w:rsidRPr="00AD460D" w:rsidRDefault="00AD460D" w:rsidP="00582D07">
      <w:pPr>
        <w:rPr>
          <w:rFonts w:cstheme="minorHAnsi"/>
          <w:color w:val="000000" w:themeColor="text1"/>
          <w:sz w:val="32"/>
          <w:szCs w:val="32"/>
        </w:rPr>
      </w:pPr>
    </w:p>
    <w:sectPr w:rsidR="00AD460D" w:rsidRPr="00AD4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75FFE"/>
    <w:multiLevelType w:val="multilevel"/>
    <w:tmpl w:val="A3B0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712468"/>
    <w:multiLevelType w:val="multilevel"/>
    <w:tmpl w:val="E1A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195733">
    <w:abstractNumId w:val="1"/>
  </w:num>
  <w:num w:numId="2" w16cid:durableId="705569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07"/>
    <w:rsid w:val="00582D07"/>
    <w:rsid w:val="0067093F"/>
    <w:rsid w:val="00AD46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E885"/>
  <w15:chartTrackingRefBased/>
  <w15:docId w15:val="{E1DBD3B8-D8F9-41AA-9300-429450FB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D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2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D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82D07"/>
    <w:rPr>
      <w:color w:val="0000FF"/>
      <w:u w:val="single"/>
    </w:rPr>
  </w:style>
  <w:style w:type="character" w:customStyle="1" w:styleId="Heading2Char">
    <w:name w:val="Heading 2 Char"/>
    <w:basedOn w:val="DefaultParagraphFont"/>
    <w:link w:val="Heading2"/>
    <w:uiPriority w:val="9"/>
    <w:rsid w:val="00582D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2D0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D46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D46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5769">
      <w:bodyDiv w:val="1"/>
      <w:marLeft w:val="0"/>
      <w:marRight w:val="0"/>
      <w:marTop w:val="0"/>
      <w:marBottom w:val="0"/>
      <w:divBdr>
        <w:top w:val="none" w:sz="0" w:space="0" w:color="auto"/>
        <w:left w:val="none" w:sz="0" w:space="0" w:color="auto"/>
        <w:bottom w:val="none" w:sz="0" w:space="0" w:color="auto"/>
        <w:right w:val="none" w:sz="0" w:space="0" w:color="auto"/>
      </w:divBdr>
    </w:div>
    <w:div w:id="226305355">
      <w:bodyDiv w:val="1"/>
      <w:marLeft w:val="0"/>
      <w:marRight w:val="0"/>
      <w:marTop w:val="0"/>
      <w:marBottom w:val="0"/>
      <w:divBdr>
        <w:top w:val="none" w:sz="0" w:space="0" w:color="auto"/>
        <w:left w:val="none" w:sz="0" w:space="0" w:color="auto"/>
        <w:bottom w:val="none" w:sz="0" w:space="0" w:color="auto"/>
        <w:right w:val="none" w:sz="0" w:space="0" w:color="auto"/>
      </w:divBdr>
    </w:div>
    <w:div w:id="1170484143">
      <w:bodyDiv w:val="1"/>
      <w:marLeft w:val="0"/>
      <w:marRight w:val="0"/>
      <w:marTop w:val="0"/>
      <w:marBottom w:val="0"/>
      <w:divBdr>
        <w:top w:val="none" w:sz="0" w:space="0" w:color="auto"/>
        <w:left w:val="none" w:sz="0" w:space="0" w:color="auto"/>
        <w:bottom w:val="none" w:sz="0" w:space="0" w:color="auto"/>
        <w:right w:val="none" w:sz="0" w:space="0" w:color="auto"/>
      </w:divBdr>
    </w:div>
    <w:div w:id="16853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ke.com/agile-guide/story-points-estimation/" TargetMode="External"/><Relationship Id="rId3" Type="http://schemas.openxmlformats.org/officeDocument/2006/relationships/settings" Target="settings.xml"/><Relationship Id="rId7" Type="http://schemas.openxmlformats.org/officeDocument/2006/relationships/hyperlink" Target="https://agilepainrelief.com/blog/definition-of-done-user-stories-acceptance-criteri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rike.com/project-management-guide/faq/what-is-a-task-in-project-management/" TargetMode="External"/><Relationship Id="rId11" Type="http://schemas.openxmlformats.org/officeDocument/2006/relationships/theme" Target="theme/theme1.xml"/><Relationship Id="rId5" Type="http://schemas.openxmlformats.org/officeDocument/2006/relationships/hyperlink" Target="https://www.wrike.com/project-management-guide/faq/what-is-a-task-in-project-manag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rum.org/resources/blog/done-understanding-definition-d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ahmed.20012</dc:creator>
  <cp:keywords/>
  <dc:description/>
  <cp:lastModifiedBy>ahmed.20012</cp:lastModifiedBy>
  <cp:revision>1</cp:revision>
  <dcterms:created xsi:type="dcterms:W3CDTF">2022-10-29T23:54:00Z</dcterms:created>
  <dcterms:modified xsi:type="dcterms:W3CDTF">2022-10-30T00:28:00Z</dcterms:modified>
</cp:coreProperties>
</file>