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D8" w:rsidRPr="0040028F" w:rsidRDefault="00AF3AD8" w:rsidP="00AF3AD8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5E3545" wp14:editId="142E53A3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2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:rsidR="00AF3AD8" w:rsidRPr="0040028F" w:rsidRDefault="00AF3AD8" w:rsidP="00AF3AD8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:rsidR="00AF3AD8" w:rsidRPr="0040028F" w:rsidRDefault="00AF3AD8" w:rsidP="00AF3AD8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:rsidR="00AF3AD8" w:rsidRPr="0040028F" w:rsidRDefault="00AF3AD8" w:rsidP="00AF3AD8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:rsidR="00AF3AD8" w:rsidRPr="0040028F" w:rsidRDefault="00AF3AD8" w:rsidP="00AF3AD8">
      <w:pPr>
        <w:spacing w:line="360" w:lineRule="auto"/>
        <w:ind w:firstLine="708"/>
        <w:jc w:val="center"/>
        <w:rPr>
          <w:sz w:val="28"/>
        </w:rPr>
      </w:pPr>
    </w:p>
    <w:p w:rsidR="00AF3AD8" w:rsidRPr="0040028F" w:rsidRDefault="00AF3AD8" w:rsidP="00AF3AD8">
      <w:pPr>
        <w:spacing w:line="360" w:lineRule="auto"/>
        <w:ind w:firstLine="708"/>
        <w:jc w:val="center"/>
        <w:rPr>
          <w:sz w:val="28"/>
        </w:rPr>
      </w:pPr>
    </w:p>
    <w:p w:rsidR="00AF3AD8" w:rsidRPr="0040028F" w:rsidRDefault="00AF3AD8" w:rsidP="00AF3AD8">
      <w:pPr>
        <w:spacing w:line="360" w:lineRule="auto"/>
        <w:ind w:firstLine="708"/>
        <w:jc w:val="center"/>
        <w:rPr>
          <w:sz w:val="28"/>
        </w:rPr>
      </w:pPr>
    </w:p>
    <w:p w:rsidR="00AF3AD8" w:rsidRPr="0040028F" w:rsidRDefault="00AF3AD8" w:rsidP="00AF3AD8">
      <w:pPr>
        <w:spacing w:line="360" w:lineRule="auto"/>
        <w:ind w:firstLine="708"/>
        <w:jc w:val="center"/>
        <w:rPr>
          <w:sz w:val="28"/>
        </w:rPr>
      </w:pPr>
    </w:p>
    <w:p w:rsidR="00AF3AD8" w:rsidRPr="0040028F" w:rsidRDefault="00AF3AD8" w:rsidP="00AF3AD8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Отчёт по лабораторной работе №3</w:t>
      </w:r>
    </w:p>
    <w:p w:rsidR="00AF3AD8" w:rsidRDefault="00AF3AD8" w:rsidP="00AF3AD8">
      <w:pPr>
        <w:spacing w:before="120" w:after="360"/>
        <w:jc w:val="center"/>
        <w:rPr>
          <w:bCs/>
          <w:sz w:val="28"/>
          <w:szCs w:val="36"/>
        </w:rPr>
      </w:pPr>
      <w:r w:rsidRPr="00DF29E8">
        <w:rPr>
          <w:bCs/>
          <w:sz w:val="28"/>
          <w:szCs w:val="36"/>
        </w:rPr>
        <w:t>По курсу «Технологии машинного обучения»</w:t>
      </w:r>
      <w:r>
        <w:rPr>
          <w:bCs/>
          <w:sz w:val="28"/>
          <w:szCs w:val="36"/>
        </w:rPr>
        <w:t xml:space="preserve"> </w:t>
      </w:r>
    </w:p>
    <w:p w:rsidR="00AF3AD8" w:rsidRPr="0050068B" w:rsidRDefault="00AF3AD8" w:rsidP="00AF3AD8">
      <w:pPr>
        <w:spacing w:before="120" w:after="360"/>
        <w:jc w:val="center"/>
        <w:rPr>
          <w:bCs/>
          <w:sz w:val="28"/>
          <w:szCs w:val="36"/>
        </w:rPr>
      </w:pPr>
      <w:r w:rsidRPr="0050068B">
        <w:rPr>
          <w:sz w:val="28"/>
          <w:szCs w:val="32"/>
        </w:rPr>
        <w:t>«</w:t>
      </w:r>
      <w:r w:rsidRPr="0050068B">
        <w:rPr>
          <w:color w:val="000000" w:themeColor="text1"/>
          <w:sz w:val="28"/>
          <w:szCs w:val="32"/>
        </w:rPr>
        <w:t>Обработка пропусков данных, кодирование категориальных признаков, масштабирование данных</w:t>
      </w:r>
      <w:r w:rsidRPr="0050068B">
        <w:rPr>
          <w:sz w:val="28"/>
          <w:szCs w:val="32"/>
        </w:rPr>
        <w:t>»</w:t>
      </w:r>
    </w:p>
    <w:p w:rsidR="00AF3AD8" w:rsidRDefault="00AF3AD8" w:rsidP="00AF3AD8">
      <w:pPr>
        <w:spacing w:line="360" w:lineRule="auto"/>
        <w:ind w:firstLine="708"/>
        <w:jc w:val="center"/>
        <w:rPr>
          <w:sz w:val="28"/>
        </w:rPr>
      </w:pPr>
    </w:p>
    <w:p w:rsidR="00AF3AD8" w:rsidRDefault="00AF3AD8" w:rsidP="00AF3AD8">
      <w:pPr>
        <w:spacing w:line="360" w:lineRule="auto"/>
        <w:ind w:firstLine="708"/>
        <w:jc w:val="center"/>
        <w:rPr>
          <w:sz w:val="28"/>
        </w:rPr>
      </w:pPr>
    </w:p>
    <w:p w:rsidR="00AF3AD8" w:rsidRPr="0040028F" w:rsidRDefault="00AF3AD8" w:rsidP="00AF3AD8">
      <w:pPr>
        <w:spacing w:line="360" w:lineRule="auto"/>
        <w:rPr>
          <w:sz w:val="28"/>
        </w:rPr>
      </w:pPr>
    </w:p>
    <w:p w:rsidR="00AF3AD8" w:rsidRPr="0040028F" w:rsidRDefault="00AF3AD8" w:rsidP="00AF3AD8">
      <w:pPr>
        <w:spacing w:line="360" w:lineRule="auto"/>
        <w:jc w:val="both"/>
        <w:rPr>
          <w:sz w:val="28"/>
        </w:rPr>
      </w:pPr>
    </w:p>
    <w:p w:rsidR="00AF3AD8" w:rsidRPr="0040028F" w:rsidRDefault="00AF3AD8" w:rsidP="00AF3AD8">
      <w:pPr>
        <w:spacing w:line="360" w:lineRule="auto"/>
        <w:ind w:firstLine="708"/>
        <w:jc w:val="center"/>
        <w:rPr>
          <w:sz w:val="28"/>
        </w:rPr>
      </w:pPr>
    </w:p>
    <w:p w:rsidR="00AF3AD8" w:rsidRPr="0040028F" w:rsidRDefault="00AF3AD8" w:rsidP="00AF3AD8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AF3AD8" w:rsidRPr="0040028F" w:rsidTr="00DB5452">
        <w:tc>
          <w:tcPr>
            <w:tcW w:w="5245" w:type="dxa"/>
            <w:vAlign w:val="center"/>
          </w:tcPr>
          <w:p w:rsidR="00AF3AD8" w:rsidRPr="0040028F" w:rsidRDefault="00AF3AD8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Проверила:</w:t>
            </w:r>
          </w:p>
        </w:tc>
        <w:tc>
          <w:tcPr>
            <w:tcW w:w="3816" w:type="dxa"/>
            <w:vAlign w:val="center"/>
          </w:tcPr>
          <w:p w:rsidR="00AF3AD8" w:rsidRPr="0040028F" w:rsidRDefault="00AF3AD8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AF3AD8" w:rsidRPr="0040028F" w:rsidTr="00DB5452">
        <w:tc>
          <w:tcPr>
            <w:tcW w:w="5245" w:type="dxa"/>
            <w:vAlign w:val="center"/>
          </w:tcPr>
          <w:p w:rsidR="00AF3AD8" w:rsidRPr="0040028F" w:rsidRDefault="00AF3AD8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AF3AD8" w:rsidRPr="0040028F" w:rsidRDefault="00AF3AD8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студент группы РТ5-6</w:t>
            </w:r>
            <w:r w:rsidRPr="0040028F">
              <w:rPr>
                <w:sz w:val="28"/>
              </w:rPr>
              <w:t>1Б</w:t>
            </w:r>
          </w:p>
        </w:tc>
      </w:tr>
      <w:tr w:rsidR="00AF3AD8" w:rsidRPr="0040028F" w:rsidTr="00DB5452">
        <w:tc>
          <w:tcPr>
            <w:tcW w:w="5245" w:type="dxa"/>
            <w:vAlign w:val="center"/>
          </w:tcPr>
          <w:p w:rsidR="00AF3AD8" w:rsidRPr="0040028F" w:rsidRDefault="00AF3AD8" w:rsidP="00DB5452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</w:t>
            </w:r>
            <w:r w:rsidRPr="0040028F">
              <w:rPr>
                <w:sz w:val="28"/>
              </w:rPr>
              <w:t>.</w:t>
            </w:r>
          </w:p>
        </w:tc>
        <w:tc>
          <w:tcPr>
            <w:tcW w:w="3816" w:type="dxa"/>
            <w:vAlign w:val="center"/>
          </w:tcPr>
          <w:p w:rsidR="00AF3AD8" w:rsidRPr="0040028F" w:rsidRDefault="00AF3AD8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Абраменков Г.Г.</w:t>
            </w:r>
          </w:p>
        </w:tc>
      </w:tr>
      <w:tr w:rsidR="00AF3AD8" w:rsidRPr="0040028F" w:rsidTr="00DB5452">
        <w:tc>
          <w:tcPr>
            <w:tcW w:w="5245" w:type="dxa"/>
            <w:vAlign w:val="center"/>
          </w:tcPr>
          <w:p w:rsidR="00AF3AD8" w:rsidRPr="0040028F" w:rsidRDefault="00AF3AD8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AF3AD8" w:rsidRPr="0040028F" w:rsidRDefault="00AF3AD8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AF3AD8" w:rsidRPr="0040028F" w:rsidTr="00DB5452">
        <w:tc>
          <w:tcPr>
            <w:tcW w:w="5245" w:type="dxa"/>
            <w:vAlign w:val="center"/>
          </w:tcPr>
          <w:p w:rsidR="00AF3AD8" w:rsidRPr="0040028F" w:rsidRDefault="00AF3AD8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  <w:tc>
          <w:tcPr>
            <w:tcW w:w="3816" w:type="dxa"/>
            <w:vAlign w:val="center"/>
          </w:tcPr>
          <w:p w:rsidR="00AF3AD8" w:rsidRPr="0040028F" w:rsidRDefault="00AF3AD8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</w:tr>
    </w:tbl>
    <w:p w:rsidR="00AF3AD8" w:rsidRPr="0040028F" w:rsidRDefault="00AF3AD8" w:rsidP="00AF3AD8">
      <w:pPr>
        <w:spacing w:line="360" w:lineRule="auto"/>
        <w:ind w:firstLine="708"/>
        <w:jc w:val="center"/>
        <w:rPr>
          <w:sz w:val="28"/>
        </w:rPr>
      </w:pPr>
    </w:p>
    <w:p w:rsidR="00AF3AD8" w:rsidRPr="0040028F" w:rsidRDefault="00AF3AD8" w:rsidP="00AF3AD8">
      <w:pPr>
        <w:spacing w:line="360" w:lineRule="auto"/>
        <w:ind w:firstLine="708"/>
        <w:jc w:val="center"/>
        <w:rPr>
          <w:sz w:val="28"/>
        </w:rPr>
      </w:pPr>
    </w:p>
    <w:p w:rsidR="00AF3AD8" w:rsidRPr="0040028F" w:rsidRDefault="00AF3AD8" w:rsidP="00AF3AD8">
      <w:pPr>
        <w:spacing w:line="360" w:lineRule="auto"/>
        <w:ind w:firstLine="708"/>
        <w:jc w:val="both"/>
        <w:rPr>
          <w:sz w:val="28"/>
        </w:rPr>
      </w:pPr>
    </w:p>
    <w:p w:rsidR="00AF3AD8" w:rsidRDefault="00AF3AD8" w:rsidP="00AF3AD8">
      <w:pPr>
        <w:jc w:val="center"/>
        <w:rPr>
          <w:sz w:val="28"/>
        </w:rPr>
      </w:pPr>
      <w:r>
        <w:rPr>
          <w:sz w:val="28"/>
        </w:rPr>
        <w:t>Москва, 2020</w:t>
      </w:r>
    </w:p>
    <w:p w:rsidR="00AF3AD8" w:rsidRDefault="00AF3AD8" w:rsidP="00AF3AD8">
      <w:pPr>
        <w:jc w:val="center"/>
      </w:pPr>
    </w:p>
    <w:p w:rsidR="00AF3AD8" w:rsidRDefault="00AF3AD8" w:rsidP="00AF3AD8">
      <w:pPr>
        <w:jc w:val="center"/>
        <w:rPr>
          <w:rStyle w:val="a5"/>
          <w:color w:val="24292E"/>
          <w:sz w:val="28"/>
          <w:szCs w:val="28"/>
        </w:rPr>
      </w:pPr>
    </w:p>
    <w:p w:rsidR="00AF3AD8" w:rsidRDefault="00AF3AD8" w:rsidP="00AF3AD8">
      <w:pPr>
        <w:jc w:val="center"/>
        <w:rPr>
          <w:rStyle w:val="a5"/>
          <w:color w:val="24292E"/>
          <w:sz w:val="28"/>
          <w:szCs w:val="28"/>
        </w:rPr>
      </w:pPr>
    </w:p>
    <w:p w:rsidR="00AF3AD8" w:rsidRDefault="00AF3AD8" w:rsidP="00AF3AD8">
      <w:pPr>
        <w:jc w:val="center"/>
        <w:rPr>
          <w:sz w:val="28"/>
          <w:szCs w:val="28"/>
        </w:rPr>
      </w:pPr>
    </w:p>
    <w:p w:rsidR="00AF3AD8" w:rsidRPr="0050068B" w:rsidRDefault="00AF3AD8" w:rsidP="00AF3AD8">
      <w:pPr>
        <w:pStyle w:val="a4"/>
        <w:shd w:val="clear" w:color="auto" w:fill="FFFFFF"/>
        <w:spacing w:before="0" w:beforeAutospacing="0" w:after="240" w:afterAutospacing="0"/>
        <w:jc w:val="center"/>
        <w:rPr>
          <w:rStyle w:val="a5"/>
          <w:color w:val="24292E"/>
          <w:sz w:val="36"/>
          <w:szCs w:val="28"/>
        </w:rPr>
      </w:pPr>
      <w:r w:rsidRPr="0050068B">
        <w:rPr>
          <w:rStyle w:val="a5"/>
          <w:color w:val="24292E"/>
          <w:sz w:val="36"/>
          <w:szCs w:val="28"/>
        </w:rPr>
        <w:lastRenderedPageBreak/>
        <w:t>Описание задания</w:t>
      </w:r>
    </w:p>
    <w:p w:rsidR="00AF3AD8" w:rsidRPr="00CF0209" w:rsidRDefault="00AF3AD8" w:rsidP="00AF3AD8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24292E"/>
          <w:sz w:val="28"/>
          <w:szCs w:val="28"/>
          <w:shd w:val="clear" w:color="auto" w:fill="FFFFFF"/>
        </w:rPr>
      </w:pPr>
      <w:r w:rsidRPr="00CF0209">
        <w:rPr>
          <w:rStyle w:val="a5"/>
          <w:color w:val="24292E"/>
          <w:sz w:val="28"/>
          <w:szCs w:val="28"/>
        </w:rPr>
        <w:t xml:space="preserve">Цель лабораторной работы - </w:t>
      </w:r>
      <w:r w:rsidRPr="00CF0209">
        <w:rPr>
          <w:color w:val="24292E"/>
          <w:sz w:val="28"/>
          <w:szCs w:val="28"/>
          <w:shd w:val="clear" w:color="auto" w:fill="FFFFFF"/>
        </w:rPr>
        <w:t>изучение способов предварительной обработки данных для дальнейшего формирования моделей.</w:t>
      </w:r>
    </w:p>
    <w:p w:rsidR="00AF3AD8" w:rsidRPr="00CF0209" w:rsidRDefault="00AF3AD8" w:rsidP="00AF3AD8">
      <w:pPr>
        <w:shd w:val="clear" w:color="auto" w:fill="FFFFFF"/>
        <w:suppressAutoHyphens w:val="0"/>
        <w:spacing w:before="100" w:beforeAutospacing="1" w:after="100" w:afterAutospacing="1"/>
        <w:ind w:left="720"/>
        <w:rPr>
          <w:sz w:val="28"/>
          <w:szCs w:val="28"/>
        </w:rPr>
      </w:pPr>
      <w:r w:rsidRPr="00CF0209">
        <w:rPr>
          <w:b/>
          <w:sz w:val="28"/>
          <w:szCs w:val="28"/>
        </w:rPr>
        <w:t xml:space="preserve">Задание - </w:t>
      </w:r>
      <w:r w:rsidRPr="00CF0209">
        <w:rPr>
          <w:sz w:val="28"/>
          <w:szCs w:val="28"/>
        </w:rPr>
        <w:t>Выбрать набор данных (</w:t>
      </w:r>
      <w:proofErr w:type="spellStart"/>
      <w:r w:rsidRPr="00CF0209">
        <w:rPr>
          <w:sz w:val="28"/>
          <w:szCs w:val="28"/>
        </w:rPr>
        <w:t>датасет</w:t>
      </w:r>
      <w:proofErr w:type="spellEnd"/>
      <w:r w:rsidRPr="00CF0209">
        <w:rPr>
          <w:sz w:val="28"/>
          <w:szCs w:val="28"/>
        </w:rPr>
        <w:t xml:space="preserve"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т.д.). Для выбранного </w:t>
      </w:r>
      <w:proofErr w:type="spellStart"/>
      <w:r w:rsidRPr="00CF0209">
        <w:rPr>
          <w:sz w:val="28"/>
          <w:szCs w:val="28"/>
        </w:rPr>
        <w:t>датасета</w:t>
      </w:r>
      <w:proofErr w:type="spellEnd"/>
      <w:r w:rsidRPr="00CF0209">
        <w:rPr>
          <w:sz w:val="28"/>
          <w:szCs w:val="28"/>
        </w:rPr>
        <w:t xml:space="preserve"> (</w:t>
      </w:r>
      <w:proofErr w:type="spellStart"/>
      <w:r w:rsidRPr="00CF0209">
        <w:rPr>
          <w:sz w:val="28"/>
          <w:szCs w:val="28"/>
        </w:rPr>
        <w:t>датасетов</w:t>
      </w:r>
      <w:proofErr w:type="spellEnd"/>
      <w:r w:rsidRPr="00CF0209">
        <w:rPr>
          <w:sz w:val="28"/>
          <w:szCs w:val="28"/>
        </w:rPr>
        <w:t>) на основе материалов </w:t>
      </w:r>
      <w:hyperlink r:id="rId6" w:history="1">
        <w:r w:rsidRPr="00CF0209">
          <w:rPr>
            <w:rStyle w:val="a3"/>
            <w:sz w:val="28"/>
            <w:szCs w:val="28"/>
          </w:rPr>
          <w:t>лекции</w:t>
        </w:r>
      </w:hyperlink>
      <w:r w:rsidRPr="00CF0209">
        <w:rPr>
          <w:sz w:val="28"/>
          <w:szCs w:val="28"/>
        </w:rPr>
        <w:t> решить следующие задачи:</w:t>
      </w:r>
    </w:p>
    <w:p w:rsidR="00AF3AD8" w:rsidRPr="00CF0209" w:rsidRDefault="00AF3AD8" w:rsidP="00AF3AD8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sz w:val="28"/>
          <w:szCs w:val="28"/>
        </w:rPr>
      </w:pPr>
      <w:r w:rsidRPr="00CF0209">
        <w:rPr>
          <w:sz w:val="28"/>
          <w:szCs w:val="28"/>
        </w:rPr>
        <w:t>обработку пропусков в данных;</w:t>
      </w:r>
    </w:p>
    <w:p w:rsidR="00AF3AD8" w:rsidRPr="00CF0209" w:rsidRDefault="00AF3AD8" w:rsidP="00AF3AD8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szCs w:val="28"/>
        </w:rPr>
      </w:pPr>
      <w:r w:rsidRPr="00CF0209">
        <w:rPr>
          <w:sz w:val="28"/>
          <w:szCs w:val="28"/>
        </w:rPr>
        <w:t>кодирование категориальных признаков;</w:t>
      </w:r>
    </w:p>
    <w:p w:rsidR="00AF3AD8" w:rsidRPr="00CF0209" w:rsidRDefault="00AF3AD8" w:rsidP="00AF3AD8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szCs w:val="28"/>
        </w:rPr>
      </w:pPr>
      <w:r w:rsidRPr="00CF0209">
        <w:rPr>
          <w:sz w:val="28"/>
          <w:szCs w:val="28"/>
        </w:rPr>
        <w:t>масштабирование данных.</w:t>
      </w:r>
    </w:p>
    <w:p w:rsidR="00AF3AD8" w:rsidRDefault="00AF3AD8" w:rsidP="00AF3AD8">
      <w:pPr>
        <w:pStyle w:val="a4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</w:p>
    <w:p w:rsidR="00AF3AD8" w:rsidRPr="0050068B" w:rsidRDefault="00AF3AD8" w:rsidP="00AF3AD8">
      <w:pPr>
        <w:ind w:left="360"/>
        <w:jc w:val="center"/>
        <w:rPr>
          <w:b/>
          <w:sz w:val="36"/>
          <w:szCs w:val="28"/>
        </w:rPr>
      </w:pPr>
      <w:r w:rsidRPr="0050068B">
        <w:rPr>
          <w:b/>
          <w:sz w:val="36"/>
          <w:szCs w:val="28"/>
        </w:rPr>
        <w:t>Текст программы</w:t>
      </w:r>
    </w:p>
    <w:p w:rsidR="00AF3AD8" w:rsidRPr="00ED0DE6" w:rsidRDefault="00AF3AD8" w:rsidP="00AF3AD8">
      <w:pPr>
        <w:ind w:left="360"/>
        <w:jc w:val="center"/>
        <w:rPr>
          <w:b/>
          <w:sz w:val="28"/>
          <w:szCs w:val="28"/>
        </w:rPr>
      </w:pPr>
    </w:p>
    <w:p w:rsidR="00AF3AD8" w:rsidRDefault="00AF3AD8" w:rsidP="00AF3AD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разрабатывалась в </w:t>
      </w:r>
      <w:r>
        <w:rPr>
          <w:sz w:val="28"/>
          <w:szCs w:val="28"/>
          <w:lang w:val="en-US"/>
        </w:rPr>
        <w:t>IDE</w:t>
      </w:r>
      <w:r w:rsidRPr="00495E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95E2D">
        <w:rPr>
          <w:sz w:val="28"/>
          <w:szCs w:val="28"/>
        </w:rPr>
        <w:t>.</w:t>
      </w:r>
      <w:r w:rsidRPr="00AA5EE0">
        <w:rPr>
          <w:sz w:val="28"/>
          <w:szCs w:val="28"/>
        </w:rPr>
        <w:t xml:space="preserve"> </w:t>
      </w:r>
      <w:r>
        <w:rPr>
          <w:sz w:val="28"/>
          <w:szCs w:val="28"/>
        </w:rPr>
        <w:t>Ниже приведён полный листинг программы:</w:t>
      </w:r>
    </w:p>
    <w:p w:rsidR="00AF3AD8" w:rsidRDefault="00AF3AD8" w:rsidP="00AF3AD8">
      <w:pPr>
        <w:ind w:left="360"/>
        <w:rPr>
          <w:sz w:val="28"/>
          <w:szCs w:val="28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  <w:proofErr w:type="gramStart"/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%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inline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set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style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"ticks"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'dataset.csv'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preprocessing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MinMaxScaler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StandardScaler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Normalizer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isnull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sum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  <w:t># Here select empty numeric columns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total_count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num_cols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col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columns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temp_null_count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isnull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()].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dtype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if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temp_null_count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&gt;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 xml:space="preserve">0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and 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dt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'float64'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or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dt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'int64'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num_cols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temp_perc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round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temp_null_count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total_count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100.0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Колонка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{}.</w:t>
      </w:r>
      <w:proofErr w:type="gramEnd"/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Тип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{}. 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Количество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пустых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значений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{}, {}%.'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temp_null_count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temp_perc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data_num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num_cols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data_num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col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data_num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hist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xlabel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impute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SimpleImputer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impute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MissingIndicator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cat_temp_data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'Product_Category_2'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cat_temp_data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cat_temp_data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cat_temp_data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'Product_Category_2'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isnull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()].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imp3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SimpleImputer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missing_values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nan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strategy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'constant'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fill_value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data_imp3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imp3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cat_temp_data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data_imp3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data_imp3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data_imp3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data_imp3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==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size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sc1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MinMaxScaler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sc1_data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sc1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'Purchase'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hist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'Purchase'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hist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sc1_data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lastRenderedPageBreak/>
        <w:t xml:space="preserve">sc2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StandardScaler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sc2_data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sc2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'Purchase'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hist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sc2_data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isnull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()].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impute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SimpleImputer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  <w:t xml:space="preserve">imp2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SimpleImputer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missing_values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nan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strategy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most_frequent</w:t>
      </w:r>
      <w:proofErr w:type="spellEnd"/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data_imp2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imp2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data_imp2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data_imp2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DataFrame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({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'c1'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data_imp2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]})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preprocessing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LabelEncoder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OneHotEncoder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  <w:t xml:space="preserve">le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LabelEncoder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cat_enc_le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le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'c1'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'c1'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cat_enc_le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le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inverse_transform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([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ohe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OneHotEncoder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cat_enc_ohe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ohe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'c1'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lastRenderedPageBreak/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cat_enc_ohe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cat_enc_ohe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todense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()[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get_dummies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</w:p>
    <w:p w:rsidR="00AF3AD8" w:rsidRPr="0050068B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b/>
          <w:sz w:val="36"/>
          <w:szCs w:val="28"/>
          <w:lang w:eastAsia="ru-RU"/>
        </w:rPr>
      </w:pPr>
      <w:r w:rsidRPr="0050068B">
        <w:rPr>
          <w:b/>
          <w:sz w:val="36"/>
          <w:szCs w:val="28"/>
          <w:lang w:eastAsia="ru-RU"/>
        </w:rPr>
        <w:t>Примеры выполнения программы</w:t>
      </w:r>
    </w:p>
    <w:p w:rsidR="00AF3AD8" w:rsidRPr="00ED0DE6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Выполнение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50068B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а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также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наглядная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демонстрация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входных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выходных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50068B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>таблиц</w:t>
      </w:r>
      <w:r w:rsidRPr="0050068B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графиков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50068B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тд</w:t>
      </w:r>
      <w:proofErr w:type="spellEnd"/>
      <w:r w:rsidRPr="0050068B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осуществлялась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базе</w:t>
      </w:r>
      <w:r w:rsidRPr="0050068B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Jupyter</w:t>
      </w:r>
      <w:proofErr w:type="spellEnd"/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Notebook</w:t>
      </w:r>
      <w:r w:rsidRPr="0050068B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сервер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которого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запускался</w:t>
      </w:r>
      <w:r w:rsidRPr="0050068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из</w:t>
      </w:r>
      <w:r w:rsidRPr="0050068B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>под</w:t>
      </w:r>
      <w:r w:rsidRPr="0050068B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PyCharm</w:t>
      </w:r>
      <w:proofErr w:type="spellEnd"/>
      <w:r w:rsidRPr="0050068B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Ниже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приведены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скриншоты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отражающие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работу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ED0DE6">
        <w:rPr>
          <w:sz w:val="28"/>
          <w:szCs w:val="28"/>
          <w:lang w:val="en-US" w:eastAsia="ru-RU"/>
        </w:rPr>
        <w:t>:</w:t>
      </w:r>
    </w:p>
    <w:p w:rsidR="00AF3AD8" w:rsidRPr="00ED0DE6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04B5733" wp14:editId="755D2833">
            <wp:extent cx="5940425" cy="3686632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DC2338" wp14:editId="453FC408">
            <wp:extent cx="5940425" cy="36952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503296" wp14:editId="31B16981">
            <wp:extent cx="5940425" cy="3670078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293880" wp14:editId="0E698103">
            <wp:extent cx="5940425" cy="368050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08702F8" wp14:editId="5689A462">
            <wp:extent cx="5940425" cy="368111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741798" wp14:editId="75BA1F45">
            <wp:extent cx="5940425" cy="3669465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04EA06B" wp14:editId="636CD035">
            <wp:extent cx="5940425" cy="370379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7C68F4" wp14:editId="1FD34FDB">
            <wp:extent cx="5940425" cy="370318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8AB37AA" wp14:editId="2B832397">
            <wp:extent cx="5940425" cy="370318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AF3AD8" w:rsidRDefault="00AF3AD8" w:rsidP="00AF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F91F7C" wp14:editId="5039CAC3">
            <wp:extent cx="5940425" cy="36952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CD" w:rsidRDefault="00CA5ECD">
      <w:bookmarkStart w:id="0" w:name="_GoBack"/>
      <w:bookmarkEnd w:id="0"/>
    </w:p>
    <w:sectPr w:rsidR="00CA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71A1E"/>
    <w:multiLevelType w:val="multilevel"/>
    <w:tmpl w:val="4F76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D8"/>
    <w:rsid w:val="00AF3AD8"/>
    <w:rsid w:val="00C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D0E87-A26B-40E3-9CCE-5FF8DE96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AD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3AD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F3AD8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AF3AD8"/>
    <w:rPr>
      <w:b/>
      <w:bCs/>
    </w:rPr>
  </w:style>
  <w:style w:type="table" w:styleId="a6">
    <w:name w:val="Table Grid"/>
    <w:basedOn w:val="a1"/>
    <w:uiPriority w:val="39"/>
    <w:rsid w:val="00AF3A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_2020/blob/master/common/notebooks/missing/handling_missing_norm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2020-06-08T20:11:00Z</dcterms:created>
  <dcterms:modified xsi:type="dcterms:W3CDTF">2020-06-08T20:12:00Z</dcterms:modified>
</cp:coreProperties>
</file>