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BF1" w:rsidRPr="0040028F" w:rsidRDefault="00681BF1" w:rsidP="00681BF1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4D2CAE4" wp14:editId="75BE4EFD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10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0028F">
        <w:rPr>
          <w:b/>
          <w:sz w:val="28"/>
        </w:rPr>
        <w:t xml:space="preserve">Московский государственный технический университет </w:t>
      </w:r>
    </w:p>
    <w:p w:rsidR="00681BF1" w:rsidRPr="0040028F" w:rsidRDefault="00681BF1" w:rsidP="00681BF1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им. Н.Э. Баумана</w:t>
      </w:r>
    </w:p>
    <w:p w:rsidR="00681BF1" w:rsidRPr="0040028F" w:rsidRDefault="00681BF1" w:rsidP="00681BF1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(МГТУ им. Н.Э. Баумана)</w:t>
      </w:r>
    </w:p>
    <w:p w:rsidR="00681BF1" w:rsidRPr="0040028F" w:rsidRDefault="00681BF1" w:rsidP="00681BF1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Радиотехнический факультет (РТ)</w:t>
      </w:r>
    </w:p>
    <w:p w:rsidR="00681BF1" w:rsidRPr="0040028F" w:rsidRDefault="00681BF1" w:rsidP="00681BF1">
      <w:pPr>
        <w:spacing w:line="360" w:lineRule="auto"/>
        <w:ind w:firstLine="708"/>
        <w:jc w:val="center"/>
        <w:rPr>
          <w:sz w:val="28"/>
        </w:rPr>
      </w:pPr>
    </w:p>
    <w:p w:rsidR="00681BF1" w:rsidRPr="0040028F" w:rsidRDefault="00681BF1" w:rsidP="00681BF1">
      <w:pPr>
        <w:spacing w:line="360" w:lineRule="auto"/>
        <w:ind w:firstLine="708"/>
        <w:jc w:val="center"/>
        <w:rPr>
          <w:sz w:val="28"/>
        </w:rPr>
      </w:pPr>
    </w:p>
    <w:p w:rsidR="00681BF1" w:rsidRPr="0040028F" w:rsidRDefault="00681BF1" w:rsidP="00681BF1">
      <w:pPr>
        <w:spacing w:line="360" w:lineRule="auto"/>
        <w:ind w:firstLine="708"/>
        <w:jc w:val="center"/>
        <w:rPr>
          <w:sz w:val="28"/>
        </w:rPr>
      </w:pPr>
    </w:p>
    <w:p w:rsidR="00681BF1" w:rsidRPr="0040028F" w:rsidRDefault="00681BF1" w:rsidP="00681BF1">
      <w:pPr>
        <w:spacing w:line="360" w:lineRule="auto"/>
        <w:ind w:firstLine="708"/>
        <w:jc w:val="center"/>
        <w:rPr>
          <w:sz w:val="28"/>
        </w:rPr>
      </w:pPr>
    </w:p>
    <w:p w:rsidR="00681BF1" w:rsidRPr="0040028F" w:rsidRDefault="00681BF1" w:rsidP="00681BF1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 xml:space="preserve">Отчёт по лабораторной работе №6 </w:t>
      </w:r>
    </w:p>
    <w:p w:rsidR="00681BF1" w:rsidRDefault="00681BF1" w:rsidP="00681BF1">
      <w:pPr>
        <w:spacing w:before="120" w:after="360"/>
        <w:jc w:val="center"/>
        <w:rPr>
          <w:bCs/>
          <w:sz w:val="28"/>
          <w:szCs w:val="36"/>
        </w:rPr>
      </w:pPr>
      <w:r w:rsidRPr="00DF29E8">
        <w:rPr>
          <w:bCs/>
          <w:sz w:val="28"/>
          <w:szCs w:val="36"/>
        </w:rPr>
        <w:t>По курсу «Технологии машинного обучения»</w:t>
      </w:r>
      <w:r>
        <w:rPr>
          <w:bCs/>
          <w:sz w:val="28"/>
          <w:szCs w:val="36"/>
        </w:rPr>
        <w:t xml:space="preserve"> </w:t>
      </w:r>
    </w:p>
    <w:p w:rsidR="00681BF1" w:rsidRPr="00275AE1" w:rsidRDefault="00681BF1" w:rsidP="00681BF1">
      <w:pPr>
        <w:spacing w:before="120" w:after="360"/>
        <w:jc w:val="center"/>
        <w:rPr>
          <w:bCs/>
          <w:szCs w:val="36"/>
        </w:rPr>
      </w:pPr>
      <w:r w:rsidRPr="00275AE1">
        <w:rPr>
          <w:color w:val="000000" w:themeColor="text1"/>
          <w:sz w:val="28"/>
          <w:szCs w:val="32"/>
        </w:rPr>
        <w:t>«Ансамбли моделей машинного обучения»</w:t>
      </w:r>
    </w:p>
    <w:p w:rsidR="00681BF1" w:rsidRDefault="00681BF1" w:rsidP="00681BF1">
      <w:pPr>
        <w:spacing w:line="360" w:lineRule="auto"/>
        <w:ind w:firstLine="708"/>
        <w:jc w:val="center"/>
        <w:rPr>
          <w:sz w:val="28"/>
        </w:rPr>
      </w:pPr>
    </w:p>
    <w:p w:rsidR="00681BF1" w:rsidRDefault="00681BF1" w:rsidP="00681BF1">
      <w:pPr>
        <w:spacing w:line="360" w:lineRule="auto"/>
        <w:ind w:firstLine="708"/>
        <w:jc w:val="center"/>
        <w:rPr>
          <w:sz w:val="28"/>
        </w:rPr>
      </w:pPr>
    </w:p>
    <w:p w:rsidR="00681BF1" w:rsidRPr="0040028F" w:rsidRDefault="00681BF1" w:rsidP="00681BF1">
      <w:pPr>
        <w:spacing w:line="360" w:lineRule="auto"/>
        <w:ind w:firstLine="708"/>
        <w:jc w:val="center"/>
        <w:rPr>
          <w:sz w:val="28"/>
        </w:rPr>
      </w:pPr>
    </w:p>
    <w:p w:rsidR="00681BF1" w:rsidRPr="0040028F" w:rsidRDefault="00681BF1" w:rsidP="00681BF1">
      <w:pPr>
        <w:spacing w:line="360" w:lineRule="auto"/>
        <w:ind w:firstLine="708"/>
        <w:jc w:val="center"/>
        <w:rPr>
          <w:sz w:val="28"/>
        </w:rPr>
      </w:pPr>
    </w:p>
    <w:p w:rsidR="00681BF1" w:rsidRPr="0040028F" w:rsidRDefault="00681BF1" w:rsidP="00681BF1">
      <w:pPr>
        <w:spacing w:line="360" w:lineRule="auto"/>
        <w:jc w:val="both"/>
        <w:rPr>
          <w:sz w:val="28"/>
        </w:rPr>
      </w:pPr>
    </w:p>
    <w:p w:rsidR="00681BF1" w:rsidRPr="0040028F" w:rsidRDefault="00681BF1" w:rsidP="00681BF1">
      <w:pPr>
        <w:spacing w:line="360" w:lineRule="auto"/>
        <w:ind w:firstLine="708"/>
        <w:jc w:val="center"/>
        <w:rPr>
          <w:sz w:val="28"/>
        </w:rPr>
      </w:pPr>
    </w:p>
    <w:p w:rsidR="00681BF1" w:rsidRPr="0040028F" w:rsidRDefault="00681BF1" w:rsidP="00681BF1">
      <w:pPr>
        <w:spacing w:line="360" w:lineRule="auto"/>
        <w:ind w:firstLine="708"/>
        <w:jc w:val="center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681BF1" w:rsidRPr="0040028F" w:rsidTr="00DB5452">
        <w:tc>
          <w:tcPr>
            <w:tcW w:w="5245" w:type="dxa"/>
            <w:vAlign w:val="center"/>
          </w:tcPr>
          <w:p w:rsidR="00681BF1" w:rsidRPr="0040028F" w:rsidRDefault="00681BF1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Проверила:</w:t>
            </w:r>
          </w:p>
        </w:tc>
        <w:tc>
          <w:tcPr>
            <w:tcW w:w="3816" w:type="dxa"/>
            <w:vAlign w:val="center"/>
          </w:tcPr>
          <w:p w:rsidR="00681BF1" w:rsidRPr="0040028F" w:rsidRDefault="00681BF1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Выполнил:</w:t>
            </w:r>
          </w:p>
        </w:tc>
      </w:tr>
      <w:tr w:rsidR="00681BF1" w:rsidRPr="0040028F" w:rsidTr="00DB5452">
        <w:tc>
          <w:tcPr>
            <w:tcW w:w="5245" w:type="dxa"/>
            <w:vAlign w:val="center"/>
          </w:tcPr>
          <w:p w:rsidR="00681BF1" w:rsidRPr="0040028F" w:rsidRDefault="00681BF1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:rsidR="00681BF1" w:rsidRPr="0040028F" w:rsidRDefault="00681BF1" w:rsidP="00DB5452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студент группы РТ5-6</w:t>
            </w:r>
            <w:r w:rsidRPr="0040028F">
              <w:rPr>
                <w:sz w:val="28"/>
              </w:rPr>
              <w:t>1Б</w:t>
            </w:r>
          </w:p>
        </w:tc>
      </w:tr>
      <w:tr w:rsidR="00681BF1" w:rsidRPr="0040028F" w:rsidTr="00DB5452">
        <w:tc>
          <w:tcPr>
            <w:tcW w:w="5245" w:type="dxa"/>
            <w:vAlign w:val="center"/>
          </w:tcPr>
          <w:p w:rsidR="00681BF1" w:rsidRPr="0040028F" w:rsidRDefault="00681BF1" w:rsidP="00DB5452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z w:val="28"/>
              </w:rPr>
              <w:t xml:space="preserve"> Ю.Е</w:t>
            </w:r>
            <w:r w:rsidRPr="0040028F">
              <w:rPr>
                <w:sz w:val="28"/>
              </w:rPr>
              <w:t>.</w:t>
            </w:r>
          </w:p>
        </w:tc>
        <w:tc>
          <w:tcPr>
            <w:tcW w:w="3816" w:type="dxa"/>
            <w:vAlign w:val="center"/>
          </w:tcPr>
          <w:p w:rsidR="00681BF1" w:rsidRPr="0040028F" w:rsidRDefault="00681BF1" w:rsidP="00DB5452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Абраменков Г.Г.</w:t>
            </w:r>
          </w:p>
        </w:tc>
      </w:tr>
      <w:tr w:rsidR="00681BF1" w:rsidRPr="0040028F" w:rsidTr="00DB5452">
        <w:tc>
          <w:tcPr>
            <w:tcW w:w="5245" w:type="dxa"/>
            <w:vAlign w:val="center"/>
          </w:tcPr>
          <w:p w:rsidR="00681BF1" w:rsidRPr="0040028F" w:rsidRDefault="00681BF1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:rsidR="00681BF1" w:rsidRPr="0040028F" w:rsidRDefault="00681BF1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="00681BF1" w:rsidRPr="0040028F" w:rsidTr="00DB5452">
        <w:tc>
          <w:tcPr>
            <w:tcW w:w="5245" w:type="dxa"/>
            <w:vAlign w:val="center"/>
          </w:tcPr>
          <w:p w:rsidR="00681BF1" w:rsidRPr="0040028F" w:rsidRDefault="00681BF1" w:rsidP="00DB5452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«___» _____________ 202</w:t>
            </w:r>
            <w:r w:rsidRPr="0040028F">
              <w:rPr>
                <w:sz w:val="28"/>
              </w:rPr>
              <w:t>_ г.</w:t>
            </w:r>
          </w:p>
        </w:tc>
        <w:tc>
          <w:tcPr>
            <w:tcW w:w="3816" w:type="dxa"/>
            <w:vAlign w:val="center"/>
          </w:tcPr>
          <w:p w:rsidR="00681BF1" w:rsidRPr="0040028F" w:rsidRDefault="00681BF1" w:rsidP="00DB5452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«___» _____________ 202</w:t>
            </w:r>
            <w:r w:rsidRPr="0040028F">
              <w:rPr>
                <w:sz w:val="28"/>
              </w:rPr>
              <w:t>_ г.</w:t>
            </w:r>
          </w:p>
        </w:tc>
      </w:tr>
    </w:tbl>
    <w:p w:rsidR="00681BF1" w:rsidRPr="0040028F" w:rsidRDefault="00681BF1" w:rsidP="00681BF1">
      <w:pPr>
        <w:spacing w:line="360" w:lineRule="auto"/>
        <w:ind w:firstLine="708"/>
        <w:jc w:val="center"/>
        <w:rPr>
          <w:sz w:val="28"/>
        </w:rPr>
      </w:pPr>
    </w:p>
    <w:p w:rsidR="00681BF1" w:rsidRPr="0040028F" w:rsidRDefault="00681BF1" w:rsidP="00681BF1">
      <w:pPr>
        <w:spacing w:line="360" w:lineRule="auto"/>
        <w:ind w:firstLine="708"/>
        <w:jc w:val="center"/>
        <w:rPr>
          <w:sz w:val="28"/>
        </w:rPr>
      </w:pPr>
    </w:p>
    <w:p w:rsidR="00681BF1" w:rsidRPr="0040028F" w:rsidRDefault="00681BF1" w:rsidP="00681BF1">
      <w:pPr>
        <w:spacing w:line="360" w:lineRule="auto"/>
        <w:ind w:firstLine="708"/>
        <w:jc w:val="both"/>
        <w:rPr>
          <w:sz w:val="28"/>
        </w:rPr>
      </w:pPr>
    </w:p>
    <w:p w:rsidR="00681BF1" w:rsidRDefault="00681BF1" w:rsidP="00681BF1">
      <w:pPr>
        <w:jc w:val="center"/>
        <w:rPr>
          <w:sz w:val="28"/>
        </w:rPr>
      </w:pPr>
      <w:r>
        <w:rPr>
          <w:sz w:val="28"/>
        </w:rPr>
        <w:t>Москва, 2020</w:t>
      </w:r>
    </w:p>
    <w:p w:rsidR="00681BF1" w:rsidRDefault="00681BF1" w:rsidP="00681BF1">
      <w:pPr>
        <w:jc w:val="center"/>
      </w:pPr>
    </w:p>
    <w:p w:rsidR="00681BF1" w:rsidRDefault="00681BF1" w:rsidP="00681BF1">
      <w:pPr>
        <w:jc w:val="center"/>
        <w:rPr>
          <w:rStyle w:val="a4"/>
          <w:color w:val="24292E"/>
          <w:sz w:val="28"/>
          <w:szCs w:val="28"/>
        </w:rPr>
      </w:pPr>
    </w:p>
    <w:p w:rsidR="00681BF1" w:rsidRDefault="00681BF1" w:rsidP="00681BF1">
      <w:pPr>
        <w:jc w:val="center"/>
        <w:rPr>
          <w:rStyle w:val="a4"/>
          <w:color w:val="24292E"/>
          <w:sz w:val="28"/>
          <w:szCs w:val="28"/>
        </w:rPr>
      </w:pPr>
    </w:p>
    <w:p w:rsidR="00681BF1" w:rsidRPr="00B07E8D" w:rsidRDefault="00681BF1" w:rsidP="00681BF1">
      <w:pPr>
        <w:pStyle w:val="a3"/>
        <w:shd w:val="clear" w:color="auto" w:fill="FFFFFF"/>
        <w:spacing w:before="0" w:beforeAutospacing="0" w:after="240" w:afterAutospacing="0"/>
        <w:jc w:val="center"/>
        <w:rPr>
          <w:rStyle w:val="a4"/>
          <w:color w:val="24292E"/>
          <w:sz w:val="36"/>
          <w:szCs w:val="28"/>
        </w:rPr>
      </w:pPr>
      <w:r w:rsidRPr="00B07E8D">
        <w:rPr>
          <w:rStyle w:val="a4"/>
          <w:color w:val="24292E"/>
          <w:sz w:val="36"/>
          <w:szCs w:val="28"/>
        </w:rPr>
        <w:lastRenderedPageBreak/>
        <w:t>Описание задания</w:t>
      </w:r>
    </w:p>
    <w:p w:rsidR="00681BF1" w:rsidRPr="00FE3919" w:rsidRDefault="00681BF1" w:rsidP="00681BF1">
      <w:pPr>
        <w:pStyle w:val="a3"/>
        <w:shd w:val="clear" w:color="auto" w:fill="FFFFFF"/>
        <w:spacing w:before="0" w:beforeAutospacing="0" w:after="240" w:afterAutospacing="0"/>
        <w:ind w:firstLine="708"/>
        <w:rPr>
          <w:color w:val="24292E"/>
          <w:sz w:val="28"/>
          <w:szCs w:val="28"/>
        </w:rPr>
      </w:pPr>
      <w:r w:rsidRPr="00CF0209">
        <w:rPr>
          <w:rStyle w:val="a4"/>
          <w:color w:val="24292E"/>
          <w:sz w:val="28"/>
          <w:szCs w:val="28"/>
        </w:rPr>
        <w:t xml:space="preserve">Цель лабораторной </w:t>
      </w:r>
      <w:r w:rsidRPr="00B84638">
        <w:rPr>
          <w:rStyle w:val="a4"/>
          <w:color w:val="24292E"/>
          <w:sz w:val="28"/>
          <w:szCs w:val="28"/>
        </w:rPr>
        <w:t xml:space="preserve">работы - </w:t>
      </w:r>
      <w:r w:rsidRPr="00716074">
        <w:rPr>
          <w:color w:val="24292E"/>
          <w:sz w:val="28"/>
          <w:szCs w:val="28"/>
        </w:rPr>
        <w:t xml:space="preserve">изучение </w:t>
      </w:r>
      <w:r>
        <w:rPr>
          <w:color w:val="24292E"/>
          <w:sz w:val="28"/>
          <w:szCs w:val="28"/>
        </w:rPr>
        <w:t>ансамблей моделей машинного обучения</w:t>
      </w:r>
    </w:p>
    <w:p w:rsidR="00681BF1" w:rsidRPr="00B07E8D" w:rsidRDefault="00681BF1" w:rsidP="00681BF1">
      <w:pPr>
        <w:pStyle w:val="a3"/>
        <w:shd w:val="clear" w:color="auto" w:fill="FFFFFF"/>
        <w:spacing w:before="0" w:beforeAutospacing="0" w:after="240" w:afterAutospacing="0"/>
        <w:ind w:firstLine="708"/>
        <w:rPr>
          <w:b/>
          <w:color w:val="24292E"/>
          <w:sz w:val="36"/>
          <w:szCs w:val="28"/>
        </w:rPr>
      </w:pPr>
      <w:r w:rsidRPr="00B07E8D">
        <w:rPr>
          <w:b/>
          <w:color w:val="24292E"/>
          <w:sz w:val="36"/>
          <w:szCs w:val="28"/>
        </w:rPr>
        <w:t>Задание:</w:t>
      </w:r>
    </w:p>
    <w:p w:rsidR="00681BF1" w:rsidRPr="00FE3919" w:rsidRDefault="00681BF1" w:rsidP="00681BF1">
      <w:pPr>
        <w:numPr>
          <w:ilvl w:val="0"/>
          <w:numId w:val="1"/>
        </w:numPr>
        <w:shd w:val="clear" w:color="auto" w:fill="FFFFFF"/>
        <w:suppressAutoHyphens w:val="0"/>
        <w:spacing w:before="60" w:beforeAutospacing="1" w:after="100" w:afterAutospacing="1"/>
        <w:rPr>
          <w:color w:val="24292E"/>
          <w:sz w:val="28"/>
          <w:szCs w:val="28"/>
          <w:lang w:eastAsia="ru-RU"/>
        </w:rPr>
      </w:pPr>
      <w:r w:rsidRPr="00FE3919">
        <w:rPr>
          <w:color w:val="24292E"/>
          <w:sz w:val="28"/>
          <w:szCs w:val="28"/>
          <w:lang w:eastAsia="ru-RU"/>
        </w:rPr>
        <w:t>Выберите набор данных (</w:t>
      </w:r>
      <w:proofErr w:type="spellStart"/>
      <w:r w:rsidRPr="00FE3919">
        <w:rPr>
          <w:color w:val="24292E"/>
          <w:sz w:val="28"/>
          <w:szCs w:val="28"/>
          <w:lang w:eastAsia="ru-RU"/>
        </w:rPr>
        <w:t>датасет</w:t>
      </w:r>
      <w:proofErr w:type="spellEnd"/>
      <w:r w:rsidRPr="00FE3919">
        <w:rPr>
          <w:color w:val="24292E"/>
          <w:sz w:val="28"/>
          <w:szCs w:val="28"/>
          <w:lang w:eastAsia="ru-RU"/>
        </w:rPr>
        <w:t xml:space="preserve">) для решения задачи классификации или </w:t>
      </w:r>
      <w:proofErr w:type="spellStart"/>
      <w:r w:rsidRPr="00FE3919">
        <w:rPr>
          <w:color w:val="24292E"/>
          <w:sz w:val="28"/>
          <w:szCs w:val="28"/>
          <w:lang w:eastAsia="ru-RU"/>
        </w:rPr>
        <w:t>регресии</w:t>
      </w:r>
      <w:proofErr w:type="spellEnd"/>
      <w:r w:rsidRPr="00FE3919">
        <w:rPr>
          <w:color w:val="24292E"/>
          <w:sz w:val="28"/>
          <w:szCs w:val="28"/>
          <w:lang w:eastAsia="ru-RU"/>
        </w:rPr>
        <w:t>.</w:t>
      </w:r>
    </w:p>
    <w:p w:rsidR="00681BF1" w:rsidRPr="00FE3919" w:rsidRDefault="00681BF1" w:rsidP="00681BF1">
      <w:pPr>
        <w:numPr>
          <w:ilvl w:val="0"/>
          <w:numId w:val="1"/>
        </w:numPr>
        <w:shd w:val="clear" w:color="auto" w:fill="FFFFFF"/>
        <w:suppressAutoHyphens w:val="0"/>
        <w:spacing w:before="60" w:beforeAutospacing="1" w:after="100" w:afterAutospacing="1"/>
        <w:rPr>
          <w:color w:val="24292E"/>
          <w:sz w:val="28"/>
          <w:szCs w:val="28"/>
          <w:lang w:eastAsia="ru-RU"/>
        </w:rPr>
      </w:pPr>
      <w:r w:rsidRPr="00FE3919">
        <w:rPr>
          <w:color w:val="24292E"/>
          <w:sz w:val="28"/>
          <w:szCs w:val="28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681BF1" w:rsidRPr="00FE3919" w:rsidRDefault="00681BF1" w:rsidP="00681BF1">
      <w:pPr>
        <w:numPr>
          <w:ilvl w:val="0"/>
          <w:numId w:val="1"/>
        </w:numPr>
        <w:shd w:val="clear" w:color="auto" w:fill="FFFFFF"/>
        <w:suppressAutoHyphens w:val="0"/>
        <w:spacing w:before="60" w:beforeAutospacing="1" w:after="100" w:afterAutospacing="1"/>
        <w:rPr>
          <w:color w:val="24292E"/>
          <w:sz w:val="28"/>
          <w:szCs w:val="28"/>
          <w:lang w:eastAsia="ru-RU"/>
        </w:rPr>
      </w:pPr>
      <w:r w:rsidRPr="00FE3919">
        <w:rPr>
          <w:color w:val="24292E"/>
          <w:sz w:val="28"/>
          <w:szCs w:val="28"/>
          <w:lang w:eastAsia="ru-RU"/>
        </w:rPr>
        <w:t xml:space="preserve">С использованием метода </w:t>
      </w:r>
      <w:proofErr w:type="spellStart"/>
      <w:r w:rsidRPr="00FE3919">
        <w:rPr>
          <w:color w:val="24292E"/>
          <w:sz w:val="28"/>
          <w:szCs w:val="28"/>
          <w:lang w:eastAsia="ru-RU"/>
        </w:rPr>
        <w:t>train_test_split</w:t>
      </w:r>
      <w:proofErr w:type="spellEnd"/>
      <w:r w:rsidRPr="00FE3919">
        <w:rPr>
          <w:color w:val="24292E"/>
          <w:sz w:val="28"/>
          <w:szCs w:val="28"/>
          <w:lang w:eastAsia="ru-RU"/>
        </w:rPr>
        <w:t xml:space="preserve"> разделите выборку на обучающую и тестовую.</w:t>
      </w:r>
    </w:p>
    <w:p w:rsidR="00681BF1" w:rsidRPr="00FE3919" w:rsidRDefault="00681BF1" w:rsidP="00681BF1">
      <w:pPr>
        <w:numPr>
          <w:ilvl w:val="0"/>
          <w:numId w:val="1"/>
        </w:numPr>
        <w:shd w:val="clear" w:color="auto" w:fill="FFFFFF"/>
        <w:suppressAutoHyphens w:val="0"/>
        <w:spacing w:before="60" w:beforeAutospacing="1" w:after="100" w:afterAutospacing="1"/>
        <w:rPr>
          <w:color w:val="24292E"/>
          <w:sz w:val="28"/>
          <w:szCs w:val="28"/>
          <w:lang w:eastAsia="ru-RU"/>
        </w:rPr>
      </w:pPr>
      <w:r w:rsidRPr="00FE3919">
        <w:rPr>
          <w:color w:val="24292E"/>
          <w:sz w:val="28"/>
          <w:szCs w:val="28"/>
          <w:lang w:eastAsia="ru-RU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:rsidR="00681BF1" w:rsidRDefault="00681BF1" w:rsidP="00681BF1">
      <w:pPr>
        <w:pStyle w:val="a3"/>
        <w:shd w:val="clear" w:color="auto" w:fill="FFFFFF"/>
        <w:spacing w:before="0" w:beforeAutospacing="0" w:after="240" w:afterAutospacing="0"/>
        <w:ind w:firstLine="708"/>
        <w:rPr>
          <w:sz w:val="28"/>
          <w:szCs w:val="28"/>
        </w:rPr>
      </w:pPr>
    </w:p>
    <w:p w:rsidR="00681BF1" w:rsidRPr="00B07E8D" w:rsidRDefault="00681BF1" w:rsidP="00681BF1">
      <w:pPr>
        <w:ind w:left="360"/>
        <w:jc w:val="center"/>
        <w:rPr>
          <w:b/>
          <w:sz w:val="36"/>
          <w:szCs w:val="28"/>
        </w:rPr>
      </w:pPr>
      <w:r w:rsidRPr="00B07E8D">
        <w:rPr>
          <w:b/>
          <w:sz w:val="36"/>
          <w:szCs w:val="28"/>
        </w:rPr>
        <w:t>Текст программы</w:t>
      </w:r>
    </w:p>
    <w:p w:rsidR="00681BF1" w:rsidRPr="00ED0DE6" w:rsidRDefault="00681BF1" w:rsidP="00681BF1">
      <w:pPr>
        <w:ind w:left="360"/>
        <w:jc w:val="center"/>
        <w:rPr>
          <w:b/>
          <w:sz w:val="28"/>
          <w:szCs w:val="28"/>
        </w:rPr>
      </w:pPr>
    </w:p>
    <w:p w:rsidR="00681BF1" w:rsidRPr="00FE3919" w:rsidRDefault="00681BF1" w:rsidP="00681B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разрабатывалась в </w:t>
      </w:r>
      <w:r>
        <w:rPr>
          <w:sz w:val="28"/>
          <w:szCs w:val="28"/>
          <w:lang w:val="en-US"/>
        </w:rPr>
        <w:t>IDE</w:t>
      </w:r>
      <w:r w:rsidRPr="00495E2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495E2D">
        <w:rPr>
          <w:sz w:val="28"/>
          <w:szCs w:val="28"/>
        </w:rPr>
        <w:t>.</w:t>
      </w:r>
      <w:r w:rsidRPr="00AA5EE0">
        <w:rPr>
          <w:sz w:val="28"/>
          <w:szCs w:val="28"/>
        </w:rPr>
        <w:t xml:space="preserve"> </w:t>
      </w:r>
      <w:r>
        <w:rPr>
          <w:sz w:val="28"/>
          <w:szCs w:val="28"/>
        </w:rPr>
        <w:t>Ниже приведён полный листинг программы:</w:t>
      </w:r>
    </w:p>
    <w:p w:rsidR="00681BF1" w:rsidRPr="00FE3919" w:rsidRDefault="00681BF1" w:rsidP="00681BF1">
      <w:pPr>
        <w:rPr>
          <w:sz w:val="28"/>
          <w:szCs w:val="28"/>
        </w:rPr>
      </w:pPr>
    </w:p>
    <w:p w:rsidR="00681BF1" w:rsidRPr="00FE3919" w:rsidRDefault="00681BF1" w:rsidP="0068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nsolas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pandas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pd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model_selection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train_test_split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model_selection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GridSearchCV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metrics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accuracy_score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metrics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classification_report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ensemble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RandomForestClassifier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ensemble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GradientBoostingClassifier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seaborn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sns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%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matplotlib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inline 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sns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set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style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"ticks"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data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pd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read_csv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'dataset.csv'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","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columns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shares'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mean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lastRenderedPageBreak/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:-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35000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answers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[]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row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range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if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shares'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][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row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&lt;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answers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if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 xml:space="preserve">100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&lt;=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shares'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][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row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1000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answers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if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 xml:space="preserve">1000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&lt;=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shares'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][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row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10000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answers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2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if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shares'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][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row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&gt;=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10000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answers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y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pd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DataFrame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data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answers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X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[[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n_non_stop_words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n_non_stop_unique_tokens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num_hrefs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num_self_hrefs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num_imgs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num_videos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average_token_length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num_keywords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data_channel_is_lifestyle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data_channel_is_entertainment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data_channel_is_bus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data_channel_is_socmed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data_channel_is_tech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data_channel_is_world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kw_min_min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kw_max_min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kw_avg_min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kw_min_max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kw_max_max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kw_avg_max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kw_min_avg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kw_max_avg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kw_avg_avg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self_reference_min_shares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self_reference_max_shares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self_reference_avg_sharess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weekday_is_monday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weekday_is_tuesday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weekday_is_wednesday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weekday_is_thursday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weekday_is_friday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weekday_is_saturday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weekday_is_sunday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is_weekend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LDA_00'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LDA_01'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LDA_02'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LDA_03'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 LDA_04'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global_subjectivity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global_sentiment_polarity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global_rate_positive_words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global_rate_negative_words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rate_positive_words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rate_negative_words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avg_positive_polarity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min_positive_polarity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max_positive_polarity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avg_negative_polarity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min_negative_polarity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max_negative_polarity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title_subjectivity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title_sentiment_polarity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abs_title_subjectivity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abs_title_sentiment_polarity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]]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df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isnull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sum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train_test_split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test_size</w:t>
      </w:r>
      <w:proofErr w:type="spellEnd"/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0.3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random_state</w:t>
      </w:r>
      <w:proofErr w:type="spellEnd"/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forest_model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RandomForestClassifier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forest_model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forest_prediction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forest_model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predict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"Accuracy :</w:t>
      </w:r>
      <w:r w:rsidRPr="00FE3919">
        <w:rPr>
          <w:rFonts w:ascii="Consolas" w:hAnsi="Consolas" w:cs="Courier New"/>
          <w:color w:val="183691"/>
          <w:sz w:val="20"/>
          <w:szCs w:val="20"/>
          <w:lang w:val="en-US" w:eastAsia="ru-RU"/>
        </w:rPr>
        <w:t>\t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accuracy_score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forest_prediction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"Classification report:</w:t>
      </w:r>
      <w:r w:rsidRPr="00FE3919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classification_report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forest_prediction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lastRenderedPageBreak/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parameters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n_estimators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 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20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50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200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500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max_depth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    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8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9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11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12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random_state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 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>}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GridSearchCV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RandomForestClassifier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(), 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parameters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cv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n_jobs</w:t>
      </w:r>
      <w:proofErr w:type="spellEnd"/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=-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score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best_params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_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forest_best_model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RandomForestClassifier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n_estimators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50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max_depth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9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random_state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forest_best_model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forest_best_prediction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forest_best_model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predict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"Accuracy :</w:t>
      </w:r>
      <w:r w:rsidRPr="00FE3919">
        <w:rPr>
          <w:rFonts w:ascii="Consolas" w:hAnsi="Consolas" w:cs="Courier New"/>
          <w:color w:val="183691"/>
          <w:sz w:val="20"/>
          <w:szCs w:val="20"/>
          <w:lang w:val="en-US" w:eastAsia="ru-RU"/>
        </w:rPr>
        <w:t>\t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accuracy_score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forest_best_prediction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Классификации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отчет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:</w:t>
      </w:r>
      <w:r w:rsidRPr="00FE3919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classification_report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forest_best_prediction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gb_model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GradientBoostingClassifier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gb_model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gb_prediction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gb_model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predict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"Accuracy :</w:t>
      </w:r>
      <w:r w:rsidRPr="00FE3919">
        <w:rPr>
          <w:rFonts w:ascii="Consolas" w:hAnsi="Consolas" w:cs="Courier New"/>
          <w:color w:val="183691"/>
          <w:sz w:val="20"/>
          <w:szCs w:val="20"/>
          <w:lang w:val="en-US" w:eastAsia="ru-RU"/>
        </w:rPr>
        <w:t>\t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accuracy_score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gb_prediction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"Classification report:</w:t>
      </w:r>
      <w:r w:rsidRPr="00FE3919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classification_report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gb_prediction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parameters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learning_rate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" 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0.01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0.025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0.05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0.075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0.1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0.15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0.2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"subsample"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0.5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0.618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0.8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0.85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0.9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0.95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1.0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n_estimators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 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max_depth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    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random_state</w:t>
      </w:r>
      <w:proofErr w:type="spellEnd"/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    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}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clf_gb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GridSearchCV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GradientBoostingClassifier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(), 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parameters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cv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n_jobs</w:t>
      </w:r>
      <w:proofErr w:type="spellEnd"/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=-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clf_gb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clf_gb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score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clf_gb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best_params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_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gb_best_model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GradientBoostingClassifier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learning_rate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0.15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subsample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0.618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n_estimators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max_depth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660099"/>
          <w:sz w:val="20"/>
          <w:szCs w:val="20"/>
          <w:lang w:val="en-US" w:eastAsia="ru-RU"/>
        </w:rPr>
        <w:t>random_state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gb_best_model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gb_best_prediction</w:t>
      </w:r>
      <w:proofErr w:type="spellEnd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E391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gb_best_model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predict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"Accuracy :</w:t>
      </w:r>
      <w:r w:rsidRPr="00FE3919">
        <w:rPr>
          <w:rFonts w:ascii="Consolas" w:hAnsi="Consolas" w:cs="Courier New"/>
          <w:color w:val="183691"/>
          <w:sz w:val="20"/>
          <w:szCs w:val="20"/>
          <w:lang w:val="en-US" w:eastAsia="ru-RU"/>
        </w:rPr>
        <w:t>\t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accuracy_score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gb_best_prediction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"Classification report:</w:t>
      </w:r>
      <w:r w:rsidRPr="00FE3919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FE391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FE3919">
        <w:rPr>
          <w:rFonts w:ascii="Consolas" w:hAnsi="Consolas" w:cs="Courier New"/>
          <w:color w:val="0086B3"/>
          <w:sz w:val="20"/>
          <w:szCs w:val="20"/>
          <w:lang w:val="en-US" w:eastAsia="ru-RU"/>
        </w:rPr>
        <w:t>classification_report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FE3919">
        <w:rPr>
          <w:rFonts w:ascii="Consolas" w:hAnsi="Consolas" w:cs="Courier New"/>
          <w:color w:val="333333"/>
          <w:sz w:val="20"/>
          <w:szCs w:val="20"/>
          <w:lang w:val="en-US" w:eastAsia="ru-RU"/>
        </w:rPr>
        <w:t>gb_best_prediction</w:t>
      </w:r>
      <w:proofErr w:type="spellEnd"/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FE391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gramEnd"/>
    </w:p>
    <w:p w:rsidR="00681BF1" w:rsidRPr="00B07E8D" w:rsidRDefault="00681BF1" w:rsidP="0068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jc w:val="center"/>
        <w:rPr>
          <w:b/>
          <w:sz w:val="36"/>
          <w:szCs w:val="28"/>
          <w:lang w:val="en-US" w:eastAsia="ru-RU"/>
        </w:rPr>
      </w:pPr>
      <w:r w:rsidRPr="00B07E8D">
        <w:rPr>
          <w:b/>
          <w:sz w:val="36"/>
          <w:szCs w:val="28"/>
          <w:lang w:eastAsia="ru-RU"/>
        </w:rPr>
        <w:lastRenderedPageBreak/>
        <w:t>Примеры</w:t>
      </w:r>
      <w:r w:rsidRPr="00B07E8D">
        <w:rPr>
          <w:b/>
          <w:sz w:val="36"/>
          <w:szCs w:val="28"/>
          <w:lang w:val="en-US" w:eastAsia="ru-RU"/>
        </w:rPr>
        <w:t xml:space="preserve"> </w:t>
      </w:r>
      <w:r w:rsidRPr="00B07E8D">
        <w:rPr>
          <w:b/>
          <w:sz w:val="36"/>
          <w:szCs w:val="28"/>
          <w:lang w:eastAsia="ru-RU"/>
        </w:rPr>
        <w:t>выполнения</w:t>
      </w:r>
      <w:r w:rsidRPr="00B07E8D">
        <w:rPr>
          <w:b/>
          <w:sz w:val="36"/>
          <w:szCs w:val="28"/>
          <w:lang w:val="en-US" w:eastAsia="ru-RU"/>
        </w:rPr>
        <w:t xml:space="preserve"> </w:t>
      </w:r>
      <w:r w:rsidRPr="00B07E8D">
        <w:rPr>
          <w:b/>
          <w:sz w:val="36"/>
          <w:szCs w:val="28"/>
          <w:lang w:eastAsia="ru-RU"/>
        </w:rPr>
        <w:t>программы</w:t>
      </w:r>
    </w:p>
    <w:p w:rsidR="00681BF1" w:rsidRPr="00ED0DE6" w:rsidRDefault="00681BF1" w:rsidP="0068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Выполнение</w:t>
      </w:r>
      <w:r w:rsidRPr="00681BF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программы</w:t>
      </w:r>
      <w:r w:rsidRPr="00681BF1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а</w:t>
      </w:r>
      <w:r w:rsidRPr="00681BF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также</w:t>
      </w:r>
      <w:r w:rsidRPr="00681BF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наглядная</w:t>
      </w:r>
      <w:r w:rsidRPr="00681BF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демонстрация</w:t>
      </w:r>
      <w:r w:rsidRPr="00681BF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входных</w:t>
      </w:r>
      <w:r w:rsidRPr="00681BF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681BF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выходных</w:t>
      </w:r>
      <w:r w:rsidRPr="00681BF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данных</w:t>
      </w:r>
      <w:r w:rsidRPr="00681BF1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eastAsia="ru-RU"/>
        </w:rPr>
        <w:t>таблиц</w:t>
      </w:r>
      <w:r w:rsidRPr="00681BF1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графиков</w:t>
      </w:r>
      <w:r w:rsidRPr="00681BF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681BF1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тд</w:t>
      </w:r>
      <w:proofErr w:type="spellEnd"/>
      <w:r w:rsidRPr="00FE3919">
        <w:rPr>
          <w:sz w:val="28"/>
          <w:szCs w:val="28"/>
          <w:lang w:eastAsia="ru-RU"/>
        </w:rPr>
        <w:t xml:space="preserve">) </w:t>
      </w:r>
      <w:r>
        <w:rPr>
          <w:sz w:val="28"/>
          <w:szCs w:val="28"/>
          <w:lang w:eastAsia="ru-RU"/>
        </w:rPr>
        <w:t>осуществлялась</w:t>
      </w:r>
      <w:r w:rsidRPr="00FE391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</w:t>
      </w:r>
      <w:r w:rsidRPr="00FE391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базе</w:t>
      </w:r>
      <w:r w:rsidRPr="00FE3919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Jupyter</w:t>
      </w:r>
      <w:proofErr w:type="spellEnd"/>
      <w:r w:rsidRPr="00FE391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Notebook</w:t>
      </w:r>
      <w:r w:rsidRPr="00FE3919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сервер</w:t>
      </w:r>
      <w:r w:rsidRPr="00FE391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которого</w:t>
      </w:r>
      <w:r w:rsidRPr="00FE391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запускался</w:t>
      </w:r>
      <w:r w:rsidRPr="00FE391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из</w:t>
      </w:r>
      <w:r w:rsidRPr="00FE3919">
        <w:rPr>
          <w:sz w:val="28"/>
          <w:szCs w:val="28"/>
          <w:lang w:eastAsia="ru-RU"/>
        </w:rPr>
        <w:t>-</w:t>
      </w:r>
      <w:r>
        <w:rPr>
          <w:sz w:val="28"/>
          <w:szCs w:val="28"/>
          <w:lang w:eastAsia="ru-RU"/>
        </w:rPr>
        <w:t>под</w:t>
      </w:r>
      <w:r w:rsidRPr="00FE3919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PyCharm</w:t>
      </w:r>
      <w:proofErr w:type="spellEnd"/>
      <w:r w:rsidRPr="00FE3919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Ниже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приведены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скриншоты</w:t>
      </w:r>
      <w:r w:rsidRPr="00ED0DE6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отражающие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работу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программы</w:t>
      </w:r>
      <w:r w:rsidRPr="00ED0DE6">
        <w:rPr>
          <w:sz w:val="28"/>
          <w:szCs w:val="28"/>
          <w:lang w:val="en-US" w:eastAsia="ru-RU"/>
        </w:rPr>
        <w:t>:</w:t>
      </w:r>
    </w:p>
    <w:p w:rsidR="00681BF1" w:rsidRDefault="00681BF1" w:rsidP="0068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0E928AA" wp14:editId="2BC9B2D6">
            <wp:extent cx="5940425" cy="3672530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1" w:rsidRDefault="00681BF1" w:rsidP="0068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3DE949B" wp14:editId="3CF7E87C">
            <wp:extent cx="5940425" cy="3708704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1" w:rsidRDefault="00681BF1" w:rsidP="0068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681BF1" w:rsidRDefault="00681BF1" w:rsidP="0068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D9E9F5D" wp14:editId="19545CBF">
            <wp:extent cx="5940425" cy="332183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1" w:rsidRDefault="00681BF1" w:rsidP="0068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681BF1" w:rsidRDefault="00681BF1" w:rsidP="0068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681BF1" w:rsidRDefault="00681BF1" w:rsidP="0068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476DA6F" wp14:editId="6EA6C65D">
            <wp:extent cx="5940425" cy="3732002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1" w:rsidRDefault="00681BF1" w:rsidP="0068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CA5ECD" w:rsidRDefault="00CA5ECD">
      <w:bookmarkStart w:id="0" w:name="_GoBack"/>
      <w:bookmarkEnd w:id="0"/>
    </w:p>
    <w:sectPr w:rsidR="00CA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A1F12"/>
    <w:multiLevelType w:val="multilevel"/>
    <w:tmpl w:val="77E2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F1"/>
    <w:rsid w:val="00681BF1"/>
    <w:rsid w:val="00C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C4E0"/>
  <w15:chartTrackingRefBased/>
  <w15:docId w15:val="{A55C286D-C75B-4D7F-8227-C3B794E2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BF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1BF1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4">
    <w:name w:val="Strong"/>
    <w:basedOn w:val="a0"/>
    <w:uiPriority w:val="22"/>
    <w:qFormat/>
    <w:rsid w:val="00681BF1"/>
    <w:rPr>
      <w:b/>
      <w:bCs/>
    </w:rPr>
  </w:style>
  <w:style w:type="table" w:styleId="a5">
    <w:name w:val="Table Grid"/>
    <w:basedOn w:val="a1"/>
    <w:uiPriority w:val="39"/>
    <w:rsid w:val="00681B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2020-06-08T20:15:00Z</dcterms:created>
  <dcterms:modified xsi:type="dcterms:W3CDTF">2020-06-08T20:15:00Z</dcterms:modified>
</cp:coreProperties>
</file>