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B2BB" w14:textId="1C13150E" w:rsidR="00B703FE" w:rsidRPr="000F5023" w:rsidRDefault="000F5023" w:rsidP="000F5023">
      <w:pPr>
        <w:jc w:val="center"/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sz w:val="40"/>
          <w:szCs w:val="40"/>
          <w:lang w:val="es-MX"/>
        </w:rPr>
        <w:t>CV</w:t>
      </w:r>
    </w:p>
    <w:sectPr w:rsidR="00B703FE" w:rsidRPr="000F5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3"/>
    <w:rsid w:val="000F5023"/>
    <w:rsid w:val="001408D2"/>
    <w:rsid w:val="00B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1186"/>
  <w15:chartTrackingRefBased/>
  <w15:docId w15:val="{172D0054-F13A-48A4-95ED-428B44F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antonio rojas escorihuela</dc:creator>
  <cp:keywords/>
  <dc:description/>
  <cp:lastModifiedBy>willian antonio rojas escorihuela</cp:lastModifiedBy>
  <cp:revision>1</cp:revision>
  <dcterms:created xsi:type="dcterms:W3CDTF">2023-12-02T14:48:00Z</dcterms:created>
  <dcterms:modified xsi:type="dcterms:W3CDTF">2023-12-02T14:49:00Z</dcterms:modified>
</cp:coreProperties>
</file>