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9.0 -->
  <w:body>
    <w:p w:rsidR="00BA0926" w:rsidRPr="00EC400A" w:rsidP="00EC400A" w14:paraId="0B2297F6" w14:textId="64E0939B">
      <w:pPr>
        <w:rPr>
          <w:rFonts w:ascii="Calibri Light" w:hAnsi="Calibri Light" w:cs="Calibri Light"/>
          <w:sz w:val="48"/>
          <w:szCs w:val="48"/>
          <w:lang w:val="en-CA"/>
        </w:rPr>
      </w:pPr>
      <w:bookmarkStart w:id="0" w:name="_Toc27384940"/>
      <w:r w:rsidRPr="00EC400A">
        <w:rPr>
          <w:rFonts w:ascii="Calibri Light" w:hAnsi="Calibri Light" w:cs="Calibri Light"/>
          <w:sz w:val="48"/>
          <w:szCs w:val="48"/>
          <w:lang w:val="en-CA"/>
        </w:rPr>
        <w:t>Instructions for bringing a motion</w:t>
      </w:r>
      <w:r w:rsidRPr="00EC400A" w:rsidR="00354161">
        <w:rPr>
          <w:rFonts w:ascii="Calibri Light" w:hAnsi="Calibri Light" w:cs="Calibri Light"/>
          <w:sz w:val="48"/>
          <w:szCs w:val="48"/>
          <w:lang w:val="en-CA"/>
        </w:rPr>
        <w:t xml:space="preserve"> without notice</w:t>
      </w:r>
      <w:r w:rsidRPr="00EC400A">
        <w:rPr>
          <w:rFonts w:ascii="Calibri Light" w:hAnsi="Calibri Light" w:cs="Calibri Light"/>
          <w:sz w:val="48"/>
          <w:szCs w:val="48"/>
          <w:lang w:val="en-CA"/>
        </w:rPr>
        <w:t xml:space="preserve"> in your family court case</w:t>
      </w:r>
      <w:bookmarkEnd w:id="0"/>
      <w:r w:rsidRPr="00EC400A" w:rsidR="005426C2">
        <w:rPr>
          <w:rFonts w:ascii="Calibri Light" w:hAnsi="Calibri Light" w:cs="Calibri Light"/>
          <w:sz w:val="48"/>
          <w:szCs w:val="48"/>
          <w:lang w:val="en-CA"/>
        </w:rPr>
        <w:t xml:space="preserve"> </w:t>
      </w:r>
    </w:p>
    <w:p w:rsidR="00BA0926" w:rsidRPr="00BA0926" w:rsidP="00BA0926" w14:paraId="492C6A0B" w14:textId="77777777">
      <w:pPr>
        <w:spacing w:line="360" w:lineRule="auto"/>
        <w:rPr>
          <w:rFonts w:ascii="Calibri" w:hAnsi="Calibri" w:cs="Open Sans"/>
          <w:szCs w:val="24"/>
          <w:lang w:val="en-CA" w:eastAsia="en-CA"/>
        </w:rPr>
      </w:pPr>
    </w:p>
    <w:p w:rsidR="00BA0926" w:rsidRPr="00BA0926" w:rsidP="00BA0926" w14:paraId="47ED123F" w14:textId="77777777">
      <w:pPr>
        <w:spacing w:line="360" w:lineRule="auto"/>
        <w:rPr>
          <w:rFonts w:ascii="Calibri" w:hAnsi="Calibri" w:cs="Open Sans"/>
          <w:b/>
          <w:szCs w:val="24"/>
          <w:lang w:val="en-CA" w:eastAsia="en-CA"/>
        </w:rPr>
      </w:pPr>
      <w:r w:rsidRPr="00BA0926">
        <w:rPr>
          <w:rFonts w:ascii="Calibri" w:hAnsi="Calibri" w:cs="Open Sans"/>
          <w:b/>
          <w:szCs w:val="24"/>
          <w:lang w:val="en-CA" w:eastAsia="en-CA"/>
        </w:rPr>
        <w:t>Table of Contents</w:t>
      </w:r>
    </w:p>
    <w:sdt>
      <w:sdtPr>
        <w:rPr>
          <w:rFonts w:ascii="Arial" w:eastAsia="Times New Roman" w:hAnsi="Arial" w:cs="Times New Roman"/>
          <w:b w:val="0"/>
          <w:bCs w:val="0"/>
          <w:color w:val="auto"/>
          <w:sz w:val="24"/>
          <w:szCs w:val="20"/>
          <w:lang w:eastAsia="en-US"/>
        </w:rPr>
        <w:id w:val="1688951966"/>
        <w:docPartObj>
          <w:docPartGallery w:val="Table of Contents"/>
          <w:docPartUnique/>
        </w:docPartObj>
      </w:sdtPr>
      <w:sdtEndPr>
        <w:rPr>
          <w:noProof/>
        </w:rPr>
      </w:sdtEndPr>
      <w:sdtContent>
        <w:p w:rsidR="0084180B" w14:paraId="0A0BE9F2" w14:textId="5A5EBFCB">
          <w:pPr>
            <w:pStyle w:val="TOCHeading"/>
          </w:pPr>
        </w:p>
        <w:p w:rsidR="0006337D" w:rsidRPr="0006337D" w14:paraId="028851FF" w14:textId="23725007">
          <w:pPr>
            <w:pStyle w:val="TOC2"/>
            <w:tabs>
              <w:tab w:val="right" w:leader="dot" w:pos="6888"/>
            </w:tabs>
            <w:rPr>
              <w:rStyle w:val="Hyperlink"/>
              <w:rFonts w:ascii="Calibri" w:eastAsia="Calibri" w:hAnsi="Calibri"/>
              <w:noProof/>
              <w:lang w:val="en-CA"/>
            </w:rPr>
          </w:pPr>
          <w:r w:rsidRPr="0084180B">
            <w:rPr>
              <w:rFonts w:asciiTheme="minorHAnsi" w:hAnsiTheme="minorHAnsi" w:cstheme="minorHAnsi"/>
            </w:rPr>
            <w:fldChar w:fldCharType="begin"/>
          </w:r>
          <w:r w:rsidRPr="0084180B">
            <w:rPr>
              <w:rFonts w:asciiTheme="minorHAnsi" w:hAnsiTheme="minorHAnsi" w:cstheme="minorHAnsi"/>
            </w:rPr>
            <w:instrText xml:space="preserve"> TOC \o "1-3" \h \z \u </w:instrText>
          </w:r>
          <w:r w:rsidRPr="0084180B">
            <w:rPr>
              <w:rFonts w:asciiTheme="minorHAnsi" w:hAnsiTheme="minorHAnsi" w:cstheme="minorHAnsi"/>
            </w:rPr>
            <w:fldChar w:fldCharType="separate"/>
          </w:r>
          <w:hyperlink w:anchor="_Toc103847430" w:history="1">
            <w:r w:rsidRPr="006855F8">
              <w:rPr>
                <w:rStyle w:val="Hyperlink"/>
                <w:rFonts w:ascii="Calibri" w:eastAsia="Calibri" w:hAnsi="Calibri"/>
                <w:noProof/>
                <w:lang w:val="en-CA"/>
              </w:rPr>
              <w:t>Step 1: Get a date for the hearing</w:t>
            </w:r>
            <w:r w:rsidRPr="0006337D">
              <w:rPr>
                <w:rStyle w:val="Hyperlink"/>
                <w:rFonts w:ascii="Calibri" w:eastAsia="Calibri" w:hAnsi="Calibri"/>
                <w:noProof/>
                <w:webHidden/>
                <w:lang w:val="en-CA"/>
              </w:rPr>
              <w:tab/>
            </w:r>
            <w:r w:rsidRPr="0006337D">
              <w:rPr>
                <w:rStyle w:val="Hyperlink"/>
                <w:rFonts w:ascii="Calibri" w:eastAsia="Calibri" w:hAnsi="Calibri"/>
                <w:noProof/>
                <w:webHidden/>
                <w:lang w:val="en-CA"/>
              </w:rPr>
              <w:fldChar w:fldCharType="begin"/>
            </w:r>
            <w:r w:rsidRPr="0006337D">
              <w:rPr>
                <w:rStyle w:val="Hyperlink"/>
                <w:rFonts w:ascii="Calibri" w:eastAsia="Calibri" w:hAnsi="Calibri"/>
                <w:noProof/>
                <w:webHidden/>
                <w:lang w:val="en-CA"/>
              </w:rPr>
              <w:instrText xml:space="preserve"> PAGEREF _Toc103847430 \h </w:instrText>
            </w:r>
            <w:r w:rsidRPr="0006337D">
              <w:rPr>
                <w:rStyle w:val="Hyperlink"/>
                <w:rFonts w:ascii="Calibri" w:eastAsia="Calibri" w:hAnsi="Calibri"/>
                <w:noProof/>
                <w:webHidden/>
                <w:lang w:val="en-CA"/>
              </w:rPr>
              <w:fldChar w:fldCharType="separate"/>
            </w:r>
            <w:r w:rsidR="008A3257">
              <w:rPr>
                <w:rStyle w:val="Hyperlink"/>
                <w:rFonts w:ascii="Calibri" w:eastAsia="Calibri" w:hAnsi="Calibri"/>
                <w:noProof/>
                <w:webHidden/>
                <w:lang w:val="en-CA"/>
              </w:rPr>
              <w:t>2</w:t>
            </w:r>
            <w:r w:rsidRPr="0006337D">
              <w:rPr>
                <w:rStyle w:val="Hyperlink"/>
                <w:rFonts w:ascii="Calibri" w:eastAsia="Calibri" w:hAnsi="Calibri"/>
                <w:noProof/>
                <w:webHidden/>
                <w:lang w:val="en-CA"/>
              </w:rPr>
              <w:fldChar w:fldCharType="end"/>
            </w:r>
          </w:hyperlink>
        </w:p>
        <w:p w:rsidR="0006337D" w:rsidRPr="0006337D" w14:paraId="42BE5B9C" w14:textId="5F3C4635">
          <w:pPr>
            <w:pStyle w:val="TOC2"/>
            <w:tabs>
              <w:tab w:val="right" w:leader="dot" w:pos="6888"/>
            </w:tabs>
            <w:rPr>
              <w:rStyle w:val="Hyperlink"/>
              <w:rFonts w:ascii="Calibri" w:eastAsia="Calibri" w:hAnsi="Calibri"/>
              <w:noProof/>
              <w:lang w:val="en-CA"/>
            </w:rPr>
          </w:pPr>
          <w:hyperlink w:anchor="_Toc103847431" w:history="1">
            <w:r w:rsidRPr="006855F8">
              <w:rPr>
                <w:rStyle w:val="Hyperlink"/>
                <w:rFonts w:ascii="Calibri" w:eastAsia="Calibri" w:hAnsi="Calibri"/>
                <w:noProof/>
                <w:lang w:val="en-CA"/>
              </w:rPr>
              <w:t xml:space="preserve">Step 2: Check, print, and sign </w:t>
            </w:r>
            <w:bookmarkStart w:id="1" w:name="_GoBack"/>
            <w:bookmarkEnd w:id="1"/>
            <w:r w:rsidRPr="006855F8">
              <w:rPr>
                <w:rStyle w:val="Hyperlink"/>
                <w:rFonts w:ascii="Calibri" w:eastAsia="Calibri" w:hAnsi="Calibri"/>
                <w:noProof/>
                <w:lang w:val="en-CA"/>
              </w:rPr>
              <w:t>your documents</w:t>
            </w:r>
            <w:r w:rsidRPr="0006337D">
              <w:rPr>
                <w:rStyle w:val="Hyperlink"/>
                <w:rFonts w:ascii="Calibri" w:eastAsia="Calibri" w:hAnsi="Calibri"/>
                <w:noProof/>
                <w:webHidden/>
                <w:lang w:val="en-CA"/>
              </w:rPr>
              <w:tab/>
            </w:r>
            <w:r w:rsidRPr="0006337D">
              <w:rPr>
                <w:rStyle w:val="Hyperlink"/>
                <w:rFonts w:ascii="Calibri" w:eastAsia="Calibri" w:hAnsi="Calibri"/>
                <w:noProof/>
                <w:webHidden/>
                <w:lang w:val="en-CA"/>
              </w:rPr>
              <w:fldChar w:fldCharType="begin"/>
            </w:r>
            <w:r w:rsidRPr="0006337D">
              <w:rPr>
                <w:rStyle w:val="Hyperlink"/>
                <w:rFonts w:ascii="Calibri" w:eastAsia="Calibri" w:hAnsi="Calibri"/>
                <w:noProof/>
                <w:webHidden/>
                <w:lang w:val="en-CA"/>
              </w:rPr>
              <w:instrText xml:space="preserve"> PAGEREF _Toc103847431 \h </w:instrText>
            </w:r>
            <w:r w:rsidRPr="0006337D">
              <w:rPr>
                <w:rStyle w:val="Hyperlink"/>
                <w:rFonts w:ascii="Calibri" w:eastAsia="Calibri" w:hAnsi="Calibri"/>
                <w:noProof/>
                <w:webHidden/>
                <w:lang w:val="en-CA"/>
              </w:rPr>
              <w:fldChar w:fldCharType="separate"/>
            </w:r>
            <w:r w:rsidR="008A3257">
              <w:rPr>
                <w:rStyle w:val="Hyperlink"/>
                <w:rFonts w:ascii="Calibri" w:eastAsia="Calibri" w:hAnsi="Calibri"/>
                <w:noProof/>
                <w:webHidden/>
                <w:lang w:val="en-CA"/>
              </w:rPr>
              <w:t>2</w:t>
            </w:r>
            <w:r w:rsidRPr="0006337D">
              <w:rPr>
                <w:rStyle w:val="Hyperlink"/>
                <w:rFonts w:ascii="Calibri" w:eastAsia="Calibri" w:hAnsi="Calibri"/>
                <w:noProof/>
                <w:webHidden/>
                <w:lang w:val="en-CA"/>
              </w:rPr>
              <w:fldChar w:fldCharType="end"/>
            </w:r>
          </w:hyperlink>
        </w:p>
        <w:p w:rsidR="0006337D" w:rsidRPr="0006337D" w14:paraId="1BCD3D74" w14:textId="0EE53125">
          <w:pPr>
            <w:pStyle w:val="TOC2"/>
            <w:tabs>
              <w:tab w:val="right" w:leader="dot" w:pos="6888"/>
            </w:tabs>
            <w:rPr>
              <w:rStyle w:val="Hyperlink"/>
              <w:rFonts w:ascii="Calibri" w:eastAsia="Calibri" w:hAnsi="Calibri"/>
              <w:noProof/>
              <w:lang w:val="en-CA"/>
            </w:rPr>
          </w:pPr>
          <w:hyperlink w:anchor="_Toc103847432" w:history="1">
            <w:r w:rsidRPr="0006337D">
              <w:rPr>
                <w:rStyle w:val="Hyperlink"/>
                <w:rFonts w:ascii="Calibri" w:eastAsia="Calibri" w:hAnsi="Calibri"/>
                <w:noProof/>
                <w:lang w:val="en-CA"/>
              </w:rPr>
              <w:t>Step 3: Collect any additional documents</w:t>
            </w:r>
            <w:r w:rsidRPr="0006337D">
              <w:rPr>
                <w:rStyle w:val="Hyperlink"/>
                <w:rFonts w:ascii="Calibri" w:eastAsia="Calibri" w:hAnsi="Calibri"/>
                <w:noProof/>
                <w:webHidden/>
                <w:lang w:val="en-CA"/>
              </w:rPr>
              <w:tab/>
            </w:r>
            <w:r w:rsidRPr="0006337D">
              <w:rPr>
                <w:rStyle w:val="Hyperlink"/>
                <w:rFonts w:ascii="Calibri" w:eastAsia="Calibri" w:hAnsi="Calibri"/>
                <w:noProof/>
                <w:webHidden/>
                <w:lang w:val="en-CA"/>
              </w:rPr>
              <w:fldChar w:fldCharType="begin"/>
            </w:r>
            <w:r w:rsidRPr="0006337D">
              <w:rPr>
                <w:rStyle w:val="Hyperlink"/>
                <w:rFonts w:ascii="Calibri" w:eastAsia="Calibri" w:hAnsi="Calibri"/>
                <w:noProof/>
                <w:webHidden/>
                <w:lang w:val="en-CA"/>
              </w:rPr>
              <w:instrText xml:space="preserve"> PAGEREF _Toc103847432 \h </w:instrText>
            </w:r>
            <w:r w:rsidRPr="0006337D">
              <w:rPr>
                <w:rStyle w:val="Hyperlink"/>
                <w:rFonts w:ascii="Calibri" w:eastAsia="Calibri" w:hAnsi="Calibri"/>
                <w:noProof/>
                <w:webHidden/>
                <w:lang w:val="en-CA"/>
              </w:rPr>
              <w:fldChar w:fldCharType="separate"/>
            </w:r>
            <w:r w:rsidR="008A3257">
              <w:rPr>
                <w:rStyle w:val="Hyperlink"/>
                <w:rFonts w:ascii="Calibri" w:eastAsia="Calibri" w:hAnsi="Calibri"/>
                <w:noProof/>
                <w:webHidden/>
                <w:lang w:val="en-CA"/>
              </w:rPr>
              <w:t>7</w:t>
            </w:r>
            <w:r w:rsidRPr="0006337D">
              <w:rPr>
                <w:rStyle w:val="Hyperlink"/>
                <w:rFonts w:ascii="Calibri" w:eastAsia="Calibri" w:hAnsi="Calibri"/>
                <w:noProof/>
                <w:webHidden/>
                <w:lang w:val="en-CA"/>
              </w:rPr>
              <w:fldChar w:fldCharType="end"/>
            </w:r>
          </w:hyperlink>
        </w:p>
        <w:p w:rsidR="0006337D" w:rsidRPr="0006337D" w14:paraId="2BBB4416" w14:textId="6733C473">
          <w:pPr>
            <w:pStyle w:val="TOC2"/>
            <w:tabs>
              <w:tab w:val="right" w:leader="dot" w:pos="6888"/>
            </w:tabs>
            <w:rPr>
              <w:rStyle w:val="Hyperlink"/>
              <w:rFonts w:ascii="Calibri" w:eastAsia="Calibri" w:hAnsi="Calibri"/>
              <w:noProof/>
              <w:lang w:val="en-CA"/>
            </w:rPr>
          </w:pPr>
          <w:hyperlink w:anchor="_Toc103847433" w:history="1">
            <w:r w:rsidRPr="0006337D">
              <w:rPr>
                <w:rStyle w:val="Hyperlink"/>
                <w:rFonts w:ascii="Calibri" w:eastAsia="Calibri" w:hAnsi="Calibri"/>
                <w:noProof/>
                <w:lang w:val="en-CA"/>
              </w:rPr>
              <w:t>Step 4: Give your documents to the court</w:t>
            </w:r>
            <w:r w:rsidRPr="0006337D">
              <w:rPr>
                <w:rStyle w:val="Hyperlink"/>
                <w:rFonts w:ascii="Calibri" w:eastAsia="Calibri" w:hAnsi="Calibri"/>
                <w:noProof/>
                <w:webHidden/>
                <w:lang w:val="en-CA"/>
              </w:rPr>
              <w:tab/>
            </w:r>
            <w:r w:rsidRPr="0006337D">
              <w:rPr>
                <w:rStyle w:val="Hyperlink"/>
                <w:rFonts w:ascii="Calibri" w:eastAsia="Calibri" w:hAnsi="Calibri"/>
                <w:noProof/>
                <w:webHidden/>
                <w:lang w:val="en-CA"/>
              </w:rPr>
              <w:fldChar w:fldCharType="begin"/>
            </w:r>
            <w:r w:rsidRPr="0006337D">
              <w:rPr>
                <w:rStyle w:val="Hyperlink"/>
                <w:rFonts w:ascii="Calibri" w:eastAsia="Calibri" w:hAnsi="Calibri"/>
                <w:noProof/>
                <w:webHidden/>
                <w:lang w:val="en-CA"/>
              </w:rPr>
              <w:instrText xml:space="preserve"> PAGEREF _Toc103847433 \h </w:instrText>
            </w:r>
            <w:r w:rsidRPr="0006337D">
              <w:rPr>
                <w:rStyle w:val="Hyperlink"/>
                <w:rFonts w:ascii="Calibri" w:eastAsia="Calibri" w:hAnsi="Calibri"/>
                <w:noProof/>
                <w:webHidden/>
                <w:lang w:val="en-CA"/>
              </w:rPr>
              <w:fldChar w:fldCharType="separate"/>
            </w:r>
            <w:r w:rsidR="008A3257">
              <w:rPr>
                <w:rStyle w:val="Hyperlink"/>
                <w:rFonts w:ascii="Calibri" w:eastAsia="Calibri" w:hAnsi="Calibri"/>
                <w:noProof/>
                <w:webHidden/>
                <w:lang w:val="en-CA"/>
              </w:rPr>
              <w:t>9</w:t>
            </w:r>
            <w:r w:rsidRPr="0006337D">
              <w:rPr>
                <w:rStyle w:val="Hyperlink"/>
                <w:rFonts w:ascii="Calibri" w:eastAsia="Calibri" w:hAnsi="Calibri"/>
                <w:noProof/>
                <w:webHidden/>
                <w:lang w:val="en-CA"/>
              </w:rPr>
              <w:fldChar w:fldCharType="end"/>
            </w:r>
          </w:hyperlink>
        </w:p>
        <w:p w:rsidR="0006337D" w:rsidRPr="0006337D" w14:paraId="4A2FDBA1" w14:textId="2B52B435">
          <w:pPr>
            <w:pStyle w:val="TOC2"/>
            <w:tabs>
              <w:tab w:val="right" w:leader="dot" w:pos="6888"/>
            </w:tabs>
            <w:rPr>
              <w:rStyle w:val="Hyperlink"/>
              <w:rFonts w:ascii="Calibri" w:eastAsia="Calibri" w:hAnsi="Calibri"/>
              <w:noProof/>
              <w:lang w:val="en-CA"/>
            </w:rPr>
          </w:pPr>
          <w:hyperlink w:anchor="_Toc103847434" w:history="1">
            <w:r w:rsidRPr="0006337D">
              <w:rPr>
                <w:rStyle w:val="Hyperlink"/>
                <w:rFonts w:ascii="Calibri" w:eastAsia="Calibri" w:hAnsi="Calibri"/>
                <w:noProof/>
                <w:lang w:val="en-CA"/>
              </w:rPr>
              <w:t>Step 5: Upload your documents to CaseLines, if required</w:t>
            </w:r>
            <w:r w:rsidRPr="0006337D">
              <w:rPr>
                <w:rStyle w:val="Hyperlink"/>
                <w:rFonts w:ascii="Calibri" w:eastAsia="Calibri" w:hAnsi="Calibri"/>
                <w:noProof/>
                <w:webHidden/>
                <w:lang w:val="en-CA"/>
              </w:rPr>
              <w:tab/>
            </w:r>
            <w:r w:rsidRPr="0006337D">
              <w:rPr>
                <w:rStyle w:val="Hyperlink"/>
                <w:rFonts w:ascii="Calibri" w:eastAsia="Calibri" w:hAnsi="Calibri"/>
                <w:noProof/>
                <w:webHidden/>
                <w:lang w:val="en-CA"/>
              </w:rPr>
              <w:fldChar w:fldCharType="begin"/>
            </w:r>
            <w:r w:rsidRPr="0006337D">
              <w:rPr>
                <w:rStyle w:val="Hyperlink"/>
                <w:rFonts w:ascii="Calibri" w:eastAsia="Calibri" w:hAnsi="Calibri"/>
                <w:noProof/>
                <w:webHidden/>
                <w:lang w:val="en-CA"/>
              </w:rPr>
              <w:instrText xml:space="preserve"> PAGEREF _Toc103847434 \h </w:instrText>
            </w:r>
            <w:r w:rsidRPr="0006337D">
              <w:rPr>
                <w:rStyle w:val="Hyperlink"/>
                <w:rFonts w:ascii="Calibri" w:eastAsia="Calibri" w:hAnsi="Calibri"/>
                <w:noProof/>
                <w:webHidden/>
                <w:lang w:val="en-CA"/>
              </w:rPr>
              <w:fldChar w:fldCharType="separate"/>
            </w:r>
            <w:r w:rsidR="008A3257">
              <w:rPr>
                <w:rStyle w:val="Hyperlink"/>
                <w:rFonts w:ascii="Calibri" w:eastAsia="Calibri" w:hAnsi="Calibri"/>
                <w:noProof/>
                <w:webHidden/>
                <w:lang w:val="en-CA"/>
              </w:rPr>
              <w:t>11</w:t>
            </w:r>
            <w:r w:rsidRPr="0006337D">
              <w:rPr>
                <w:rStyle w:val="Hyperlink"/>
                <w:rFonts w:ascii="Calibri" w:eastAsia="Calibri" w:hAnsi="Calibri"/>
                <w:noProof/>
                <w:webHidden/>
                <w:lang w:val="en-CA"/>
              </w:rPr>
              <w:fldChar w:fldCharType="end"/>
            </w:r>
          </w:hyperlink>
        </w:p>
        <w:p w:rsidR="0006337D" w14:paraId="29098EF3" w14:textId="452522C8">
          <w:pPr>
            <w:pStyle w:val="TOC2"/>
            <w:tabs>
              <w:tab w:val="right" w:leader="dot" w:pos="6888"/>
            </w:tabs>
            <w:rPr>
              <w:rFonts w:asciiTheme="minorHAnsi" w:eastAsiaTheme="minorEastAsia" w:hAnsiTheme="minorHAnsi" w:cstheme="minorBidi"/>
              <w:noProof/>
              <w:sz w:val="22"/>
              <w:szCs w:val="22"/>
            </w:rPr>
          </w:pPr>
          <w:hyperlink w:anchor="_Toc103847435" w:history="1">
            <w:r w:rsidRPr="0006337D">
              <w:rPr>
                <w:rStyle w:val="Hyperlink"/>
                <w:rFonts w:ascii="Calibri" w:eastAsia="Calibri" w:hAnsi="Calibri"/>
                <w:noProof/>
                <w:lang w:val="en-CA"/>
              </w:rPr>
              <w:t>Step 6: Get your temporary order</w:t>
            </w:r>
            <w:r w:rsidRPr="0006337D">
              <w:rPr>
                <w:rStyle w:val="Hyperlink"/>
                <w:rFonts w:ascii="Calibri" w:eastAsia="Calibri" w:hAnsi="Calibri"/>
                <w:noProof/>
                <w:webHidden/>
                <w:lang w:val="en-CA"/>
              </w:rPr>
              <w:tab/>
            </w:r>
            <w:r w:rsidRPr="0006337D">
              <w:rPr>
                <w:rStyle w:val="Hyperlink"/>
                <w:rFonts w:ascii="Calibri" w:eastAsia="Calibri" w:hAnsi="Calibri"/>
                <w:noProof/>
                <w:webHidden/>
                <w:lang w:val="en-CA"/>
              </w:rPr>
              <w:fldChar w:fldCharType="begin"/>
            </w:r>
            <w:r w:rsidRPr="0006337D">
              <w:rPr>
                <w:rStyle w:val="Hyperlink"/>
                <w:rFonts w:ascii="Calibri" w:eastAsia="Calibri" w:hAnsi="Calibri"/>
                <w:noProof/>
                <w:webHidden/>
                <w:lang w:val="en-CA"/>
              </w:rPr>
              <w:instrText xml:space="preserve"> PAGEREF _Toc103847435 \h </w:instrText>
            </w:r>
            <w:r w:rsidRPr="0006337D">
              <w:rPr>
                <w:rStyle w:val="Hyperlink"/>
                <w:rFonts w:ascii="Calibri" w:eastAsia="Calibri" w:hAnsi="Calibri"/>
                <w:noProof/>
                <w:webHidden/>
                <w:lang w:val="en-CA"/>
              </w:rPr>
              <w:fldChar w:fldCharType="separate"/>
            </w:r>
            <w:r w:rsidR="008A3257">
              <w:rPr>
                <w:rStyle w:val="Hyperlink"/>
                <w:rFonts w:ascii="Calibri" w:eastAsia="Calibri" w:hAnsi="Calibri"/>
                <w:noProof/>
                <w:webHidden/>
                <w:lang w:val="en-CA"/>
              </w:rPr>
              <w:t>12</w:t>
            </w:r>
            <w:r w:rsidRPr="0006337D">
              <w:rPr>
                <w:rStyle w:val="Hyperlink"/>
                <w:rFonts w:ascii="Calibri" w:eastAsia="Calibri" w:hAnsi="Calibri"/>
                <w:noProof/>
                <w:webHidden/>
                <w:lang w:val="en-CA"/>
              </w:rPr>
              <w:fldChar w:fldCharType="end"/>
            </w:r>
          </w:hyperlink>
        </w:p>
        <w:p w:rsidR="0084180B" w14:paraId="061AA443" w14:textId="6EBDC37C">
          <w:r w:rsidRPr="0084180B">
            <w:rPr>
              <w:rFonts w:asciiTheme="minorHAnsi" w:hAnsiTheme="minorHAnsi" w:cstheme="minorHAnsi"/>
              <w:b/>
              <w:bCs/>
              <w:noProof/>
            </w:rPr>
            <w:fldChar w:fldCharType="end"/>
          </w:r>
        </w:p>
      </w:sdtContent>
    </w:sdt>
    <w:p w:rsidR="00BA0926" w:rsidP="00BA0926" w14:paraId="0A6477F9" w14:textId="1611CED6">
      <w:pPr>
        <w:spacing w:line="360" w:lineRule="auto"/>
        <w:rPr>
          <w:rFonts w:ascii="Calibri" w:hAnsi="Calibri" w:cs="Open Sans"/>
          <w:szCs w:val="24"/>
          <w:lang w:val="en-CA" w:eastAsia="en-CA"/>
        </w:rPr>
      </w:pPr>
    </w:p>
    <w:p w:rsidR="0084180B" w:rsidRPr="00BA0926" w:rsidP="00BA0926" w14:paraId="4438B598" w14:textId="77777777">
      <w:pPr>
        <w:spacing w:line="360" w:lineRule="auto"/>
        <w:rPr>
          <w:rFonts w:ascii="Calibri" w:hAnsi="Calibri" w:cs="Open Sans"/>
          <w:szCs w:val="24"/>
          <w:lang w:val="en-CA" w:eastAsia="en-CA"/>
        </w:rPr>
      </w:pPr>
    </w:p>
    <w:p w:rsidR="00BA0926" w:rsidRPr="00BA0926" w:rsidP="00BA0926" w14:paraId="088411BD" w14:textId="62AE9688">
      <w:pPr>
        <w:spacing w:line="360" w:lineRule="auto"/>
        <w:rPr>
          <w:rFonts w:ascii="Calibri" w:hAnsi="Calibri" w:cs="Open Sans"/>
          <w:szCs w:val="24"/>
          <w:lang w:val="en-CA" w:eastAsia="en-CA"/>
        </w:rPr>
      </w:pPr>
      <w:r w:rsidRPr="00BA0926">
        <w:rPr>
          <w:rFonts w:ascii="Calibri" w:hAnsi="Calibri" w:cs="Open Sans"/>
          <w:szCs w:val="24"/>
          <w:lang w:val="en-CA" w:eastAsia="en-CA"/>
        </w:rPr>
        <w:t>Based on the answers you gave in the pathway, you’ve completed the following</w:t>
      </w:r>
      <w:r w:rsidR="00555420">
        <w:rPr>
          <w:rFonts w:ascii="Calibri" w:hAnsi="Calibri" w:cs="Open Sans"/>
          <w:szCs w:val="24"/>
          <w:lang w:val="en-CA" w:eastAsia="en-CA"/>
        </w:rPr>
        <w:t>:</w:t>
      </w:r>
    </w:p>
    <w:p w:rsidR="003A3F93" w:rsidRPr="003A3F93" w:rsidP="003A3F93" w14:paraId="6F9451F4" w14:textId="77777777">
      <w:pPr>
        <w:numPr>
          <w:ilvl w:val="0"/>
          <w:numId w:val="16"/>
        </w:numPr>
        <w:spacing w:line="360" w:lineRule="auto"/>
        <w:contextualSpacing/>
        <w:rPr>
          <w:rFonts w:ascii="Calibri" w:hAnsi="Calibri" w:cs="Open Sans"/>
          <w:szCs w:val="24"/>
          <w:lang w:val="en-CA" w:eastAsia="en-CA"/>
        </w:rPr>
      </w:pPr>
      <w:r w:rsidRPr="00BA0926">
        <w:rPr>
          <w:rFonts w:ascii="Calibri" w:hAnsi="Calibri" w:cs="Open Sans"/>
          <w:szCs w:val="24"/>
          <w:lang w:val="en-CA" w:eastAsia="en-CA"/>
        </w:rPr>
        <w:t>Form 14: Notice of Motion</w:t>
      </w:r>
    </w:p>
    <w:p w:rsidR="00BA0926" w:rsidRPr="003A3F93" w:rsidP="00BA0926" w14:paraId="2818E9C4" w14:textId="77777777">
      <w:pPr>
        <w:numPr>
          <w:ilvl w:val="0"/>
          <w:numId w:val="16"/>
        </w:numPr>
        <w:spacing w:line="360" w:lineRule="auto"/>
        <w:contextualSpacing/>
        <w:rPr>
          <w:rFonts w:ascii="Calibri" w:hAnsi="Calibri" w:cs="Open Sans"/>
          <w:szCs w:val="24"/>
          <w:lang w:val="en-CA" w:eastAsia="en-CA"/>
        </w:rPr>
      </w:pPr>
      <w:r w:rsidRPr="00BA0926">
        <w:rPr>
          <w:rFonts w:ascii="Calibri" w:eastAsia="Calibri" w:hAnsi="Calibri" w:cs="Arial"/>
          <w:szCs w:val="22"/>
          <w:lang w:val="en-CA" w:eastAsia="en-CA"/>
        </w:rPr>
        <w:t>Form 14A: Affidavit (General)</w:t>
      </w:r>
    </w:p>
    <w:p w:rsidR="003A3F93" w:rsidRPr="003A3F93" w:rsidP="003A3F93" w14:paraId="5ECCBBE0" w14:textId="7E169082">
      <w:pPr>
        <w:numPr>
          <w:ilvl w:val="0"/>
          <w:numId w:val="16"/>
        </w:numPr>
        <w:spacing w:line="360" w:lineRule="auto"/>
        <w:contextualSpacing/>
        <w:rPr>
          <w:rFonts w:ascii="Calibri" w:hAnsi="Calibri" w:cs="Open Sans"/>
          <w:szCs w:val="24"/>
          <w:lang w:val="en-CA" w:eastAsia="en-CA"/>
        </w:rPr>
      </w:pPr>
      <w:r>
        <w:rPr>
          <w:rFonts w:ascii="Calibri" w:hAnsi="Calibri" w:cs="Open Sans"/>
          <w:szCs w:val="24"/>
          <w:lang w:val="en-CA" w:eastAsia="en-CA"/>
        </w:rPr>
        <w:t xml:space="preserve">Draft </w:t>
      </w:r>
      <w:r w:rsidRPr="00BA0926">
        <w:rPr>
          <w:rFonts w:ascii="Calibri" w:hAnsi="Calibri" w:cs="Open Sans"/>
          <w:szCs w:val="24"/>
          <w:lang w:val="en-CA" w:eastAsia="en-CA"/>
        </w:rPr>
        <w:t>Form 14D: Order on Motion Without Notice</w:t>
      </w:r>
    </w:p>
    <w:p w:rsidR="00BA0926" w:rsidRPr="00BA0926" w:rsidP="00BA0926" w14:paraId="6F5058A3" w14:textId="77777777">
      <w:pPr>
        <w:spacing w:line="360" w:lineRule="auto"/>
        <w:rPr>
          <w:rFonts w:ascii="Calibri" w:hAnsi="Calibri" w:cs="Open Sans"/>
          <w:szCs w:val="24"/>
          <w:lang w:val="en-CA" w:eastAsia="en-CA"/>
        </w:rPr>
      </w:pPr>
    </w:p>
    <w:p w:rsidR="00BA0926" w:rsidRPr="00144A89" w:rsidP="00BA0926" w14:paraId="7865645D" w14:textId="77777777">
      <w:pPr>
        <w:spacing w:line="360" w:lineRule="auto"/>
        <w:rPr>
          <w:rFonts w:ascii="Calibri" w:hAnsi="Calibri" w:cs="Open Sans"/>
          <w:szCs w:val="24"/>
          <w:lang w:val="en-CA" w:eastAsia="en-CA"/>
        </w:rPr>
      </w:pPr>
      <w:r w:rsidRPr="00144A89">
        <w:rPr>
          <w:rFonts w:ascii="Calibri" w:hAnsi="Calibri" w:cs="Open Sans"/>
          <w:szCs w:val="24"/>
          <w:lang w:val="en-CA" w:eastAsia="en-CA"/>
        </w:rPr>
        <w:t xml:space="preserve">There are a few things you have to do before you can make a motion in your family law court case. We explain them in the steps below. </w:t>
      </w:r>
    </w:p>
    <w:p w:rsidR="00BA0926" w:rsidRPr="00144A89" w:rsidP="00BA0926" w14:paraId="64C84D6D" w14:textId="66AD9B5B">
      <w:pPr>
        <w:spacing w:line="360" w:lineRule="auto"/>
        <w:rPr>
          <w:rFonts w:ascii="Calibri" w:hAnsi="Calibri" w:cs="Open Sans"/>
          <w:szCs w:val="24"/>
          <w:lang w:val="en-CA" w:eastAsia="en-CA"/>
        </w:rPr>
      </w:pPr>
    </w:p>
    <w:p w:rsidR="00640CED" w:rsidRPr="00144A89" w:rsidP="006724F7" w14:paraId="4821D693" w14:textId="77777777">
      <w:pPr>
        <w:tabs>
          <w:tab w:val="left" w:pos="1204"/>
        </w:tabs>
        <w:spacing w:line="360" w:lineRule="auto"/>
        <w:rPr>
          <w:rFonts w:ascii="Calibri" w:hAnsi="Calibri"/>
          <w:szCs w:val="24"/>
        </w:rPr>
      </w:pPr>
      <w:r w:rsidRPr="00144A89">
        <w:rPr>
          <w:rFonts w:ascii="Calibri" w:hAnsi="Calibri"/>
          <w:szCs w:val="24"/>
        </w:rPr>
        <w:t>What you have to do at each step depends on how you plan to give your documents to the court. This is called “filing”. There are 2 ways to do this. You can file them in person at the courthouse or online.</w:t>
      </w:r>
    </w:p>
    <w:p w:rsidR="00640CED" w:rsidRPr="00144A89" w:rsidP="00640CED" w14:paraId="5531A65C" w14:textId="77777777">
      <w:pPr>
        <w:tabs>
          <w:tab w:val="left" w:pos="1204"/>
        </w:tabs>
        <w:rPr>
          <w:rFonts w:ascii="Calibri" w:hAnsi="Calibri"/>
          <w:szCs w:val="24"/>
        </w:rPr>
      </w:pPr>
    </w:p>
    <w:p w:rsidR="009B0B78" w:rsidP="009B0B78" w14:paraId="39F26F42" w14:textId="77777777">
      <w:pPr>
        <w:rPr>
          <w:rFonts w:asciiTheme="minorHAnsi" w:hAnsiTheme="minorHAnsi" w:cstheme="minorHAnsi"/>
          <w:b/>
          <w:sz w:val="28"/>
          <w:szCs w:val="28"/>
        </w:rPr>
      </w:pPr>
    </w:p>
    <w:p w:rsidR="009B0B78" w:rsidP="009B0B78" w14:paraId="73A504EA" w14:textId="77777777">
      <w:pPr>
        <w:rPr>
          <w:rFonts w:asciiTheme="minorHAnsi" w:hAnsiTheme="minorHAnsi" w:cstheme="minorHAnsi"/>
          <w:b/>
          <w:sz w:val="28"/>
          <w:szCs w:val="28"/>
        </w:rPr>
      </w:pPr>
    </w:p>
    <w:p w:rsidR="00640CED" w:rsidRPr="009B0B78" w:rsidP="009B0B78" w14:paraId="6CC7F2E8" w14:textId="745ECB2A">
      <w:pPr>
        <w:spacing w:line="360" w:lineRule="auto"/>
        <w:rPr>
          <w:rFonts w:asciiTheme="minorHAnsi" w:hAnsiTheme="minorHAnsi" w:cstheme="minorHAnsi"/>
          <w:b/>
          <w:sz w:val="28"/>
          <w:szCs w:val="28"/>
        </w:rPr>
      </w:pPr>
      <w:r w:rsidRPr="009B0B78">
        <w:rPr>
          <w:rFonts w:asciiTheme="minorHAnsi" w:hAnsiTheme="minorHAnsi" w:cstheme="minorHAnsi"/>
          <w:b/>
          <w:sz w:val="28"/>
          <w:szCs w:val="28"/>
        </w:rPr>
        <w:t>Figure out if you can file online</w:t>
      </w:r>
    </w:p>
    <w:p w:rsidR="00640CED" w:rsidRPr="00144A89" w:rsidP="009B0B78" w14:paraId="4DBEA62A" w14:textId="1ECFC3A3">
      <w:pPr>
        <w:tabs>
          <w:tab w:val="left" w:pos="1204"/>
        </w:tabs>
        <w:spacing w:line="360" w:lineRule="auto"/>
        <w:rPr>
          <w:rFonts w:asciiTheme="minorHAnsi" w:hAnsiTheme="minorHAnsi" w:cstheme="minorHAnsi"/>
          <w:szCs w:val="24"/>
        </w:rPr>
      </w:pPr>
      <w:r w:rsidRPr="00144A89">
        <w:rPr>
          <w:rFonts w:asciiTheme="minorHAnsi" w:hAnsiTheme="minorHAnsi" w:cstheme="minorHAnsi"/>
          <w:szCs w:val="24"/>
        </w:rPr>
        <w:t xml:space="preserve">The government has a number of rules about who can file online and how to do this. These are listed at </w:t>
      </w:r>
      <w:hyperlink r:id="rId5" w:history="1">
        <w:r w:rsidRPr="00144A89">
          <w:rPr>
            <w:rFonts w:ascii="Calibri" w:eastAsia="Calibri" w:hAnsi="Calibri" w:cs="Helvetica"/>
            <w:color w:val="0563C1"/>
            <w:szCs w:val="22"/>
            <w:u w:val="single"/>
            <w:lang w:val="en-CA"/>
          </w:rPr>
          <w:t>www.ontario.ca/familyclaims</w:t>
        </w:r>
      </w:hyperlink>
      <w:r w:rsidRPr="00144A89">
        <w:rPr>
          <w:rFonts w:asciiTheme="minorHAnsi" w:hAnsiTheme="minorHAnsi" w:cstheme="minorHAnsi"/>
          <w:szCs w:val="24"/>
        </w:rPr>
        <w:t>.</w:t>
      </w:r>
    </w:p>
    <w:p w:rsidR="00640CED" w:rsidRPr="00144A89" w:rsidP="006724F7" w14:paraId="25F98B13" w14:textId="77777777">
      <w:pPr>
        <w:tabs>
          <w:tab w:val="left" w:pos="1204"/>
        </w:tabs>
        <w:spacing w:line="360" w:lineRule="auto"/>
        <w:rPr>
          <w:rFonts w:asciiTheme="minorHAnsi" w:hAnsiTheme="minorHAnsi" w:cstheme="minorHAnsi"/>
          <w:szCs w:val="24"/>
        </w:rPr>
      </w:pPr>
    </w:p>
    <w:p w:rsidR="00640CED" w:rsidRPr="00144A89" w:rsidP="006724F7" w14:paraId="71592E5E" w14:textId="77777777">
      <w:pPr>
        <w:tabs>
          <w:tab w:val="left" w:pos="1204"/>
        </w:tabs>
        <w:spacing w:line="360" w:lineRule="auto"/>
        <w:rPr>
          <w:rFonts w:asciiTheme="minorHAnsi" w:hAnsiTheme="minorHAnsi" w:cstheme="minorHAnsi"/>
          <w:szCs w:val="24"/>
        </w:rPr>
      </w:pPr>
      <w:r w:rsidRPr="00144A89">
        <w:rPr>
          <w:rFonts w:asciiTheme="minorHAnsi" w:hAnsiTheme="minorHAnsi" w:cstheme="minorHAnsi"/>
          <w:szCs w:val="24"/>
        </w:rPr>
        <w:t>The instructions below explain what you need to do if you’re filing your documents in person or online.</w:t>
      </w:r>
    </w:p>
    <w:p w:rsidR="00640CED" w:rsidRPr="00BA0926" w:rsidP="00BA0926" w14:paraId="689355DA" w14:textId="77777777">
      <w:pPr>
        <w:spacing w:line="360" w:lineRule="auto"/>
        <w:rPr>
          <w:rFonts w:ascii="Calibri" w:hAnsi="Calibri" w:cs="Open Sans"/>
          <w:szCs w:val="24"/>
          <w:lang w:val="en-CA" w:eastAsia="en-CA"/>
        </w:rPr>
      </w:pPr>
    </w:p>
    <w:p w:rsidR="00BA0926" w:rsidRPr="00BA0926" w:rsidP="00BA0926" w14:paraId="734F425C" w14:textId="77777777">
      <w:pPr>
        <w:spacing w:line="360" w:lineRule="auto"/>
        <w:rPr>
          <w:rFonts w:ascii="Calibri" w:hAnsi="Calibri" w:cs="Open Sans"/>
          <w:b/>
          <w:bCs/>
          <w:sz w:val="28"/>
          <w:szCs w:val="28"/>
          <w:lang w:val="en-CA" w:eastAsia="en-CA"/>
        </w:rPr>
      </w:pPr>
      <w:r w:rsidRPr="00BA0926">
        <w:rPr>
          <w:rFonts w:ascii="Calibri" w:hAnsi="Calibri" w:cs="Open Sans"/>
          <w:b/>
          <w:bCs/>
          <w:sz w:val="28"/>
          <w:szCs w:val="28"/>
          <w:lang w:val="en-CA" w:eastAsia="en-CA"/>
        </w:rPr>
        <w:t>Getting legal help</w:t>
      </w:r>
    </w:p>
    <w:p w:rsidR="000D1588" w:rsidP="00BA0926" w14:paraId="75CDF1C9" w14:textId="3DF6E42E">
      <w:pPr>
        <w:spacing w:line="360" w:lineRule="auto"/>
        <w:rPr>
          <w:rFonts w:ascii="Calibri" w:hAnsi="Calibri" w:cs="Open Sans"/>
          <w:szCs w:val="24"/>
          <w:lang w:val="en-CA" w:eastAsia="en-CA"/>
        </w:rPr>
      </w:pPr>
      <w:r w:rsidRPr="00BA0926">
        <w:rPr>
          <w:rFonts w:ascii="Calibri" w:hAnsi="Calibri" w:cs="Open Sans"/>
          <w:szCs w:val="24"/>
          <w:lang w:val="en-CA" w:eastAsia="en-CA"/>
        </w:rPr>
        <w:t xml:space="preserve">If you need legal help or need to talk to a lawyer at any point during the process, there’s information about this on the Steps to Justice website at </w:t>
      </w:r>
      <w:hyperlink r:id="rId6" w:history="1">
        <w:r w:rsidRPr="00BA0926">
          <w:rPr>
            <w:rFonts w:ascii="Calibri" w:eastAsia="Calibri" w:hAnsi="Calibri" w:cs="Arial"/>
            <w:color w:val="0563C1"/>
            <w:szCs w:val="22"/>
            <w:u w:val="single"/>
            <w:lang w:val="en-CA"/>
          </w:rPr>
          <w:t>www.stepstojustice.ca/getting-legal-help-family-law</w:t>
        </w:r>
      </w:hyperlink>
      <w:r w:rsidRPr="00BA0926">
        <w:rPr>
          <w:rFonts w:ascii="Calibri" w:hAnsi="Calibri" w:cs="Open Sans"/>
          <w:szCs w:val="24"/>
          <w:lang w:val="en-CA" w:eastAsia="en-CA"/>
        </w:rPr>
        <w:t>.</w:t>
      </w:r>
    </w:p>
    <w:p w:rsidR="000D1588" w:rsidRPr="00BA0926" w:rsidP="00BA0926" w14:paraId="2BDC2E2C" w14:textId="77777777">
      <w:pPr>
        <w:spacing w:line="360" w:lineRule="auto"/>
        <w:rPr>
          <w:rFonts w:ascii="Calibri" w:hAnsi="Calibri" w:cs="Open Sans"/>
          <w:szCs w:val="24"/>
          <w:lang w:val="en-CA" w:eastAsia="en-CA"/>
        </w:rPr>
      </w:pPr>
    </w:p>
    <w:p w:rsidR="00E1547A" w:rsidP="00E1547A" w14:paraId="6450222E" w14:textId="74D75668">
      <w:pPr>
        <w:keepNext/>
        <w:keepLines/>
        <w:outlineLvl w:val="1"/>
        <w:rPr>
          <w:rFonts w:ascii="Calibri" w:hAnsi="Calibri"/>
          <w:color w:val="1F4E79"/>
          <w:sz w:val="36"/>
          <w:szCs w:val="26"/>
          <w:lang w:val="en-CA"/>
        </w:rPr>
      </w:pPr>
      <w:bookmarkStart w:id="2" w:name="_Toc103847430"/>
      <w:bookmarkStart w:id="3" w:name="_Toc27384941"/>
      <w:r w:rsidRPr="00BA0926">
        <w:rPr>
          <w:rFonts w:ascii="Calibri" w:hAnsi="Calibri"/>
          <w:color w:val="1F4E79"/>
          <w:sz w:val="36"/>
          <w:szCs w:val="26"/>
          <w:lang w:val="en-CA"/>
        </w:rPr>
        <w:t xml:space="preserve">Step 1: </w:t>
      </w:r>
      <w:r>
        <w:rPr>
          <w:rFonts w:ascii="Calibri" w:hAnsi="Calibri"/>
          <w:color w:val="1F4E79"/>
          <w:sz w:val="36"/>
          <w:szCs w:val="26"/>
          <w:lang w:val="en-CA"/>
        </w:rPr>
        <w:t>Get a date for the hearing</w:t>
      </w:r>
      <w:bookmarkEnd w:id="2"/>
    </w:p>
    <w:p w:rsidR="00E1547A" w:rsidP="00E1547A" w14:paraId="31CE8B42" w14:textId="77777777">
      <w:pPr>
        <w:keepNext/>
        <w:keepLines/>
        <w:outlineLvl w:val="1"/>
        <w:rPr>
          <w:rFonts w:ascii="Calibri" w:hAnsi="Calibri"/>
          <w:color w:val="1F4E79"/>
          <w:sz w:val="36"/>
          <w:szCs w:val="26"/>
          <w:lang w:val="en-CA"/>
        </w:rPr>
      </w:pPr>
    </w:p>
    <w:p w:rsidR="00E1547A" w:rsidRPr="0084180B" w:rsidP="0084180B" w14:paraId="5BC1219E" w14:textId="28DBCB93">
      <w:pPr>
        <w:spacing w:line="360" w:lineRule="auto"/>
        <w:rPr>
          <w:rFonts w:asciiTheme="minorHAnsi" w:hAnsiTheme="minorHAnsi" w:cstheme="minorHAnsi"/>
        </w:rPr>
      </w:pPr>
      <w:r w:rsidRPr="0084180B">
        <w:rPr>
          <w:rFonts w:asciiTheme="minorHAnsi" w:hAnsiTheme="minorHAnsi" w:cstheme="minorHAnsi"/>
        </w:rPr>
        <w:t xml:space="preserve">If you are making a motion without notice, contact the </w:t>
      </w:r>
      <w:r w:rsidRPr="0084180B">
        <w:rPr>
          <w:rFonts w:asciiTheme="minorHAnsi" w:hAnsiTheme="minorHAnsi" w:cstheme="minorHAnsi"/>
          <w:b/>
        </w:rPr>
        <w:t>trial coordinator</w:t>
      </w:r>
      <w:r w:rsidRPr="0084180B">
        <w:rPr>
          <w:rFonts w:asciiTheme="minorHAnsi" w:hAnsiTheme="minorHAnsi" w:cstheme="minorHAnsi"/>
        </w:rPr>
        <w:t xml:space="preserve"> at the courthouse you’re using and ask how to get a date.</w:t>
      </w:r>
    </w:p>
    <w:p w:rsidR="00E1547A" w:rsidRPr="0084180B" w:rsidP="0084180B" w14:paraId="42A4F5C2" w14:textId="77777777">
      <w:pPr>
        <w:spacing w:line="360" w:lineRule="auto"/>
        <w:rPr>
          <w:rFonts w:asciiTheme="minorHAnsi" w:hAnsiTheme="minorHAnsi" w:cstheme="minorHAnsi"/>
          <w:lang w:val="en-CA"/>
        </w:rPr>
      </w:pPr>
    </w:p>
    <w:p w:rsidR="00E1547A" w:rsidRPr="00E1547A" w:rsidP="00E1547A" w14:paraId="1F7C8717" w14:textId="2D5E13C6">
      <w:pPr>
        <w:spacing w:line="360" w:lineRule="auto"/>
        <w:rPr>
          <w:rFonts w:asciiTheme="minorHAnsi" w:hAnsiTheme="minorHAnsi"/>
        </w:rPr>
      </w:pPr>
      <w:r w:rsidRPr="00E1547A">
        <w:rPr>
          <w:rFonts w:asciiTheme="minorHAnsi" w:hAnsiTheme="minorHAnsi"/>
        </w:rPr>
        <w:t xml:space="preserve">If your case is in the Superior Court of Justice, you can find the trial coordinator's contact information on the </w:t>
      </w:r>
      <w:hyperlink r:id="rId7" w:history="1">
        <w:r w:rsidRPr="00144A89">
          <w:rPr>
            <w:rFonts w:ascii="Calibri" w:eastAsia="Calibri" w:hAnsi="Calibri" w:cs="Arial"/>
            <w:color w:val="0563C1"/>
            <w:szCs w:val="22"/>
            <w:u w:val="single"/>
            <w:lang w:val="en-CA"/>
          </w:rPr>
          <w:t>Superior Court of Justice website</w:t>
        </w:r>
      </w:hyperlink>
      <w:r w:rsidRPr="00144A89">
        <w:rPr>
          <w:rStyle w:val="Hyperlink"/>
          <w:rFonts w:eastAsia="Calibri" w:asciiTheme="minorHAnsi" w:hAnsiTheme="minorHAnsi"/>
          <w:color w:val="auto"/>
          <w:u w:val="none"/>
        </w:rPr>
        <w:t xml:space="preserve">. </w:t>
      </w:r>
      <w:r w:rsidRPr="00144A89">
        <w:rPr>
          <w:rFonts w:asciiTheme="minorHAnsi" w:hAnsiTheme="minorHAnsi"/>
        </w:rPr>
        <w:t>S</w:t>
      </w:r>
      <w:r w:rsidRPr="00E1547A">
        <w:rPr>
          <w:rFonts w:asciiTheme="minorHAnsi" w:hAnsiTheme="minorHAnsi"/>
        </w:rPr>
        <w:t>elect your region, and then click ‘Trial Coordinator Directory’. Here you can find a phone number for the trial coordinator at your courthouse.</w:t>
      </w:r>
    </w:p>
    <w:p w:rsidR="00E1547A" w:rsidRPr="00E1547A" w:rsidP="00E1547A" w14:paraId="07573CD3" w14:textId="77777777">
      <w:pPr>
        <w:spacing w:line="360" w:lineRule="auto"/>
        <w:rPr>
          <w:rFonts w:asciiTheme="minorHAnsi" w:hAnsiTheme="minorHAnsi"/>
        </w:rPr>
      </w:pPr>
    </w:p>
    <w:p w:rsidR="00E1547A" w:rsidRPr="0084180B" w:rsidP="0084180B" w14:paraId="110A1C03" w14:textId="65A86B71">
      <w:pPr>
        <w:spacing w:line="360" w:lineRule="auto"/>
        <w:rPr>
          <w:rFonts w:asciiTheme="minorHAnsi" w:hAnsiTheme="minorHAnsi" w:cstheme="minorHAnsi"/>
          <w:color w:val="1F4E79"/>
          <w:szCs w:val="24"/>
          <w:lang w:val="en-CA"/>
        </w:rPr>
      </w:pPr>
      <w:r w:rsidRPr="0084180B">
        <w:rPr>
          <w:rFonts w:asciiTheme="minorHAnsi" w:hAnsiTheme="minorHAnsi" w:cstheme="minorHAnsi"/>
          <w:szCs w:val="24"/>
        </w:rPr>
        <w:t xml:space="preserve">If your case is in the Ontario Court of Justice, you can find the phone number for your court on the </w:t>
      </w:r>
      <w:hyperlink r:id="rId8" w:anchor="J" w:history="1">
        <w:r w:rsidRPr="00144A89">
          <w:rPr>
            <w:rFonts w:ascii="Calibri" w:eastAsia="Calibri" w:hAnsi="Calibri" w:cs="Arial"/>
            <w:color w:val="0563C1"/>
            <w:szCs w:val="22"/>
            <w:u w:val="single"/>
            <w:lang w:val="en-CA"/>
          </w:rPr>
          <w:t>Ontario Court of Justice website</w:t>
        </w:r>
      </w:hyperlink>
      <w:r w:rsidRPr="0084180B">
        <w:rPr>
          <w:rFonts w:asciiTheme="minorHAnsi" w:hAnsiTheme="minorHAnsi" w:cstheme="minorHAnsi"/>
          <w:szCs w:val="24"/>
        </w:rPr>
        <w:t>. Call the number labelled ‘General Inquiry’ and ask for the Trial Coordinator.</w:t>
      </w:r>
    </w:p>
    <w:p w:rsidR="00E1547A" w:rsidP="00BA0926" w14:paraId="4BE15B68" w14:textId="77777777">
      <w:pPr>
        <w:keepNext/>
        <w:keepLines/>
        <w:outlineLvl w:val="1"/>
        <w:rPr>
          <w:rFonts w:ascii="Calibri" w:hAnsi="Calibri"/>
          <w:color w:val="1F4E79"/>
          <w:sz w:val="36"/>
          <w:szCs w:val="26"/>
          <w:lang w:val="en-CA"/>
        </w:rPr>
      </w:pPr>
    </w:p>
    <w:p w:rsidR="00BA0926" w:rsidRPr="00BA0926" w:rsidP="00BA0926" w14:paraId="589C77CF" w14:textId="6D8316C7">
      <w:pPr>
        <w:keepNext/>
        <w:keepLines/>
        <w:outlineLvl w:val="1"/>
        <w:rPr>
          <w:rFonts w:ascii="Calibri" w:hAnsi="Calibri"/>
          <w:color w:val="1F4E79"/>
          <w:sz w:val="36"/>
          <w:szCs w:val="26"/>
          <w:lang w:val="en-CA"/>
        </w:rPr>
      </w:pPr>
      <w:bookmarkStart w:id="4" w:name="_Toc103847431"/>
      <w:r w:rsidRPr="00BA0926">
        <w:rPr>
          <w:rFonts w:ascii="Calibri" w:hAnsi="Calibri"/>
          <w:color w:val="1F4E79"/>
          <w:sz w:val="36"/>
          <w:szCs w:val="26"/>
          <w:lang w:val="en-CA"/>
        </w:rPr>
        <w:t xml:space="preserve">Step </w:t>
      </w:r>
      <w:r w:rsidR="00E1547A">
        <w:rPr>
          <w:rFonts w:ascii="Calibri" w:hAnsi="Calibri"/>
          <w:color w:val="1F4E79"/>
          <w:sz w:val="36"/>
          <w:szCs w:val="26"/>
          <w:lang w:val="en-CA"/>
        </w:rPr>
        <w:t>2</w:t>
      </w:r>
      <w:r w:rsidRPr="00BA0926">
        <w:rPr>
          <w:rFonts w:ascii="Calibri" w:hAnsi="Calibri"/>
          <w:color w:val="1F4E79"/>
          <w:sz w:val="36"/>
          <w:szCs w:val="26"/>
          <w:lang w:val="en-CA"/>
        </w:rPr>
        <w:t xml:space="preserve">: </w:t>
      </w:r>
      <w:r w:rsidR="00F621E0">
        <w:rPr>
          <w:rFonts w:ascii="Calibri" w:hAnsi="Calibri"/>
          <w:color w:val="1F4E79"/>
          <w:sz w:val="36"/>
          <w:szCs w:val="26"/>
          <w:lang w:val="en-CA"/>
        </w:rPr>
        <w:t>Check, print, and sign</w:t>
      </w:r>
      <w:r w:rsidR="006D3E6F">
        <w:rPr>
          <w:rFonts w:ascii="Calibri" w:hAnsi="Calibri"/>
          <w:color w:val="1F4E79"/>
          <w:sz w:val="36"/>
          <w:szCs w:val="26"/>
          <w:lang w:val="en-CA"/>
        </w:rPr>
        <w:t xml:space="preserve"> </w:t>
      </w:r>
      <w:r w:rsidRPr="00BA0926">
        <w:rPr>
          <w:rFonts w:ascii="Calibri" w:hAnsi="Calibri"/>
          <w:color w:val="1F4E79"/>
          <w:sz w:val="36"/>
          <w:szCs w:val="26"/>
          <w:lang w:val="en-CA"/>
        </w:rPr>
        <w:t>your documents</w:t>
      </w:r>
      <w:bookmarkEnd w:id="3"/>
      <w:bookmarkEnd w:id="4"/>
    </w:p>
    <w:p w:rsidR="00BA0926" w:rsidRPr="00BA0926" w:rsidP="00BA0926" w14:paraId="05AD1266" w14:textId="77777777">
      <w:pPr>
        <w:spacing w:line="360" w:lineRule="auto"/>
        <w:rPr>
          <w:rFonts w:ascii="Calibri" w:hAnsi="Calibri" w:cs="Open Sans"/>
          <w:b/>
          <w:bCs/>
          <w:sz w:val="28"/>
          <w:szCs w:val="28"/>
          <w:lang w:val="en-CA" w:eastAsia="en-CA"/>
        </w:rPr>
      </w:pPr>
    </w:p>
    <w:p w:rsidR="00BA0926" w:rsidRPr="00BA0926" w:rsidP="00BA0926" w14:paraId="5BA7907F" w14:textId="77777777">
      <w:pPr>
        <w:spacing w:line="360" w:lineRule="auto"/>
        <w:rPr>
          <w:rFonts w:ascii="Calibri" w:hAnsi="Calibri" w:cs="Open Sans"/>
          <w:b/>
          <w:bCs/>
          <w:sz w:val="28"/>
          <w:szCs w:val="28"/>
          <w:lang w:val="en-CA" w:eastAsia="en-CA"/>
        </w:rPr>
      </w:pPr>
      <w:r w:rsidRPr="00BA0926">
        <w:rPr>
          <w:rFonts w:ascii="Calibri" w:hAnsi="Calibri" w:cs="Open Sans"/>
          <w:b/>
          <w:bCs/>
          <w:sz w:val="28"/>
          <w:szCs w:val="28"/>
          <w:lang w:val="en-CA" w:eastAsia="en-CA"/>
        </w:rPr>
        <w:t>Check your forms</w:t>
      </w:r>
    </w:p>
    <w:p w:rsidR="00BA0926" w:rsidRPr="00BA0926" w:rsidP="00BA0926" w14:paraId="465F2FE1" w14:textId="77777777">
      <w:pPr>
        <w:spacing w:line="360" w:lineRule="auto"/>
        <w:rPr>
          <w:rFonts w:ascii="Calibri" w:hAnsi="Calibri" w:cs="Open Sans"/>
          <w:szCs w:val="24"/>
          <w:lang w:val="en-CA" w:eastAsia="en-CA"/>
        </w:rPr>
      </w:pPr>
      <w:r w:rsidRPr="00BA0926">
        <w:rPr>
          <w:rFonts w:ascii="Calibri" w:hAnsi="Calibri" w:cs="Open Sans"/>
          <w:szCs w:val="24"/>
          <w:lang w:val="en-CA" w:eastAsia="en-CA"/>
        </w:rPr>
        <w:t xml:space="preserve">Read through </w:t>
      </w:r>
      <w:r w:rsidR="003C4454">
        <w:rPr>
          <w:rFonts w:ascii="Calibri" w:hAnsi="Calibri" w:cs="Open Sans"/>
          <w:szCs w:val="24"/>
          <w:lang w:val="en-CA" w:eastAsia="en-CA"/>
        </w:rPr>
        <w:t>all the forms that the pathway produced</w:t>
      </w:r>
      <w:r w:rsidRPr="00BA0926">
        <w:rPr>
          <w:rFonts w:ascii="Calibri" w:hAnsi="Calibri" w:cs="Open Sans"/>
          <w:szCs w:val="24"/>
          <w:lang w:val="en-CA" w:eastAsia="en-CA"/>
        </w:rPr>
        <w:t xml:space="preserve">. Make sure that the information in them is correct. </w:t>
      </w:r>
    </w:p>
    <w:p w:rsidR="00BA0926" w:rsidRPr="00BA0926" w:rsidP="00BA0926" w14:paraId="4CBC991D" w14:textId="77777777">
      <w:pPr>
        <w:spacing w:line="360" w:lineRule="auto"/>
        <w:rPr>
          <w:rFonts w:ascii="Calibri" w:eastAsia="Calibri" w:hAnsi="Calibri" w:cs="Arial"/>
          <w:szCs w:val="22"/>
          <w:lang w:val="en-CA"/>
        </w:rPr>
      </w:pPr>
    </w:p>
    <w:p w:rsidR="00FB2D63" w:rsidP="003A3F93" w14:paraId="1275CC20" w14:textId="04601DA0">
      <w:pPr>
        <w:spacing w:line="360" w:lineRule="auto"/>
        <w:rPr>
          <w:rFonts w:ascii="Calibri" w:eastAsia="Calibri" w:hAnsi="Calibri"/>
          <w:szCs w:val="22"/>
        </w:rPr>
      </w:pPr>
      <w:r w:rsidRPr="009B212F">
        <w:rPr>
          <w:rFonts w:ascii="Calibri" w:eastAsia="Calibri" w:hAnsi="Calibri"/>
          <w:szCs w:val="22"/>
        </w:rPr>
        <w:t>The form</w:t>
      </w:r>
      <w:r w:rsidR="0022056D">
        <w:rPr>
          <w:rFonts w:ascii="Calibri" w:eastAsia="Calibri" w:hAnsi="Calibri"/>
          <w:szCs w:val="22"/>
        </w:rPr>
        <w:t>s are</w:t>
      </w:r>
      <w:r w:rsidRPr="009B212F">
        <w:rPr>
          <w:rFonts w:ascii="Calibri" w:eastAsia="Calibri" w:hAnsi="Calibri"/>
          <w:szCs w:val="22"/>
        </w:rPr>
        <w:t xml:space="preserve"> in Microsoft Word document format and set up so that you ca</w:t>
      </w:r>
      <w:r w:rsidR="0022056D">
        <w:rPr>
          <w:rFonts w:ascii="Calibri" w:eastAsia="Calibri" w:hAnsi="Calibri"/>
          <w:szCs w:val="22"/>
        </w:rPr>
        <w:t xml:space="preserve">n change or add information to </w:t>
      </w:r>
      <w:r w:rsidRPr="009B212F">
        <w:rPr>
          <w:rFonts w:ascii="Calibri" w:eastAsia="Calibri" w:hAnsi="Calibri"/>
          <w:szCs w:val="22"/>
        </w:rPr>
        <w:t>t</w:t>
      </w:r>
      <w:r w:rsidR="0022056D">
        <w:rPr>
          <w:rFonts w:ascii="Calibri" w:eastAsia="Calibri" w:hAnsi="Calibri"/>
          <w:szCs w:val="22"/>
        </w:rPr>
        <w:t>hem</w:t>
      </w:r>
      <w:r w:rsidRPr="009B212F">
        <w:rPr>
          <w:rFonts w:ascii="Calibri" w:eastAsia="Calibri" w:hAnsi="Calibri"/>
          <w:szCs w:val="22"/>
        </w:rPr>
        <w:t>.</w:t>
      </w:r>
    </w:p>
    <w:p w:rsidR="006D3E6F" w:rsidP="003A3F93" w14:paraId="170E2BDE" w14:textId="1E750049">
      <w:pPr>
        <w:spacing w:line="360" w:lineRule="auto"/>
        <w:rPr>
          <w:rFonts w:ascii="Calibri" w:eastAsia="Calibri" w:hAnsi="Calibri"/>
          <w:szCs w:val="22"/>
        </w:rPr>
      </w:pPr>
    </w:p>
    <w:p w:rsidR="00FD52D0" w:rsidP="0084180B" w14:paraId="17B0F4AA" w14:textId="044805E1">
      <w:pPr>
        <w:rPr>
          <w:rFonts w:eastAsia="Calibri" w:asciiTheme="minorHAnsi" w:hAnsiTheme="minorHAnsi" w:cstheme="minorHAnsi"/>
          <w:b/>
          <w:sz w:val="28"/>
          <w:szCs w:val="28"/>
          <w:lang w:val="en-CA"/>
        </w:rPr>
      </w:pPr>
      <w:bookmarkStart w:id="5" w:name="_Toc27384942"/>
      <w:r w:rsidRPr="0084180B">
        <w:rPr>
          <w:rFonts w:eastAsia="Calibri" w:asciiTheme="minorHAnsi" w:hAnsiTheme="minorHAnsi" w:cstheme="minorHAnsi"/>
          <w:b/>
          <w:sz w:val="28"/>
          <w:szCs w:val="28"/>
          <w:lang w:val="en-CA"/>
        </w:rPr>
        <w:t>Prepare your Form 14A</w:t>
      </w:r>
      <w:bookmarkEnd w:id="5"/>
    </w:p>
    <w:p w:rsidR="0084180B" w:rsidRPr="0084180B" w:rsidP="0084180B" w14:paraId="5A164B59" w14:textId="77777777">
      <w:pPr>
        <w:rPr>
          <w:rFonts w:eastAsia="Calibri" w:asciiTheme="minorHAnsi" w:hAnsiTheme="minorHAnsi" w:cstheme="minorHAnsi"/>
          <w:b/>
          <w:sz w:val="28"/>
          <w:szCs w:val="28"/>
          <w:lang w:val="en-CA"/>
        </w:rPr>
      </w:pPr>
    </w:p>
    <w:p w:rsidR="00A95658" w:rsidP="00FD52D0" w14:paraId="128D7073" w14:textId="156F6ACF">
      <w:pPr>
        <w:spacing w:line="360" w:lineRule="auto"/>
        <w:rPr>
          <w:rFonts w:ascii="Calibri" w:eastAsia="Calibri" w:hAnsi="Calibri"/>
        </w:rPr>
      </w:pPr>
      <w:r w:rsidRPr="00FB2D63">
        <w:rPr>
          <w:rFonts w:ascii="Calibri" w:eastAsia="Calibri" w:hAnsi="Calibri"/>
        </w:rPr>
        <w:t>The court has a limit on how</w:t>
      </w:r>
      <w:r>
        <w:rPr>
          <w:rFonts w:ascii="Calibri" w:eastAsia="Calibri" w:hAnsi="Calibri"/>
        </w:rPr>
        <w:t xml:space="preserve"> long</w:t>
      </w:r>
      <w:r w:rsidRPr="00FB2D63">
        <w:rPr>
          <w:rFonts w:ascii="Calibri" w:eastAsia="Calibri" w:hAnsi="Calibri"/>
        </w:rPr>
        <w:t xml:space="preserve"> the</w:t>
      </w:r>
      <w:r w:rsidRPr="00806D19">
        <w:rPr>
          <w:rFonts w:ascii="Calibri" w:eastAsia="Calibri" w:hAnsi="Calibri"/>
        </w:rPr>
        <w:t xml:space="preserve"> Form 14A: Affidavit</w:t>
      </w:r>
      <w:r w:rsidRPr="00FB2D63">
        <w:rPr>
          <w:rFonts w:ascii="Calibri" w:eastAsia="Calibri" w:hAnsi="Calibri"/>
        </w:rPr>
        <w:t xml:space="preserve"> can be.</w:t>
      </w:r>
      <w:r w:rsidRPr="009D23FE">
        <w:rPr>
          <w:rFonts w:ascii="Calibri" w:eastAsia="Calibri" w:hAnsi="Calibri"/>
        </w:rPr>
        <w:t xml:space="preserve"> This limit depends on whether you are m</w:t>
      </w:r>
      <w:r w:rsidRPr="009D23FE" w:rsidR="00423800">
        <w:rPr>
          <w:rFonts w:ascii="Calibri" w:eastAsia="Calibri" w:hAnsi="Calibri"/>
        </w:rPr>
        <w:t>aking a regular motion or a long</w:t>
      </w:r>
      <w:r w:rsidRPr="009D23FE">
        <w:rPr>
          <w:rFonts w:ascii="Calibri" w:eastAsia="Calibri" w:hAnsi="Calibri"/>
        </w:rPr>
        <w:t xml:space="preserve"> motion. </w:t>
      </w:r>
    </w:p>
    <w:p w:rsidR="006724F7" w:rsidRPr="009D23FE" w:rsidP="00FD52D0" w14:paraId="6E613F51" w14:textId="77777777">
      <w:pPr>
        <w:spacing w:line="360" w:lineRule="auto"/>
        <w:rPr>
          <w:rFonts w:ascii="Calibri" w:eastAsia="Calibri" w:hAnsi="Calibri"/>
        </w:rPr>
      </w:pPr>
    </w:p>
    <w:p w:rsidR="00EC400A" w:rsidP="00FD52D0" w14:paraId="3597B984" w14:textId="555C816A">
      <w:pPr>
        <w:spacing w:line="360" w:lineRule="auto"/>
        <w:rPr>
          <w:rFonts w:ascii="Calibri" w:eastAsia="Calibri" w:hAnsi="Calibri"/>
          <w:b/>
        </w:rPr>
      </w:pPr>
      <w:r w:rsidRPr="009D23FE">
        <w:rPr>
          <w:rFonts w:ascii="Calibri" w:eastAsia="Calibri" w:hAnsi="Calibri"/>
        </w:rPr>
        <w:t>If you</w:t>
      </w:r>
      <w:r w:rsidRPr="009D23FE" w:rsidR="00423800">
        <w:rPr>
          <w:rFonts w:ascii="Calibri" w:eastAsia="Calibri" w:hAnsi="Calibri"/>
        </w:rPr>
        <w:t xml:space="preserve"> are making a regular</w:t>
      </w:r>
      <w:r w:rsidRPr="009D23FE">
        <w:rPr>
          <w:rFonts w:ascii="Calibri" w:eastAsia="Calibri" w:hAnsi="Calibri"/>
        </w:rPr>
        <w:t xml:space="preserve"> motion, the Form 14A</w:t>
      </w:r>
      <w:r w:rsidRPr="009D23FE" w:rsidR="007E2870">
        <w:rPr>
          <w:rFonts w:ascii="Calibri" w:eastAsia="Calibri" w:hAnsi="Calibri"/>
        </w:rPr>
        <w:t xml:space="preserve"> cannot be longer </w:t>
      </w:r>
      <w:r w:rsidRPr="00FB2D63" w:rsidR="007E2870">
        <w:rPr>
          <w:rFonts w:ascii="Calibri" w:eastAsia="Calibri" w:hAnsi="Calibri"/>
        </w:rPr>
        <w:t xml:space="preserve">than </w:t>
      </w:r>
      <w:r w:rsidRPr="00806D19" w:rsidR="007E2870">
        <w:rPr>
          <w:rFonts w:ascii="Calibri" w:eastAsia="Calibri" w:hAnsi="Calibri"/>
          <w:b/>
        </w:rPr>
        <w:t>12 pages</w:t>
      </w:r>
      <w:r w:rsidR="007E2870">
        <w:rPr>
          <w:rFonts w:ascii="Calibri" w:eastAsia="Calibri" w:hAnsi="Calibri"/>
          <w:b/>
        </w:rPr>
        <w:t xml:space="preserve">. </w:t>
      </w:r>
    </w:p>
    <w:p w:rsidR="00A95658" w:rsidP="00FD52D0" w14:paraId="076BE190" w14:textId="77777777">
      <w:pPr>
        <w:spacing w:line="360" w:lineRule="auto"/>
        <w:rPr>
          <w:rFonts w:ascii="Calibri" w:eastAsia="Calibri" w:hAnsi="Calibri"/>
          <w:b/>
        </w:rPr>
      </w:pPr>
    </w:p>
    <w:p w:rsidR="007E2870" w:rsidP="00FD52D0" w14:paraId="54CDE1D8" w14:textId="05FDE2C8">
      <w:pPr>
        <w:spacing w:line="360" w:lineRule="auto"/>
        <w:rPr>
          <w:rFonts w:ascii="Calibri" w:eastAsia="Calibri" w:hAnsi="Calibri"/>
        </w:rPr>
      </w:pPr>
      <w:r>
        <w:rPr>
          <w:rFonts w:ascii="Calibri" w:eastAsia="Calibri" w:hAnsi="Calibri"/>
          <w:b/>
        </w:rPr>
        <w:t>The font size must be at least 12pt. The affidavit has to be</w:t>
      </w:r>
      <w:r w:rsidRPr="00806D19">
        <w:rPr>
          <w:rFonts w:ascii="Calibri" w:eastAsia="Calibri" w:hAnsi="Calibri"/>
          <w:b/>
        </w:rPr>
        <w:t xml:space="preserve"> double-spaced</w:t>
      </w:r>
      <w:r w:rsidRPr="00FB2D63">
        <w:rPr>
          <w:rFonts w:ascii="Calibri" w:eastAsia="Calibri" w:hAnsi="Calibri"/>
        </w:rPr>
        <w:t xml:space="preserve">. </w:t>
      </w:r>
      <w:r>
        <w:rPr>
          <w:rFonts w:ascii="Calibri" w:eastAsia="Calibri" w:hAnsi="Calibri"/>
        </w:rPr>
        <w:t xml:space="preserve"> </w:t>
      </w:r>
    </w:p>
    <w:p w:rsidR="00645D8A" w:rsidP="00FD52D0" w14:paraId="77F1CD3F" w14:textId="73F0ADD3">
      <w:pPr>
        <w:spacing w:line="360" w:lineRule="auto"/>
        <w:rPr>
          <w:rFonts w:ascii="Calibri" w:eastAsia="Calibri" w:hAnsi="Calibri"/>
        </w:rPr>
      </w:pPr>
    </w:p>
    <w:p w:rsidR="00645D8A" w:rsidP="00645D8A" w14:paraId="18DE0C76" w14:textId="77777777">
      <w:pPr>
        <w:spacing w:line="360" w:lineRule="auto"/>
        <w:rPr>
          <w:rFonts w:ascii="Calibri" w:eastAsia="Calibri" w:hAnsi="Calibri"/>
          <w:szCs w:val="22"/>
        </w:rPr>
      </w:pPr>
      <w:r w:rsidRPr="00FB2D63">
        <w:rPr>
          <w:rFonts w:ascii="Calibri" w:eastAsia="Calibri" w:hAnsi="Calibri"/>
          <w:szCs w:val="22"/>
        </w:rPr>
        <w:t>Below are the instruct</w:t>
      </w:r>
      <w:r>
        <w:rPr>
          <w:rFonts w:ascii="Calibri" w:eastAsia="Calibri" w:hAnsi="Calibri"/>
          <w:szCs w:val="22"/>
        </w:rPr>
        <w:t>ions to make text double-spaced:</w:t>
      </w:r>
    </w:p>
    <w:p w:rsidR="00645D8A" w:rsidRPr="00D91CA0" w:rsidP="00645D8A" w14:paraId="1990D69F" w14:textId="77777777">
      <w:pPr>
        <w:pStyle w:val="ListParagraph"/>
        <w:numPr>
          <w:ilvl w:val="0"/>
          <w:numId w:val="35"/>
        </w:numPr>
        <w:rPr>
          <w:rFonts w:cs="Times New Roman"/>
          <w:lang w:val="en-US"/>
        </w:rPr>
      </w:pPr>
      <w:r w:rsidRPr="00FB2D63">
        <w:t>If using a PC, highlight the text and hit the “Ctrl” button and then “2”.</w:t>
      </w:r>
    </w:p>
    <w:p w:rsidR="00645D8A" w:rsidRPr="0084180B" w:rsidP="00645D8A" w14:paraId="64865DBD" w14:textId="77777777">
      <w:pPr>
        <w:pStyle w:val="ListParagraph"/>
        <w:numPr>
          <w:ilvl w:val="0"/>
          <w:numId w:val="35"/>
        </w:numPr>
      </w:pPr>
      <w:r w:rsidRPr="00FB2D63">
        <w:t>If using a Mac, highlight the text and hit the “Command” button and then “2”.</w:t>
      </w:r>
    </w:p>
    <w:p w:rsidR="00A95658" w:rsidP="00FD52D0" w14:paraId="31C58B6C" w14:textId="1A1FE6DF">
      <w:pPr>
        <w:spacing w:line="360" w:lineRule="auto"/>
        <w:rPr>
          <w:rFonts w:ascii="Calibri" w:eastAsia="Calibri" w:hAnsi="Calibri"/>
        </w:rPr>
      </w:pPr>
    </w:p>
    <w:p w:rsidR="00A95658" w:rsidRPr="009D23FE" w:rsidP="00FD52D0" w14:paraId="3E07F8FB" w14:textId="1BF340FD">
      <w:pPr>
        <w:spacing w:line="360" w:lineRule="auto"/>
        <w:rPr>
          <w:rFonts w:ascii="Calibri" w:eastAsia="Calibri" w:hAnsi="Calibri"/>
        </w:rPr>
      </w:pPr>
      <w:r w:rsidRPr="009D23FE">
        <w:rPr>
          <w:rFonts w:ascii="Calibri" w:eastAsia="Calibri" w:hAnsi="Calibri"/>
        </w:rPr>
        <w:t xml:space="preserve">If you </w:t>
      </w:r>
      <w:r w:rsidR="00D75A9B">
        <w:rPr>
          <w:rFonts w:ascii="Calibri" w:eastAsia="Calibri" w:hAnsi="Calibri"/>
        </w:rPr>
        <w:t xml:space="preserve">are </w:t>
      </w:r>
      <w:r w:rsidRPr="009D23FE">
        <w:rPr>
          <w:rFonts w:ascii="Calibri" w:eastAsia="Calibri" w:hAnsi="Calibri"/>
        </w:rPr>
        <w:t>making a long motion, you can contact the courthouse where your motion will be heard for more information about page limits for the Form 14A: Affidavit.</w:t>
      </w:r>
    </w:p>
    <w:p w:rsidR="00EC400A" w:rsidP="00FD52D0" w14:paraId="7C64BE52" w14:textId="77777777">
      <w:pPr>
        <w:spacing w:line="360" w:lineRule="auto"/>
        <w:rPr>
          <w:rFonts w:ascii="Calibri" w:eastAsia="Calibri" w:hAnsi="Calibri" w:cs="Open Sans"/>
          <w:szCs w:val="24"/>
          <w:lang w:val="en-CA" w:eastAsia="en-CA"/>
        </w:rPr>
      </w:pPr>
    </w:p>
    <w:p w:rsidR="00FD52D0" w:rsidP="00FD52D0" w14:paraId="7AA6E6E2" w14:textId="0868C553">
      <w:pPr>
        <w:spacing w:line="360" w:lineRule="auto"/>
        <w:rPr>
          <w:rFonts w:ascii="Calibri" w:eastAsia="Calibri" w:hAnsi="Calibri" w:cs="Arial"/>
          <w:bCs/>
          <w:szCs w:val="24"/>
          <w:lang w:val="en-CA"/>
        </w:rPr>
      </w:pPr>
      <w:r w:rsidRPr="00FD52D0">
        <w:rPr>
          <w:rFonts w:ascii="Calibri" w:eastAsia="Calibri" w:hAnsi="Calibri" w:cs="Open Sans"/>
          <w:szCs w:val="24"/>
          <w:lang w:val="en-CA" w:eastAsia="en-CA"/>
        </w:rPr>
        <w:t xml:space="preserve">Depending on what you’re asking the court for, you have to </w:t>
      </w:r>
      <w:r w:rsidRPr="00FD52D0">
        <w:rPr>
          <w:rFonts w:ascii="Calibri" w:eastAsia="Calibri" w:hAnsi="Calibri" w:cs="Arial"/>
          <w:bCs/>
          <w:szCs w:val="24"/>
          <w:lang w:val="en-CA"/>
        </w:rPr>
        <w:t xml:space="preserve">attach and label the documents that support what you say in your affidavit. These documents are called </w:t>
      </w:r>
      <w:r w:rsidRPr="00FD52D0">
        <w:rPr>
          <w:rFonts w:ascii="Calibri" w:eastAsia="Calibri" w:hAnsi="Calibri" w:cs="Arial"/>
          <w:b/>
          <w:bCs/>
          <w:szCs w:val="24"/>
          <w:lang w:val="en-CA"/>
        </w:rPr>
        <w:t>exhibits</w:t>
      </w:r>
      <w:r w:rsidRPr="00FD52D0">
        <w:rPr>
          <w:rFonts w:ascii="Calibri" w:eastAsia="Calibri" w:hAnsi="Calibri" w:cs="Arial"/>
          <w:bCs/>
          <w:szCs w:val="24"/>
          <w:lang w:val="en-CA"/>
        </w:rPr>
        <w:t>.</w:t>
      </w:r>
    </w:p>
    <w:p w:rsidR="00EC400A" w:rsidP="00EC400A" w14:paraId="16F9B6A7" w14:textId="40C79511">
      <w:pPr>
        <w:spacing w:before="240" w:line="360" w:lineRule="auto"/>
        <w:rPr>
          <w:rFonts w:ascii="Calibri" w:eastAsia="Calibri" w:hAnsi="Calibri" w:cs="Arial"/>
          <w:bCs/>
          <w:szCs w:val="24"/>
        </w:rPr>
      </w:pPr>
      <w:r>
        <w:rPr>
          <w:rFonts w:ascii="Calibri" w:eastAsia="Calibri" w:hAnsi="Calibri" w:cs="Arial"/>
          <w:bCs/>
          <w:szCs w:val="24"/>
        </w:rPr>
        <w:t>Your exhibits should not be more than an additional 10 pages.</w:t>
      </w:r>
    </w:p>
    <w:p w:rsidR="007E2870" w:rsidP="00EC400A" w14:paraId="204E5215" w14:textId="003B99AA">
      <w:pPr>
        <w:spacing w:before="240" w:line="360" w:lineRule="auto"/>
        <w:rPr>
          <w:rFonts w:ascii="Calibri" w:hAnsi="Calibri"/>
          <w:szCs w:val="24"/>
        </w:rPr>
      </w:pPr>
      <w:r>
        <w:rPr>
          <w:rFonts w:ascii="Calibri" w:hAnsi="Calibri"/>
          <w:szCs w:val="24"/>
        </w:rPr>
        <w:t xml:space="preserve">You should only </w:t>
      </w:r>
      <w:r w:rsidRPr="00144A89" w:rsidR="006724F7">
        <w:rPr>
          <w:rFonts w:ascii="Calibri" w:hAnsi="Calibri"/>
          <w:szCs w:val="24"/>
        </w:rPr>
        <w:t xml:space="preserve">include </w:t>
      </w:r>
      <w:r>
        <w:rPr>
          <w:rFonts w:ascii="Calibri" w:hAnsi="Calibri"/>
          <w:szCs w:val="24"/>
        </w:rPr>
        <w:t>parts of the exhibit that are necessary and relevant to your argument. For example, if including a text exchange, you only need to include the relevant text messages, not the entire conversation.</w:t>
      </w:r>
    </w:p>
    <w:p w:rsidR="007E2870" w:rsidP="007E2870" w14:paraId="77AFA3C7" w14:textId="77777777">
      <w:pPr>
        <w:rPr>
          <w:rFonts w:ascii="Calibri" w:eastAsia="Calibri" w:hAnsi="Calibri" w:cs="Arial"/>
          <w:bCs/>
          <w:szCs w:val="24"/>
        </w:rPr>
      </w:pPr>
    </w:p>
    <w:p w:rsidR="00EC400A" w:rsidP="00EC400A" w14:paraId="19CF05AA" w14:textId="48840D63">
      <w:pPr>
        <w:spacing w:line="360" w:lineRule="auto"/>
        <w:rPr>
          <w:rFonts w:ascii="Calibri" w:eastAsia="Calibri" w:hAnsi="Calibri" w:cs="Arial"/>
          <w:bCs/>
          <w:szCs w:val="24"/>
        </w:rPr>
      </w:pPr>
      <w:r>
        <w:rPr>
          <w:rFonts w:ascii="Calibri" w:eastAsia="Calibri" w:hAnsi="Calibri" w:cs="Arial"/>
          <w:bCs/>
          <w:szCs w:val="24"/>
        </w:rPr>
        <w:t>There are some documents that can be included as exhibit, but which are not counted as part of the page limits. For example:</w:t>
      </w:r>
    </w:p>
    <w:p w:rsidR="00EC400A" w:rsidP="00EC400A" w14:paraId="0E583C98" w14:textId="77777777">
      <w:pPr>
        <w:rPr>
          <w:rFonts w:ascii="Calibri" w:eastAsia="Calibri" w:hAnsi="Calibri" w:cs="Arial"/>
          <w:bCs/>
          <w:szCs w:val="24"/>
        </w:rPr>
      </w:pPr>
    </w:p>
    <w:p w:rsidR="00EC400A" w:rsidRPr="00EC400A" w:rsidP="00EC400A" w14:paraId="48D08CD3" w14:textId="3B2D2B4D">
      <w:pPr>
        <w:pStyle w:val="ListParagraph"/>
        <w:numPr>
          <w:ilvl w:val="0"/>
          <w:numId w:val="37"/>
        </w:numPr>
        <w:rPr>
          <w:bCs/>
          <w:szCs w:val="24"/>
        </w:rPr>
      </w:pPr>
      <w:r w:rsidRPr="00EC400A">
        <w:rPr>
          <w:bCs/>
          <w:szCs w:val="24"/>
        </w:rPr>
        <w:t>proof of income</w:t>
      </w:r>
    </w:p>
    <w:p w:rsidR="00EC400A" w:rsidRPr="00EC400A" w:rsidP="00EC400A" w14:paraId="0F3057D0" w14:textId="4EE300CA">
      <w:pPr>
        <w:pStyle w:val="ListParagraph"/>
        <w:numPr>
          <w:ilvl w:val="0"/>
          <w:numId w:val="37"/>
        </w:numPr>
        <w:rPr>
          <w:bCs/>
          <w:szCs w:val="24"/>
        </w:rPr>
      </w:pPr>
      <w:r w:rsidRPr="00EC400A">
        <w:rPr>
          <w:bCs/>
          <w:szCs w:val="24"/>
        </w:rPr>
        <w:t>support calculations</w:t>
      </w:r>
    </w:p>
    <w:p w:rsidR="00EC400A" w:rsidRPr="00EC400A" w:rsidP="00EC400A" w14:paraId="417829CB" w14:textId="75A21AB9">
      <w:pPr>
        <w:pStyle w:val="ListParagraph"/>
        <w:numPr>
          <w:ilvl w:val="0"/>
          <w:numId w:val="37"/>
        </w:numPr>
        <w:rPr>
          <w:bCs/>
          <w:szCs w:val="24"/>
        </w:rPr>
      </w:pPr>
      <w:r w:rsidRPr="00EC400A">
        <w:rPr>
          <w:bCs/>
          <w:szCs w:val="24"/>
        </w:rPr>
        <w:t>police reports</w:t>
      </w:r>
    </w:p>
    <w:p w:rsidR="00EC400A" w:rsidRPr="00EC400A" w:rsidP="00EC400A" w14:paraId="06BAB402" w14:textId="0EBA1507">
      <w:pPr>
        <w:pStyle w:val="ListParagraph"/>
        <w:numPr>
          <w:ilvl w:val="0"/>
          <w:numId w:val="37"/>
        </w:numPr>
        <w:rPr>
          <w:bCs/>
          <w:szCs w:val="24"/>
        </w:rPr>
      </w:pPr>
      <w:r w:rsidRPr="00EC400A">
        <w:rPr>
          <w:bCs/>
          <w:szCs w:val="24"/>
        </w:rPr>
        <w:t>Children’s Aid Society reports</w:t>
      </w:r>
    </w:p>
    <w:p w:rsidR="00EC400A" w:rsidRPr="00EC400A" w:rsidP="00EC400A" w14:paraId="0A86CFE0" w14:textId="13C56A9D">
      <w:pPr>
        <w:pStyle w:val="ListParagraph"/>
        <w:numPr>
          <w:ilvl w:val="0"/>
          <w:numId w:val="37"/>
        </w:numPr>
        <w:rPr>
          <w:bCs/>
          <w:szCs w:val="24"/>
        </w:rPr>
      </w:pPr>
      <w:r w:rsidRPr="00EC400A">
        <w:rPr>
          <w:bCs/>
          <w:szCs w:val="24"/>
        </w:rPr>
        <w:t>previous orders or endorsements</w:t>
      </w:r>
    </w:p>
    <w:p w:rsidR="00EC400A" w:rsidP="00EC400A" w14:paraId="1E6CFD2D" w14:textId="77777777">
      <w:pPr>
        <w:rPr>
          <w:rFonts w:ascii="Calibri" w:eastAsia="Calibri" w:hAnsi="Calibri" w:cs="Arial"/>
          <w:bCs/>
          <w:szCs w:val="24"/>
        </w:rPr>
      </w:pPr>
    </w:p>
    <w:p w:rsidR="00FD52D0" w:rsidRPr="00FD52D0" w:rsidP="00FD52D0" w14:paraId="1089AB77" w14:textId="77777777">
      <w:pPr>
        <w:spacing w:line="360" w:lineRule="auto"/>
        <w:rPr>
          <w:rFonts w:ascii="Calibri" w:eastAsia="Calibri" w:hAnsi="Calibri" w:cs="Arial"/>
          <w:bCs/>
          <w:szCs w:val="24"/>
          <w:lang w:val="en-CA"/>
        </w:rPr>
      </w:pPr>
      <w:r w:rsidRPr="00FD52D0">
        <w:rPr>
          <w:rFonts w:ascii="Calibri" w:eastAsia="Calibri" w:hAnsi="Calibri"/>
          <w:szCs w:val="28"/>
          <w:lang w:val="en-CA"/>
        </w:rPr>
        <w:t xml:space="preserve">The pathway produces Form 14A: Affidavit with a list of the exhibits you mentioned in your affidavit. Each exhibit is currently listed as ‘Exhibit X’. You must </w:t>
      </w:r>
      <w:r w:rsidRPr="00FD52D0">
        <w:rPr>
          <w:rFonts w:ascii="Calibri" w:eastAsia="Calibri" w:hAnsi="Calibri"/>
          <w:b/>
          <w:szCs w:val="28"/>
          <w:lang w:val="en-CA"/>
        </w:rPr>
        <w:t>check and re-label all the exhibits</w:t>
      </w:r>
      <w:r w:rsidRPr="00FD52D0">
        <w:rPr>
          <w:rFonts w:ascii="Calibri" w:eastAsia="Calibri" w:hAnsi="Calibri"/>
          <w:szCs w:val="28"/>
          <w:lang w:val="en-CA"/>
        </w:rPr>
        <w:t xml:space="preserve"> before you print your form. </w:t>
      </w:r>
    </w:p>
    <w:p w:rsidR="00FD52D0" w:rsidRPr="00FD52D0" w:rsidP="00FD52D0" w14:paraId="0C839C52" w14:textId="77777777">
      <w:pPr>
        <w:spacing w:line="360" w:lineRule="auto"/>
        <w:rPr>
          <w:rFonts w:ascii="Calibri" w:eastAsia="Calibri" w:hAnsi="Calibri" w:cs="Arial"/>
          <w:bCs/>
          <w:szCs w:val="24"/>
          <w:lang w:val="en-CA"/>
        </w:rPr>
      </w:pPr>
    </w:p>
    <w:p w:rsidR="00FD52D0" w:rsidRPr="00FD52D0" w:rsidP="00FD52D0" w14:paraId="3010B016" w14:textId="77777777">
      <w:pPr>
        <w:spacing w:line="360" w:lineRule="auto"/>
        <w:rPr>
          <w:rFonts w:ascii="Calibri" w:eastAsia="Calibri" w:hAnsi="Calibri"/>
          <w:szCs w:val="28"/>
          <w:lang w:val="en-CA"/>
        </w:rPr>
      </w:pPr>
      <w:r w:rsidRPr="00FD52D0">
        <w:rPr>
          <w:rFonts w:ascii="Calibri" w:eastAsia="Calibri" w:hAnsi="Calibri"/>
          <w:szCs w:val="28"/>
          <w:lang w:val="en-CA"/>
        </w:rPr>
        <w:t>Read through the list of exhibits. Make sure they are all included and listed in the correct order. If you want to add or delete an exhibit, make sure you add or delete it from the text of your Form 14A as well.</w:t>
      </w:r>
    </w:p>
    <w:p w:rsidR="00FD52D0" w:rsidRPr="00FD52D0" w:rsidP="00FD52D0" w14:paraId="0B3FFB9C" w14:textId="77777777">
      <w:pPr>
        <w:spacing w:line="360" w:lineRule="auto"/>
        <w:rPr>
          <w:rFonts w:ascii="Calibri" w:eastAsia="Calibri" w:hAnsi="Calibri"/>
          <w:szCs w:val="28"/>
          <w:lang w:val="en-CA"/>
        </w:rPr>
      </w:pPr>
    </w:p>
    <w:p w:rsidR="00792EB7" w:rsidRPr="00695443" w:rsidP="00FD52D0" w14:paraId="1AF82146" w14:textId="49B6B54B">
      <w:pPr>
        <w:spacing w:line="360" w:lineRule="auto"/>
        <w:rPr>
          <w:rFonts w:ascii="Calibri" w:eastAsia="Calibri" w:hAnsi="Calibri" w:cs="Arial"/>
          <w:b/>
          <w:bCs/>
          <w:color w:val="7030A0"/>
          <w:szCs w:val="24"/>
        </w:rPr>
      </w:pPr>
      <w:r w:rsidRPr="00FD52D0">
        <w:rPr>
          <w:rFonts w:ascii="Calibri" w:eastAsia="Calibri" w:hAnsi="Calibri"/>
          <w:szCs w:val="28"/>
          <w:lang w:val="en-CA"/>
        </w:rPr>
        <w:t xml:space="preserve">Once the list of exhibits is correct, replace the ‘X’ in each ‘Exhibit X’ label with the correct letter. You must label each exhibit with the same letter of the alphabet you gave it in Form 14A. </w:t>
      </w:r>
      <w:r w:rsidRPr="004E4A08" w:rsidR="004E4A08">
        <w:rPr>
          <w:rFonts w:ascii="Calibri" w:eastAsia="Calibri" w:hAnsi="Calibri"/>
          <w:szCs w:val="28"/>
        </w:rPr>
        <w:t>Then, make sure the exhibits are listed in alphabetical order, starting with Exhibit “A”, “B”, “C”, and so on. Write the exhibit letter on the document itself.</w:t>
      </w:r>
    </w:p>
    <w:p w:rsidR="00792EB7" w:rsidP="00FD52D0" w14:paraId="6349A072" w14:textId="77777777">
      <w:pPr>
        <w:spacing w:line="360" w:lineRule="auto"/>
        <w:rPr>
          <w:rFonts w:ascii="Calibri" w:eastAsia="Calibri" w:hAnsi="Calibri" w:cs="Arial"/>
          <w:bCs/>
          <w:szCs w:val="24"/>
          <w:lang w:val="en-CA"/>
        </w:rPr>
      </w:pPr>
    </w:p>
    <w:p w:rsidR="00284DB4" w:rsidP="00284DB4" w14:paraId="1A4AAD70" w14:textId="1DBC57B0">
      <w:pPr>
        <w:spacing w:line="360" w:lineRule="auto"/>
        <w:rPr>
          <w:rFonts w:ascii="Calibri" w:eastAsia="Calibri" w:hAnsi="Calibri"/>
          <w:szCs w:val="28"/>
          <w:lang w:val="en-CA"/>
        </w:rPr>
      </w:pPr>
      <w:r w:rsidRPr="00FD52D0">
        <w:rPr>
          <w:rFonts w:ascii="Calibri" w:eastAsia="Calibri" w:hAnsi="Calibri"/>
          <w:szCs w:val="28"/>
          <w:lang w:val="en-CA"/>
        </w:rPr>
        <w:t>For example, if you name a document ‘Exhibit B’ in your affidavit, it must be labelled ‘Exhibit B’ in your list of exhibits. It should also be the second document in the list</w:t>
      </w:r>
      <w:r w:rsidRPr="00284DB4">
        <w:rPr>
          <w:rFonts w:ascii="Calibri" w:eastAsia="Calibri" w:hAnsi="Calibri"/>
          <w:szCs w:val="28"/>
          <w:lang w:val="en-CA"/>
        </w:rPr>
        <w:t xml:space="preserve">, and </w:t>
      </w:r>
      <w:r>
        <w:rPr>
          <w:rFonts w:ascii="Calibri" w:eastAsia="Calibri" w:hAnsi="Calibri"/>
          <w:szCs w:val="28"/>
          <w:lang w:val="en-CA"/>
        </w:rPr>
        <w:t xml:space="preserve">you should label </w:t>
      </w:r>
      <w:r w:rsidRPr="00284DB4">
        <w:rPr>
          <w:rFonts w:ascii="Calibri" w:eastAsia="Calibri" w:hAnsi="Calibri"/>
          <w:szCs w:val="28"/>
          <w:lang w:val="en-CA"/>
        </w:rPr>
        <w:t>the document with a ‘B’.</w:t>
      </w:r>
    </w:p>
    <w:p w:rsidR="00662ACC" w:rsidP="00662ACC" w14:paraId="561DBFC5" w14:textId="2B8D8ECA">
      <w:pPr>
        <w:spacing w:line="360" w:lineRule="auto"/>
        <w:rPr>
          <w:rFonts w:ascii="Calibri" w:eastAsia="Calibri" w:hAnsi="Calibri"/>
          <w:szCs w:val="22"/>
        </w:rPr>
      </w:pPr>
    </w:p>
    <w:p w:rsidR="007E2870" w:rsidP="007E2870" w14:paraId="1AC8E6E9" w14:textId="1C2375C1">
      <w:pPr>
        <w:rPr>
          <w:rFonts w:ascii="Calibri" w:eastAsia="Calibri" w:hAnsi="Calibri"/>
          <w:b/>
          <w:sz w:val="28"/>
          <w:szCs w:val="28"/>
        </w:rPr>
      </w:pPr>
      <w:r w:rsidRPr="00EC400A">
        <w:rPr>
          <w:rFonts w:ascii="Calibri" w:eastAsia="Calibri" w:hAnsi="Calibri"/>
          <w:b/>
          <w:sz w:val="28"/>
          <w:szCs w:val="28"/>
        </w:rPr>
        <w:t>Updating financial information</w:t>
      </w:r>
    </w:p>
    <w:p w:rsidR="0084180B" w:rsidRPr="00EC400A" w:rsidP="007E2870" w14:paraId="17693CFD" w14:textId="77777777">
      <w:pPr>
        <w:rPr>
          <w:rFonts w:ascii="Calibri" w:eastAsia="Calibri" w:hAnsi="Calibri"/>
          <w:b/>
          <w:sz w:val="28"/>
          <w:szCs w:val="28"/>
        </w:rPr>
      </w:pPr>
    </w:p>
    <w:p w:rsidR="007E2870" w:rsidRPr="00D96017" w:rsidP="00EC400A" w14:paraId="284F43CD" w14:textId="125DB9A0">
      <w:pPr>
        <w:spacing w:line="360" w:lineRule="auto"/>
        <w:rPr>
          <w:rFonts w:ascii="Calibri" w:eastAsia="Calibri" w:hAnsi="Calibri"/>
        </w:rPr>
      </w:pPr>
      <w:r>
        <w:rPr>
          <w:rFonts w:ascii="Calibri" w:eastAsia="Calibri" w:hAnsi="Calibri"/>
        </w:rPr>
        <w:t>As part of your motion material, you may also have</w:t>
      </w:r>
      <w:r w:rsidRPr="00D96017">
        <w:rPr>
          <w:rFonts w:ascii="Calibri" w:eastAsia="Calibri" w:hAnsi="Calibri"/>
        </w:rPr>
        <w:t xml:space="preserve"> a</w:t>
      </w:r>
      <w:r w:rsidRPr="00D96017" w:rsidR="00F53C83">
        <w:rPr>
          <w:rFonts w:ascii="Calibri" w:eastAsia="Calibri" w:hAnsi="Calibri"/>
        </w:rPr>
        <w:t>nother</w:t>
      </w:r>
      <w:r w:rsidRPr="00D96017">
        <w:rPr>
          <w:rFonts w:ascii="Calibri" w:eastAsia="Calibri" w:hAnsi="Calibri"/>
        </w:rPr>
        <w:t xml:space="preserve"> 14A: Affidavit to update your financial information. This affidavit is </w:t>
      </w:r>
      <w:r w:rsidRPr="00D96017" w:rsidR="00D96017">
        <w:rPr>
          <w:rFonts w:ascii="Calibri" w:eastAsia="Calibri" w:hAnsi="Calibri"/>
          <w:b/>
        </w:rPr>
        <w:t>not</w:t>
      </w:r>
      <w:r w:rsidRPr="00D96017" w:rsidR="00D96017">
        <w:rPr>
          <w:rFonts w:ascii="Calibri" w:eastAsia="Calibri" w:hAnsi="Calibri"/>
        </w:rPr>
        <w:t xml:space="preserve"> included in the </w:t>
      </w:r>
      <w:r w:rsidRPr="00D96017">
        <w:rPr>
          <w:rFonts w:ascii="Calibri" w:eastAsia="Calibri" w:hAnsi="Calibri"/>
        </w:rPr>
        <w:t>page limit</w:t>
      </w:r>
      <w:r w:rsidRPr="00D96017" w:rsidR="00F53C83">
        <w:rPr>
          <w:rFonts w:ascii="Calibri" w:eastAsia="Calibri" w:hAnsi="Calibri"/>
        </w:rPr>
        <w:t xml:space="preserve"> for your first Form 14A: Affidavit</w:t>
      </w:r>
      <w:r w:rsidRPr="00D96017">
        <w:rPr>
          <w:rFonts w:ascii="Calibri" w:eastAsia="Calibri" w:hAnsi="Calibri"/>
        </w:rPr>
        <w:t>.</w:t>
      </w:r>
    </w:p>
    <w:p w:rsidR="00BA0926" w:rsidRPr="003A3F93" w:rsidP="00BA0926" w14:paraId="21C9BFCF" w14:textId="6C228362">
      <w:pPr>
        <w:spacing w:line="360" w:lineRule="auto"/>
        <w:rPr>
          <w:rFonts w:ascii="Calibri" w:eastAsia="Calibri" w:hAnsi="Calibri" w:cs="Arial"/>
          <w:b/>
          <w:bCs/>
          <w:szCs w:val="22"/>
        </w:rPr>
      </w:pPr>
    </w:p>
    <w:p w:rsidR="00BA0926" w:rsidRPr="00144A89" w:rsidP="00BA0926" w14:paraId="53D02377" w14:textId="530E047E">
      <w:pPr>
        <w:spacing w:line="360" w:lineRule="auto"/>
        <w:rPr>
          <w:rFonts w:ascii="Calibri" w:hAnsi="Calibri" w:cs="Open Sans"/>
          <w:b/>
          <w:sz w:val="28"/>
          <w:szCs w:val="28"/>
          <w:lang w:val="en-CA" w:eastAsia="en-CA"/>
        </w:rPr>
      </w:pPr>
      <w:r w:rsidRPr="00144A89">
        <w:rPr>
          <w:rFonts w:ascii="Calibri" w:hAnsi="Calibri" w:cs="Open Sans"/>
          <w:b/>
          <w:bCs/>
          <w:sz w:val="28"/>
          <w:szCs w:val="28"/>
          <w:lang w:val="en-CA" w:eastAsia="en-CA"/>
        </w:rPr>
        <w:t>Print your documents</w:t>
      </w:r>
      <w:r w:rsidRPr="00144A89" w:rsidR="006724F7">
        <w:rPr>
          <w:rFonts w:ascii="Calibri" w:hAnsi="Calibri" w:cs="Open Sans"/>
          <w:b/>
          <w:bCs/>
          <w:sz w:val="28"/>
          <w:szCs w:val="28"/>
          <w:lang w:val="en-CA" w:eastAsia="en-CA"/>
        </w:rPr>
        <w:t>, if filing in person</w:t>
      </w:r>
    </w:p>
    <w:p w:rsidR="00BA0926" w:rsidRPr="00792EB7" w:rsidP="00792EB7" w14:paraId="7DD7E02E" w14:textId="248A02B0">
      <w:pPr>
        <w:spacing w:line="360" w:lineRule="auto"/>
        <w:rPr>
          <w:rFonts w:ascii="Calibri" w:eastAsia="Calibri" w:hAnsi="Calibri" w:cs="Arial"/>
          <w:szCs w:val="22"/>
          <w:lang w:val="en-CA"/>
        </w:rPr>
      </w:pPr>
      <w:r w:rsidRPr="00BA0926">
        <w:rPr>
          <w:rFonts w:ascii="Calibri" w:eastAsia="Calibri" w:hAnsi="Calibri" w:cs="Arial"/>
          <w:szCs w:val="22"/>
          <w:lang w:val="en-CA"/>
        </w:rPr>
        <w:t>Once the information in all the forms that the pathway produced is correct</w:t>
      </w:r>
      <w:r w:rsidRPr="00BA0926">
        <w:rPr>
          <w:rFonts w:ascii="Calibri" w:eastAsia="Calibri" w:hAnsi="Calibri" w:cs="Arial"/>
          <w:szCs w:val="22"/>
          <w:lang w:val="en-CA" w:eastAsia="en-CA"/>
        </w:rPr>
        <w:t xml:space="preserve">, print them. </w:t>
      </w:r>
      <w:r w:rsidR="006724F7">
        <w:rPr>
          <w:rFonts w:ascii="Calibri" w:hAnsi="Calibri" w:cs="Open Sans"/>
          <w:szCs w:val="24"/>
          <w:lang w:eastAsia="en-CA"/>
        </w:rPr>
        <w:t xml:space="preserve">You </w:t>
      </w:r>
      <w:r w:rsidRPr="00BA0926">
        <w:rPr>
          <w:rFonts w:ascii="Calibri" w:hAnsi="Calibri" w:cs="Open Sans"/>
          <w:szCs w:val="24"/>
          <w:lang w:val="en-CA" w:eastAsia="en-CA"/>
        </w:rPr>
        <w:t xml:space="preserve">need </w:t>
      </w:r>
      <w:r w:rsidR="003134D5">
        <w:rPr>
          <w:rFonts w:ascii="Calibri" w:hAnsi="Calibri" w:cs="Open Sans"/>
          <w:b/>
          <w:szCs w:val="24"/>
          <w:lang w:val="en-CA" w:eastAsia="en-CA"/>
        </w:rPr>
        <w:t>3</w:t>
      </w:r>
      <w:r w:rsidRPr="00BA0926">
        <w:rPr>
          <w:rFonts w:ascii="Calibri" w:hAnsi="Calibri" w:cs="Open Sans"/>
          <w:b/>
          <w:szCs w:val="24"/>
          <w:lang w:val="en-CA" w:eastAsia="en-CA"/>
        </w:rPr>
        <w:t xml:space="preserve"> copies</w:t>
      </w:r>
      <w:r w:rsidRPr="00BA0926">
        <w:rPr>
          <w:rFonts w:ascii="Calibri" w:hAnsi="Calibri" w:cs="Open Sans"/>
          <w:szCs w:val="24"/>
          <w:lang w:val="en-CA" w:eastAsia="en-CA"/>
        </w:rPr>
        <w:t xml:space="preserve"> of all your forms</w:t>
      </w:r>
      <w:r w:rsidR="00792EB7">
        <w:rPr>
          <w:rFonts w:ascii="Calibri" w:hAnsi="Calibri" w:cs="Open Sans"/>
          <w:szCs w:val="24"/>
          <w:lang w:val="en-CA" w:eastAsia="en-CA"/>
        </w:rPr>
        <w:t xml:space="preserve"> and documents.</w:t>
      </w:r>
      <w:r w:rsidRPr="00792EB7" w:rsidR="00792EB7">
        <w:rPr>
          <w:rFonts w:ascii="Calibri" w:eastAsia="Calibri" w:hAnsi="Calibri" w:cs="Arial"/>
          <w:szCs w:val="22"/>
          <w:lang w:val="en-CA"/>
        </w:rPr>
        <w:t xml:space="preserve"> </w:t>
      </w:r>
      <w:r w:rsidRPr="00BA0926" w:rsidR="00792EB7">
        <w:rPr>
          <w:rFonts w:ascii="Calibri" w:eastAsia="Calibri" w:hAnsi="Calibri" w:cs="Arial"/>
          <w:szCs w:val="22"/>
          <w:lang w:val="en-CA"/>
        </w:rPr>
        <w:t xml:space="preserve">They have to be printed on </w:t>
      </w:r>
      <w:r w:rsidRPr="00BA0926" w:rsidR="00792EB7">
        <w:rPr>
          <w:rFonts w:ascii="Calibri" w:eastAsia="Calibri" w:hAnsi="Calibri" w:cs="Arial"/>
          <w:b/>
          <w:szCs w:val="22"/>
          <w:lang w:val="en-CA"/>
        </w:rPr>
        <w:t>white, letter-sized paper</w:t>
      </w:r>
      <w:r w:rsidRPr="00BA0926" w:rsidR="00792EB7">
        <w:rPr>
          <w:rFonts w:ascii="Calibri" w:eastAsia="Calibri" w:hAnsi="Calibri" w:cs="Arial"/>
          <w:szCs w:val="22"/>
          <w:lang w:val="en-CA"/>
        </w:rPr>
        <w:t>.</w:t>
      </w:r>
    </w:p>
    <w:p w:rsidR="00B66986" w:rsidP="00BA0926" w14:paraId="6BB2D880" w14:textId="77777777">
      <w:pPr>
        <w:spacing w:line="360" w:lineRule="auto"/>
        <w:rPr>
          <w:rFonts w:ascii="Calibri" w:hAnsi="Calibri" w:cs="Open Sans"/>
          <w:szCs w:val="24"/>
          <w:lang w:val="en-CA" w:eastAsia="en-CA"/>
        </w:rPr>
      </w:pPr>
    </w:p>
    <w:p w:rsidR="00792EB7" w:rsidP="00BA0926" w14:paraId="1088A60A" w14:textId="1B01D846">
      <w:pPr>
        <w:spacing w:line="360" w:lineRule="auto"/>
        <w:rPr>
          <w:rFonts w:ascii="Calibri" w:hAnsi="Calibri" w:cs="Open Sans"/>
          <w:szCs w:val="24"/>
          <w:lang w:val="en-CA" w:eastAsia="en-CA"/>
        </w:rPr>
      </w:pPr>
      <w:r w:rsidRPr="00FD52D0">
        <w:rPr>
          <w:rFonts w:ascii="Calibri" w:hAnsi="Calibri" w:cs="Open Sans"/>
          <w:szCs w:val="24"/>
          <w:lang w:val="en-CA" w:eastAsia="en-CA"/>
        </w:rPr>
        <w:t>Place each exhibit behind the Form 14A in the order you gave in your list of exhibits.</w:t>
      </w:r>
    </w:p>
    <w:p w:rsidR="0048163E" w:rsidP="00BA0926" w14:paraId="73641B7B" w14:textId="2E47ED38">
      <w:pPr>
        <w:spacing w:line="360" w:lineRule="auto"/>
        <w:rPr>
          <w:rFonts w:ascii="Calibri" w:hAnsi="Calibri" w:cs="Open Sans"/>
          <w:b/>
          <w:sz w:val="28"/>
          <w:szCs w:val="28"/>
          <w:lang w:val="en-CA" w:eastAsia="en-CA"/>
        </w:rPr>
      </w:pPr>
    </w:p>
    <w:p w:rsidR="00BA0926" w:rsidRPr="00BA0926" w:rsidP="00BA0926" w14:paraId="1F889FBB" w14:textId="5AF68CC2">
      <w:pPr>
        <w:spacing w:line="360" w:lineRule="auto"/>
        <w:rPr>
          <w:rFonts w:ascii="Calibri" w:hAnsi="Calibri" w:cs="Open Sans"/>
          <w:b/>
          <w:sz w:val="28"/>
          <w:szCs w:val="28"/>
          <w:lang w:val="en-CA" w:eastAsia="en-CA"/>
        </w:rPr>
      </w:pPr>
      <w:r w:rsidRPr="00BA0926">
        <w:rPr>
          <w:rFonts w:ascii="Calibri" w:hAnsi="Calibri" w:cs="Open Sans"/>
          <w:b/>
          <w:sz w:val="28"/>
          <w:szCs w:val="28"/>
          <w:lang w:val="en-CA" w:eastAsia="en-CA"/>
        </w:rPr>
        <w:t xml:space="preserve">Sign and date Form </w:t>
      </w:r>
      <w:r w:rsidR="002D26B1">
        <w:rPr>
          <w:rFonts w:ascii="Calibri" w:hAnsi="Calibri" w:cs="Open Sans"/>
          <w:b/>
          <w:sz w:val="28"/>
          <w:szCs w:val="28"/>
          <w:lang w:val="en-CA" w:eastAsia="en-CA"/>
        </w:rPr>
        <w:t>14</w:t>
      </w:r>
      <w:r w:rsidR="007E2870">
        <w:rPr>
          <w:rFonts w:ascii="Calibri" w:hAnsi="Calibri" w:cs="Open Sans"/>
          <w:b/>
          <w:sz w:val="28"/>
          <w:szCs w:val="28"/>
          <w:lang w:val="en-CA" w:eastAsia="en-CA"/>
        </w:rPr>
        <w:t>:</w:t>
      </w:r>
      <w:r w:rsidR="00EC400A">
        <w:rPr>
          <w:rFonts w:ascii="Calibri" w:hAnsi="Calibri" w:cs="Open Sans"/>
          <w:b/>
          <w:sz w:val="28"/>
          <w:szCs w:val="28"/>
          <w:lang w:val="en-CA" w:eastAsia="en-CA"/>
        </w:rPr>
        <w:t xml:space="preserve"> Notice of Motion</w:t>
      </w:r>
    </w:p>
    <w:p w:rsidR="00634E2D" w:rsidP="00BA0926" w14:paraId="78D455FA" w14:textId="77777777">
      <w:pPr>
        <w:spacing w:line="360" w:lineRule="auto"/>
        <w:rPr>
          <w:rFonts w:ascii="Calibri" w:hAnsi="Calibri" w:cs="Open Sans"/>
          <w:szCs w:val="24"/>
          <w:lang w:val="en-CA" w:eastAsia="en-CA"/>
        </w:rPr>
      </w:pPr>
    </w:p>
    <w:p w:rsidR="00BA0926" w:rsidRPr="00144A89" w:rsidP="00BA0926" w14:paraId="5764845A" w14:textId="2CC896E1">
      <w:pPr>
        <w:spacing w:line="360" w:lineRule="auto"/>
        <w:rPr>
          <w:rFonts w:ascii="Calibri" w:hAnsi="Calibri" w:cs="Open Sans"/>
          <w:szCs w:val="24"/>
          <w:lang w:val="en-CA" w:eastAsia="en-CA"/>
        </w:rPr>
      </w:pPr>
      <w:r w:rsidRPr="00BA0926">
        <w:rPr>
          <w:rFonts w:ascii="Calibri" w:hAnsi="Calibri" w:cs="Open Sans"/>
          <w:szCs w:val="24"/>
          <w:lang w:val="en-CA" w:eastAsia="en-CA"/>
        </w:rPr>
        <w:t xml:space="preserve">You have to sign </w:t>
      </w:r>
      <w:r w:rsidRPr="00EC400A" w:rsidR="00E11928">
        <w:rPr>
          <w:rFonts w:ascii="Calibri" w:hAnsi="Calibri" w:cs="Open Sans"/>
          <w:szCs w:val="24"/>
          <w:lang w:val="en-CA" w:eastAsia="en-CA"/>
        </w:rPr>
        <w:t>y</w:t>
      </w:r>
      <w:r w:rsidR="00E11928">
        <w:rPr>
          <w:rFonts w:ascii="Calibri" w:hAnsi="Calibri" w:cs="Open Sans"/>
          <w:szCs w:val="24"/>
          <w:lang w:val="en-CA" w:eastAsia="en-CA"/>
        </w:rPr>
        <w:t xml:space="preserve">our </w:t>
      </w:r>
      <w:r w:rsidRPr="00BA0926">
        <w:rPr>
          <w:rFonts w:ascii="Calibri" w:hAnsi="Calibri" w:cs="Open Sans"/>
          <w:szCs w:val="24"/>
          <w:lang w:val="en-CA" w:eastAsia="en-CA"/>
        </w:rPr>
        <w:t xml:space="preserve">Form </w:t>
      </w:r>
      <w:r w:rsidR="002D26B1">
        <w:rPr>
          <w:rFonts w:ascii="Calibri" w:hAnsi="Calibri" w:cs="Open Sans"/>
          <w:szCs w:val="24"/>
          <w:lang w:val="en-CA" w:eastAsia="en-CA"/>
        </w:rPr>
        <w:t>14</w:t>
      </w:r>
      <w:r w:rsidR="00E11928">
        <w:rPr>
          <w:rFonts w:ascii="Calibri" w:hAnsi="Calibri" w:cs="Open Sans"/>
          <w:szCs w:val="24"/>
          <w:lang w:val="en-CA" w:eastAsia="en-CA"/>
        </w:rPr>
        <w:t>: Notice of Motion</w:t>
      </w:r>
      <w:r w:rsidRPr="00BA0926">
        <w:rPr>
          <w:rFonts w:ascii="Calibri" w:hAnsi="Calibri" w:cs="Open Sans"/>
          <w:szCs w:val="24"/>
          <w:lang w:val="en-CA" w:eastAsia="en-CA"/>
        </w:rPr>
        <w:t xml:space="preserve"> where it says “Signature of </w:t>
      </w:r>
      <w:r w:rsidR="002D26B1">
        <w:rPr>
          <w:rFonts w:ascii="Calibri" w:hAnsi="Calibri" w:cs="Open Sans"/>
          <w:szCs w:val="24"/>
          <w:lang w:val="en-CA" w:eastAsia="en-CA"/>
        </w:rPr>
        <w:t>person making this motion or of person’s lawyer</w:t>
      </w:r>
      <w:r w:rsidRPr="00BA0926">
        <w:rPr>
          <w:rFonts w:ascii="Calibri" w:hAnsi="Calibri" w:cs="Open Sans"/>
          <w:szCs w:val="24"/>
          <w:lang w:val="en-CA" w:eastAsia="en-CA"/>
        </w:rPr>
        <w:t xml:space="preserve">”. </w:t>
      </w:r>
    </w:p>
    <w:p w:rsidR="00856ED4" w:rsidRPr="00144A89" w:rsidP="00BA0926" w14:paraId="145D7262" w14:textId="4BE45C0B">
      <w:pPr>
        <w:spacing w:line="360" w:lineRule="auto"/>
        <w:rPr>
          <w:rFonts w:ascii="Calibri" w:hAnsi="Calibri" w:cs="Open Sans"/>
          <w:szCs w:val="24"/>
          <w:lang w:val="en-CA" w:eastAsia="en-CA"/>
        </w:rPr>
      </w:pPr>
    </w:p>
    <w:p w:rsidR="00856ED4" w:rsidRPr="00144A89" w:rsidP="00BA0926" w14:paraId="12ABDF7A" w14:textId="178A52C2">
      <w:pPr>
        <w:spacing w:line="360" w:lineRule="auto"/>
        <w:rPr>
          <w:rFonts w:ascii="Calibri" w:hAnsi="Calibri" w:cs="Open Sans"/>
          <w:szCs w:val="24"/>
          <w:lang w:val="en-CA" w:eastAsia="en-CA"/>
        </w:rPr>
      </w:pPr>
      <w:r w:rsidRPr="00144A89">
        <w:rPr>
          <w:rFonts w:ascii="Calibri" w:hAnsi="Calibri" w:cs="Open Sans"/>
          <w:szCs w:val="24"/>
          <w:lang w:val="en-CA" w:eastAsia="en-CA"/>
        </w:rPr>
        <w:t xml:space="preserve">If filing </w:t>
      </w:r>
      <w:r w:rsidRPr="00144A89">
        <w:rPr>
          <w:rFonts w:ascii="Calibri" w:hAnsi="Calibri" w:cs="Open Sans"/>
          <w:b/>
          <w:szCs w:val="24"/>
          <w:lang w:val="en-CA" w:eastAsia="en-CA"/>
        </w:rPr>
        <w:t>in person</w:t>
      </w:r>
      <w:r w:rsidRPr="00144A89">
        <w:rPr>
          <w:rFonts w:ascii="Calibri" w:hAnsi="Calibri" w:cs="Open Sans"/>
          <w:szCs w:val="24"/>
          <w:lang w:val="en-CA" w:eastAsia="en-CA"/>
        </w:rPr>
        <w:t>, you need to sign all 3 copies of your Form 14: Notice of Motion.</w:t>
      </w:r>
    </w:p>
    <w:p w:rsidR="007E2870" w:rsidRPr="00144A89" w:rsidP="00BA0926" w14:paraId="6ED9CD3C" w14:textId="25DCC7E4">
      <w:pPr>
        <w:spacing w:line="360" w:lineRule="auto"/>
        <w:rPr>
          <w:rFonts w:ascii="Calibri" w:hAnsi="Calibri" w:cs="Open Sans"/>
          <w:szCs w:val="24"/>
          <w:lang w:val="en-CA" w:eastAsia="en-CA"/>
        </w:rPr>
      </w:pPr>
    </w:p>
    <w:p w:rsidR="00640CED" w:rsidRPr="00144A89" w:rsidP="009B0B78" w14:paraId="26F7EF35" w14:textId="063E3D56">
      <w:pPr>
        <w:spacing w:line="360" w:lineRule="auto"/>
        <w:rPr>
          <w:rFonts w:ascii="Calibri" w:hAnsi="Calibri"/>
          <w:szCs w:val="24"/>
          <w:lang w:bidi="en-CA"/>
        </w:rPr>
      </w:pPr>
      <w:r w:rsidRPr="00144A89">
        <w:rPr>
          <w:rFonts w:ascii="Calibri" w:hAnsi="Calibri"/>
          <w:szCs w:val="24"/>
          <w:lang w:bidi="en-CA"/>
        </w:rPr>
        <w:t xml:space="preserve">If filing </w:t>
      </w:r>
      <w:r w:rsidRPr="00144A89">
        <w:rPr>
          <w:rFonts w:ascii="Calibri" w:hAnsi="Calibri"/>
          <w:b/>
          <w:szCs w:val="24"/>
          <w:lang w:bidi="en-CA"/>
        </w:rPr>
        <w:t>online</w:t>
      </w:r>
      <w:r w:rsidRPr="00144A89">
        <w:rPr>
          <w:rFonts w:ascii="Calibri" w:hAnsi="Calibri"/>
          <w:szCs w:val="24"/>
          <w:lang w:bidi="en-CA"/>
        </w:rPr>
        <w:t xml:space="preserve">, you can sign the Form 14: Notice of Motion by: </w:t>
      </w:r>
    </w:p>
    <w:p w:rsidR="00640CED" w:rsidRPr="00144A89" w:rsidP="00640CED" w14:paraId="10A097E1" w14:textId="77777777">
      <w:pPr>
        <w:numPr>
          <w:ilvl w:val="0"/>
          <w:numId w:val="39"/>
        </w:numPr>
        <w:spacing w:line="360" w:lineRule="auto"/>
        <w:rPr>
          <w:rFonts w:ascii="Calibri" w:hAnsi="Calibri"/>
          <w:szCs w:val="24"/>
          <w:lang w:bidi="en-CA"/>
        </w:rPr>
      </w:pPr>
      <w:r w:rsidRPr="00144A89">
        <w:rPr>
          <w:rFonts w:ascii="Calibri" w:hAnsi="Calibri"/>
          <w:szCs w:val="24"/>
          <w:lang w:bidi="en-CA"/>
        </w:rPr>
        <w:t>using a certificate-based digital signature produced by a software, like DocuSign or Adobe,</w:t>
      </w:r>
    </w:p>
    <w:p w:rsidR="00640CED" w:rsidRPr="00144A89" w:rsidP="00640CED" w14:paraId="7BEF3B1F" w14:textId="77777777">
      <w:pPr>
        <w:numPr>
          <w:ilvl w:val="0"/>
          <w:numId w:val="39"/>
        </w:numPr>
        <w:spacing w:line="360" w:lineRule="auto"/>
        <w:rPr>
          <w:rFonts w:ascii="Calibri" w:hAnsi="Calibri"/>
          <w:szCs w:val="24"/>
          <w:lang w:bidi="en-CA"/>
        </w:rPr>
      </w:pPr>
      <w:r w:rsidRPr="00144A89">
        <w:rPr>
          <w:rFonts w:ascii="Calibri" w:hAnsi="Calibri"/>
          <w:szCs w:val="24"/>
          <w:lang w:bidi="en-CA"/>
        </w:rPr>
        <w:t>printing, signing by hand, and then scanning the signed document, or</w:t>
      </w:r>
    </w:p>
    <w:p w:rsidR="00640CED" w:rsidRPr="00144A89" w:rsidP="00640CED" w14:paraId="23BC10CB" w14:textId="77777777">
      <w:pPr>
        <w:numPr>
          <w:ilvl w:val="0"/>
          <w:numId w:val="39"/>
        </w:numPr>
        <w:spacing w:line="360" w:lineRule="auto"/>
        <w:rPr>
          <w:rFonts w:ascii="Calibri" w:hAnsi="Calibri"/>
          <w:szCs w:val="24"/>
          <w:lang w:bidi="en-CA"/>
        </w:rPr>
      </w:pPr>
      <w:r w:rsidRPr="00144A89">
        <w:rPr>
          <w:rFonts w:ascii="Calibri" w:hAnsi="Calibri"/>
          <w:szCs w:val="24"/>
          <w:lang w:bidi="en-CA"/>
        </w:rPr>
        <w:t>signing directly onto the document with a stylus, trackpad, or a touchscreen.</w:t>
      </w:r>
    </w:p>
    <w:p w:rsidR="00640CED" w:rsidRPr="00144A89" w:rsidP="00640CED" w14:paraId="00DD1165" w14:textId="77777777">
      <w:pPr>
        <w:rPr>
          <w:rFonts w:ascii="Calibri" w:hAnsi="Calibri"/>
          <w:szCs w:val="24"/>
          <w:lang w:bidi="en-CA"/>
        </w:rPr>
      </w:pPr>
    </w:p>
    <w:p w:rsidR="00640CED" w:rsidRPr="00144A89" w:rsidP="00640CED" w14:paraId="3BF0F468" w14:textId="77777777">
      <w:pPr>
        <w:rPr>
          <w:rFonts w:ascii="Calibri" w:hAnsi="Calibri"/>
          <w:szCs w:val="24"/>
          <w:lang w:bidi="en-CA"/>
        </w:rPr>
      </w:pPr>
      <w:r w:rsidRPr="00144A89">
        <w:rPr>
          <w:rFonts w:ascii="Calibri" w:hAnsi="Calibri"/>
          <w:szCs w:val="24"/>
          <w:lang w:bidi="en-CA"/>
        </w:rPr>
        <w:t xml:space="preserve">The court will </w:t>
      </w:r>
      <w:r w:rsidRPr="00144A89">
        <w:rPr>
          <w:rFonts w:ascii="Calibri" w:hAnsi="Calibri"/>
          <w:b/>
          <w:szCs w:val="24"/>
          <w:lang w:bidi="en-CA"/>
        </w:rPr>
        <w:t xml:space="preserve">not </w:t>
      </w:r>
      <w:r w:rsidRPr="00144A89">
        <w:rPr>
          <w:rFonts w:ascii="Calibri" w:hAnsi="Calibri"/>
          <w:szCs w:val="24"/>
          <w:lang w:bidi="en-CA"/>
        </w:rPr>
        <w:t>accept a typed signature.</w:t>
      </w:r>
    </w:p>
    <w:p w:rsidR="00640CED" w:rsidP="00BA0926" w14:paraId="276E28DC" w14:textId="77777777">
      <w:pPr>
        <w:spacing w:line="360" w:lineRule="auto"/>
        <w:rPr>
          <w:rFonts w:ascii="Calibri" w:hAnsi="Calibri" w:cs="Open Sans"/>
          <w:szCs w:val="24"/>
          <w:lang w:val="en-CA" w:eastAsia="en-CA"/>
        </w:rPr>
      </w:pPr>
    </w:p>
    <w:p w:rsidR="007E2870" w:rsidRPr="00EC400A" w:rsidP="007E2870" w14:paraId="1C5C3FEA" w14:textId="77777777">
      <w:pPr>
        <w:rPr>
          <w:rFonts w:asciiTheme="minorHAnsi" w:hAnsiTheme="minorHAnsi" w:cstheme="minorHAnsi"/>
          <w:b/>
          <w:sz w:val="28"/>
          <w:szCs w:val="28"/>
        </w:rPr>
      </w:pPr>
      <w:bookmarkStart w:id="6" w:name="_Hlk84423828"/>
      <w:r w:rsidRPr="00EC400A">
        <w:rPr>
          <w:rFonts w:asciiTheme="minorHAnsi" w:hAnsiTheme="minorHAnsi" w:cstheme="minorHAnsi"/>
          <w:b/>
          <w:sz w:val="28"/>
          <w:szCs w:val="28"/>
        </w:rPr>
        <w:t>Swearing or affirming court forms</w:t>
      </w:r>
    </w:p>
    <w:p w:rsidR="00634E2D" w:rsidP="00EC400A" w14:paraId="2BF6FBD2" w14:textId="77777777">
      <w:pPr>
        <w:spacing w:line="360" w:lineRule="auto"/>
        <w:rPr>
          <w:rFonts w:asciiTheme="minorHAnsi" w:hAnsiTheme="minorHAnsi" w:cstheme="minorHAnsi"/>
          <w:szCs w:val="24"/>
        </w:rPr>
      </w:pPr>
    </w:p>
    <w:p w:rsidR="007E2870" w:rsidRPr="00EC400A" w:rsidP="00EC400A" w14:paraId="1A0CC48F" w14:textId="63FAEA2F">
      <w:pPr>
        <w:spacing w:line="360" w:lineRule="auto"/>
        <w:rPr>
          <w:rFonts w:asciiTheme="minorHAnsi" w:hAnsiTheme="minorHAnsi" w:cstheme="minorHAnsi"/>
          <w:szCs w:val="24"/>
        </w:rPr>
      </w:pPr>
      <w:r w:rsidRPr="00EC400A">
        <w:rPr>
          <w:rFonts w:asciiTheme="minorHAnsi" w:hAnsiTheme="minorHAnsi" w:cstheme="minorHAnsi"/>
          <w:szCs w:val="24"/>
        </w:rPr>
        <w:t xml:space="preserve">The Form 14A: Affidavit must be sworn or affirmed. This means you have to </w:t>
      </w:r>
      <w:r w:rsidRPr="00EC400A">
        <w:rPr>
          <w:rFonts w:asciiTheme="minorHAnsi" w:hAnsiTheme="minorHAnsi" w:cstheme="minorHAnsi"/>
          <w:b/>
          <w:szCs w:val="24"/>
        </w:rPr>
        <w:t>swear or affirm</w:t>
      </w:r>
      <w:r w:rsidRPr="00EC400A">
        <w:rPr>
          <w:rFonts w:asciiTheme="minorHAnsi" w:hAnsiTheme="minorHAnsi" w:cstheme="minorHAnsi"/>
          <w:szCs w:val="24"/>
        </w:rPr>
        <w:t xml:space="preserve"> that the information in your form is true before you sign it. </w:t>
      </w:r>
      <w:r w:rsidRPr="00EC400A">
        <w:rPr>
          <w:rFonts w:eastAsia="Calibri" w:asciiTheme="minorHAnsi" w:hAnsiTheme="minorHAnsi" w:cstheme="minorHAnsi"/>
          <w:szCs w:val="24"/>
        </w:rPr>
        <w:t>You can be charged for committing a crime if you don't tell the truth.</w:t>
      </w:r>
    </w:p>
    <w:p w:rsidR="007E2870" w:rsidRPr="00EC400A" w:rsidP="00EC400A" w14:paraId="76DD5F8A" w14:textId="77777777">
      <w:pPr>
        <w:spacing w:line="360" w:lineRule="auto"/>
        <w:rPr>
          <w:rFonts w:eastAsia="Calibri" w:asciiTheme="minorHAnsi" w:hAnsiTheme="minorHAnsi" w:cstheme="minorHAnsi"/>
          <w:szCs w:val="24"/>
        </w:rPr>
      </w:pPr>
    </w:p>
    <w:p w:rsidR="007E2870" w:rsidRPr="00EC400A" w:rsidP="00EC400A" w14:paraId="25A716D0" w14:textId="2239A595">
      <w:pPr>
        <w:spacing w:line="360" w:lineRule="auto"/>
        <w:rPr>
          <w:rFonts w:eastAsia="Calibri" w:asciiTheme="minorHAnsi" w:hAnsiTheme="minorHAnsi" w:cstheme="minorHAnsi"/>
          <w:szCs w:val="24"/>
        </w:rPr>
      </w:pPr>
      <w:r w:rsidRPr="00EC400A">
        <w:rPr>
          <w:rFonts w:eastAsia="Calibri" w:asciiTheme="minorHAnsi" w:hAnsiTheme="minorHAnsi" w:cstheme="minorHAnsi"/>
          <w:szCs w:val="24"/>
        </w:rPr>
        <w:t xml:space="preserve">You do this in front of a notary public or </w:t>
      </w:r>
      <w:hyperlink r:id="rId9" w:anchor="section-2" w:history="1">
        <w:r w:rsidRPr="00EC400A">
          <w:rPr>
            <w:rFonts w:eastAsia="Calibri" w:asciiTheme="minorHAnsi" w:hAnsiTheme="minorHAnsi" w:cstheme="minorHAnsi"/>
            <w:color w:val="0563C1"/>
            <w:szCs w:val="24"/>
            <w:u w:val="single"/>
          </w:rPr>
          <w:t>commissioner for taking affidavits</w:t>
        </w:r>
      </w:hyperlink>
      <w:r w:rsidRPr="00EC400A">
        <w:rPr>
          <w:rFonts w:eastAsia="Calibri" w:asciiTheme="minorHAnsi" w:hAnsiTheme="minorHAnsi" w:cstheme="minorHAnsi"/>
          <w:szCs w:val="24"/>
        </w:rPr>
        <w:t xml:space="preserve">. </w:t>
      </w:r>
      <w:r w:rsidRPr="00EC400A">
        <w:rPr>
          <w:rFonts w:asciiTheme="minorHAnsi" w:hAnsiTheme="minorHAnsi" w:cstheme="minorHAnsi"/>
          <w:szCs w:val="24"/>
        </w:rPr>
        <w:t xml:space="preserve">This person also signs and dates the form, as well as each exhibit attached to the Form 14A. </w:t>
      </w:r>
    </w:p>
    <w:p w:rsidR="007E2870" w:rsidRPr="00EC400A" w:rsidP="00EC400A" w14:paraId="1622EFC6" w14:textId="77777777">
      <w:pPr>
        <w:spacing w:line="360" w:lineRule="auto"/>
        <w:rPr>
          <w:rFonts w:eastAsia="Calibri" w:asciiTheme="minorHAnsi" w:hAnsiTheme="minorHAnsi" w:cstheme="minorHAnsi"/>
          <w:szCs w:val="24"/>
        </w:rPr>
      </w:pPr>
    </w:p>
    <w:p w:rsidR="007E2870" w:rsidRPr="00EC400A" w:rsidP="00EC400A" w14:paraId="555539F9" w14:textId="77777777">
      <w:pPr>
        <w:spacing w:line="360" w:lineRule="auto"/>
        <w:rPr>
          <w:rFonts w:eastAsia="Calibri" w:asciiTheme="minorHAnsi" w:hAnsiTheme="minorHAnsi" w:cstheme="minorHAnsi"/>
          <w:szCs w:val="24"/>
        </w:rPr>
      </w:pPr>
      <w:r w:rsidRPr="00EC400A">
        <w:rPr>
          <w:rFonts w:eastAsia="Calibri" w:asciiTheme="minorHAnsi" w:hAnsiTheme="minorHAnsi" w:cstheme="minorHAnsi"/>
          <w:szCs w:val="24"/>
        </w:rPr>
        <w:t xml:space="preserve">Court clerks are commissioners for taking affidavits. So you can sign in front of the court clerk. They’ll do this for free. At the court, when you give your documents to the court clerk, let them know you want to swear or affirm some forms. </w:t>
      </w:r>
    </w:p>
    <w:p w:rsidR="007E2870" w:rsidRPr="00EC400A" w:rsidP="00EC400A" w14:paraId="419DE464" w14:textId="77777777">
      <w:pPr>
        <w:spacing w:line="360" w:lineRule="auto"/>
        <w:rPr>
          <w:rFonts w:eastAsia="Calibri" w:asciiTheme="minorHAnsi" w:hAnsiTheme="minorHAnsi" w:cstheme="minorHAnsi"/>
          <w:szCs w:val="24"/>
        </w:rPr>
      </w:pPr>
    </w:p>
    <w:p w:rsidR="007E2870" w:rsidRPr="00EC400A" w:rsidP="00EC400A" w14:paraId="614FAF7C" w14:textId="77777777">
      <w:pPr>
        <w:spacing w:line="360" w:lineRule="auto"/>
        <w:rPr>
          <w:rFonts w:eastAsia="Calibri" w:asciiTheme="minorHAnsi" w:hAnsiTheme="minorHAnsi" w:cstheme="minorHAnsi"/>
          <w:szCs w:val="24"/>
        </w:rPr>
      </w:pPr>
      <w:r w:rsidRPr="00EC400A">
        <w:rPr>
          <w:rFonts w:eastAsia="Calibri" w:asciiTheme="minorHAnsi" w:hAnsiTheme="minorHAnsi" w:cstheme="minorHAnsi"/>
          <w:szCs w:val="24"/>
        </w:rPr>
        <w:t>You can also find a commissioner for taking affidavits at certain ServiceOntario centres. Other people can also do this, for example, a lawyer, notary public, judge, or paralegal. But they may charge you a fee.</w:t>
      </w:r>
    </w:p>
    <w:p w:rsidR="007E2870" w:rsidRPr="00EC400A" w:rsidP="00EC400A" w14:paraId="490C1C1C" w14:textId="77777777">
      <w:pPr>
        <w:spacing w:line="360" w:lineRule="auto"/>
        <w:rPr>
          <w:rFonts w:eastAsia="Calibri" w:asciiTheme="minorHAnsi" w:hAnsiTheme="minorHAnsi" w:cstheme="minorHAnsi"/>
          <w:szCs w:val="24"/>
        </w:rPr>
      </w:pPr>
    </w:p>
    <w:p w:rsidR="007E2870" w:rsidRPr="00EC400A" w:rsidP="00EC400A" w14:paraId="709F45DF" w14:textId="77777777">
      <w:pPr>
        <w:spacing w:line="360" w:lineRule="auto"/>
        <w:rPr>
          <w:rFonts w:asciiTheme="minorHAnsi" w:hAnsiTheme="minorHAnsi" w:cstheme="minorHAnsi"/>
          <w:szCs w:val="24"/>
        </w:rPr>
      </w:pPr>
      <w:r w:rsidRPr="00EC400A">
        <w:rPr>
          <w:rFonts w:asciiTheme="minorHAnsi" w:hAnsiTheme="minorHAnsi" w:cstheme="minorHAnsi"/>
          <w:szCs w:val="24"/>
        </w:rPr>
        <w:t xml:space="preserve">You may also have to swear or affirm some other forms in your motion with notice, such as a Form 13: Financial Statement (Support Claims) or Form 13.1: Financial Statement (Property and Support). </w:t>
      </w:r>
    </w:p>
    <w:p w:rsidR="007E2870" w:rsidRPr="00EC400A" w:rsidP="00EC400A" w14:paraId="294864D7" w14:textId="77777777">
      <w:pPr>
        <w:spacing w:line="360" w:lineRule="auto"/>
        <w:rPr>
          <w:rFonts w:asciiTheme="minorHAnsi" w:hAnsiTheme="minorHAnsi" w:cstheme="minorHAnsi"/>
          <w:szCs w:val="24"/>
        </w:rPr>
      </w:pPr>
    </w:p>
    <w:p w:rsidR="007E2870" w:rsidRPr="00144A89" w:rsidP="00EC400A" w14:paraId="59514413" w14:textId="2827E366">
      <w:pPr>
        <w:spacing w:line="360" w:lineRule="auto"/>
        <w:rPr>
          <w:rFonts w:asciiTheme="minorHAnsi" w:hAnsiTheme="minorHAnsi" w:cstheme="minorHAnsi"/>
          <w:szCs w:val="24"/>
        </w:rPr>
      </w:pPr>
      <w:r w:rsidRPr="00EC400A">
        <w:rPr>
          <w:rFonts w:asciiTheme="minorHAnsi" w:hAnsiTheme="minorHAnsi" w:cstheme="minorHAnsi"/>
          <w:szCs w:val="24"/>
        </w:rPr>
        <w:t>You have to swear and affirm all 3 sets of your d</w:t>
      </w:r>
      <w:r w:rsidRPr="00144A89">
        <w:rPr>
          <w:rFonts w:asciiTheme="minorHAnsi" w:hAnsiTheme="minorHAnsi" w:cstheme="minorHAnsi"/>
          <w:szCs w:val="24"/>
        </w:rPr>
        <w:t>ocuments</w:t>
      </w:r>
      <w:r w:rsidRPr="00144A89" w:rsidR="006724F7">
        <w:rPr>
          <w:rFonts w:asciiTheme="minorHAnsi" w:hAnsiTheme="minorHAnsi" w:cstheme="minorHAnsi"/>
          <w:szCs w:val="24"/>
        </w:rPr>
        <w:t>, if filing in person</w:t>
      </w:r>
      <w:r w:rsidRPr="00144A89">
        <w:rPr>
          <w:rFonts w:asciiTheme="minorHAnsi" w:hAnsiTheme="minorHAnsi" w:cstheme="minorHAnsi"/>
          <w:szCs w:val="24"/>
        </w:rPr>
        <w:t>.</w:t>
      </w:r>
    </w:p>
    <w:bookmarkEnd w:id="6"/>
    <w:p w:rsidR="00BA0926" w:rsidRPr="00144A89" w:rsidP="00BA0926" w14:paraId="46364C1C" w14:textId="290E60EB">
      <w:pPr>
        <w:spacing w:line="360" w:lineRule="auto"/>
        <w:rPr>
          <w:rFonts w:ascii="Calibri" w:hAnsi="Calibri" w:cs="Open Sans"/>
          <w:szCs w:val="24"/>
          <w:lang w:eastAsia="en-CA"/>
        </w:rPr>
      </w:pPr>
    </w:p>
    <w:p w:rsidR="00FF3C12" w:rsidRPr="00144A89" w:rsidP="00FF3C12" w14:paraId="1B3854EE" w14:textId="77777777">
      <w:pPr>
        <w:spacing w:line="360" w:lineRule="auto"/>
        <w:rPr>
          <w:rFonts w:ascii="Calibri" w:hAnsi="Calibri" w:cs="Open Sans"/>
          <w:b/>
          <w:szCs w:val="24"/>
          <w:lang w:eastAsia="en-CA" w:bidi="en-CA"/>
        </w:rPr>
      </w:pPr>
      <w:r w:rsidRPr="00144A89">
        <w:rPr>
          <w:rFonts w:ascii="Calibri" w:hAnsi="Calibri" w:cs="Open Sans"/>
          <w:b/>
          <w:szCs w:val="24"/>
          <w:lang w:eastAsia="en-CA" w:bidi="en-CA"/>
        </w:rPr>
        <w:t>If you can’t get a form sworn in person</w:t>
      </w:r>
    </w:p>
    <w:p w:rsidR="00FF3C12" w:rsidRPr="00144A89" w:rsidP="00FF3C12" w14:paraId="5B1EE5FB" w14:textId="77777777">
      <w:pPr>
        <w:spacing w:line="360" w:lineRule="auto"/>
        <w:rPr>
          <w:rFonts w:ascii="Calibri" w:hAnsi="Calibri" w:cs="Open Sans"/>
          <w:szCs w:val="24"/>
          <w:lang w:eastAsia="en-CA" w:bidi="en-CA"/>
        </w:rPr>
      </w:pPr>
      <w:r w:rsidRPr="00144A89">
        <w:rPr>
          <w:rFonts w:ascii="Calibri" w:hAnsi="Calibri" w:cs="Open Sans"/>
          <w:szCs w:val="24"/>
          <w:lang w:eastAsia="en-CA" w:bidi="en-CA"/>
        </w:rPr>
        <w:t>If it is not possible to get your form sworn in person, you may be able to get it sworn or commissioned remotely. You do this by signing the document in front of the commissioner by video conference (for example, using Skype, Zoom, or FaceTime) and then sending the original document to the commissioner to sign.</w:t>
      </w:r>
    </w:p>
    <w:p w:rsidR="0084180B" w:rsidRPr="00BA0926" w:rsidP="00BA0926" w14:paraId="3FCB3E41" w14:textId="77777777">
      <w:pPr>
        <w:spacing w:line="360" w:lineRule="auto"/>
        <w:rPr>
          <w:rFonts w:ascii="Calibri" w:hAnsi="Calibri" w:cs="Open Sans"/>
          <w:szCs w:val="24"/>
          <w:lang w:val="en-CA" w:eastAsia="en-CA"/>
        </w:rPr>
      </w:pPr>
    </w:p>
    <w:p w:rsidR="00BA0926" w:rsidRPr="00173290" w:rsidP="005E61AA" w14:paraId="65531656" w14:textId="0001E0F6">
      <w:pPr>
        <w:pStyle w:val="Heading21"/>
        <w:rPr>
          <w:rFonts w:eastAsia="Calibri" w:cs="Arial"/>
          <w:szCs w:val="24"/>
          <w:lang w:val="en-CA"/>
        </w:rPr>
      </w:pPr>
      <w:bookmarkStart w:id="7" w:name="_Toc103847432"/>
      <w:r w:rsidRPr="00792EB7">
        <w:rPr>
          <w:lang w:val="en-CA"/>
        </w:rPr>
        <w:t xml:space="preserve">Step </w:t>
      </w:r>
      <w:r w:rsidR="00E1547A">
        <w:rPr>
          <w:lang w:val="en-CA"/>
        </w:rPr>
        <w:t>3</w:t>
      </w:r>
      <w:r w:rsidRPr="00792EB7">
        <w:rPr>
          <w:lang w:val="en-CA"/>
        </w:rPr>
        <w:t>: Collect any additional documents</w:t>
      </w:r>
      <w:bookmarkEnd w:id="7"/>
      <w:r w:rsidRPr="00BA0926">
        <w:rPr>
          <w:rFonts w:cs="Open Sans"/>
          <w:b/>
          <w:sz w:val="28"/>
          <w:szCs w:val="28"/>
          <w:lang w:val="en-CA" w:eastAsia="en-CA"/>
        </w:rPr>
        <w:t xml:space="preserve"> </w:t>
      </w:r>
    </w:p>
    <w:p w:rsidR="005E61AA" w:rsidP="0084180B" w14:paraId="331AC756" w14:textId="77777777">
      <w:pPr>
        <w:rPr>
          <w:rFonts w:asciiTheme="minorHAnsi" w:hAnsiTheme="minorHAnsi" w:cstheme="minorHAnsi"/>
          <w:b/>
          <w:sz w:val="28"/>
          <w:szCs w:val="28"/>
          <w:lang w:val="en-CA"/>
        </w:rPr>
      </w:pPr>
      <w:bookmarkStart w:id="8" w:name="_Toc27384943"/>
    </w:p>
    <w:p w:rsidR="00BA0926" w:rsidRPr="0084180B" w:rsidP="0084180B" w14:paraId="19363529" w14:textId="3B93E090">
      <w:pPr>
        <w:rPr>
          <w:rFonts w:asciiTheme="minorHAnsi" w:hAnsiTheme="minorHAnsi" w:cstheme="minorHAnsi"/>
          <w:b/>
          <w:sz w:val="28"/>
          <w:szCs w:val="28"/>
          <w:lang w:val="en-CA"/>
        </w:rPr>
      </w:pPr>
      <w:r w:rsidRPr="0084180B">
        <w:rPr>
          <w:rFonts w:asciiTheme="minorHAnsi" w:hAnsiTheme="minorHAnsi" w:cstheme="minorHAnsi"/>
          <w:b/>
          <w:sz w:val="28"/>
          <w:szCs w:val="28"/>
          <w:lang w:val="en-CA"/>
        </w:rPr>
        <w:t>Find out if you have to complete other court forms</w:t>
      </w:r>
      <w:bookmarkEnd w:id="8"/>
      <w:r w:rsidRPr="0084180B">
        <w:rPr>
          <w:rFonts w:asciiTheme="minorHAnsi" w:hAnsiTheme="minorHAnsi" w:cstheme="minorHAnsi"/>
          <w:b/>
          <w:sz w:val="28"/>
          <w:szCs w:val="28"/>
          <w:lang w:val="en-CA"/>
        </w:rPr>
        <w:t xml:space="preserve"> </w:t>
      </w:r>
    </w:p>
    <w:p w:rsidR="00634E2D" w:rsidP="009658C1" w14:paraId="399A1FCA" w14:textId="77777777">
      <w:pPr>
        <w:spacing w:line="360" w:lineRule="auto"/>
        <w:rPr>
          <w:rFonts w:ascii="Calibri" w:hAnsi="Calibri" w:cs="Open Sans"/>
          <w:szCs w:val="24"/>
          <w:lang w:val="en-CA" w:eastAsia="en-CA"/>
        </w:rPr>
      </w:pPr>
    </w:p>
    <w:p w:rsidR="00BA0926" w:rsidRPr="007A142F" w:rsidP="009658C1" w14:paraId="4FA21FD0" w14:textId="1EBFA7EE">
      <w:pPr>
        <w:spacing w:line="360" w:lineRule="auto"/>
        <w:rPr>
          <w:rFonts w:ascii="Calibri" w:hAnsi="Calibri" w:cs="Open Sans"/>
          <w:szCs w:val="24"/>
          <w:lang w:val="en-CA" w:eastAsia="en-CA"/>
        </w:rPr>
      </w:pPr>
      <w:r w:rsidRPr="00BA0926">
        <w:rPr>
          <w:rFonts w:ascii="Calibri" w:hAnsi="Calibri" w:cs="Open Sans"/>
          <w:szCs w:val="24"/>
          <w:lang w:val="en-CA" w:eastAsia="en-CA"/>
        </w:rPr>
        <w:t xml:space="preserve">Depending on what you’re asking the court for, you may have to fill out other court forms. </w:t>
      </w:r>
    </w:p>
    <w:p w:rsidR="009B11E7" w:rsidRPr="007A142F" w:rsidP="009658C1" w14:paraId="6E2DFE98" w14:textId="77777777">
      <w:pPr>
        <w:spacing w:line="360" w:lineRule="auto"/>
        <w:rPr>
          <w:rFonts w:ascii="Calibri" w:hAnsi="Calibri" w:cs="Open Sans"/>
          <w:szCs w:val="24"/>
          <w:lang w:val="en-CA" w:eastAsia="en-CA"/>
        </w:rPr>
      </w:pPr>
    </w:p>
    <w:p w:rsidR="0014522F" w:rsidRPr="007A142F" w:rsidP="009658C1" w14:paraId="102B3DAC" w14:textId="1771A8A7">
      <w:pPr>
        <w:spacing w:line="360" w:lineRule="auto"/>
        <w:rPr>
          <w:rFonts w:asciiTheme="minorHAnsi" w:hAnsiTheme="minorHAnsi" w:cs="Open Sans"/>
          <w:szCs w:val="24"/>
          <w:lang w:eastAsia="en-CA"/>
        </w:rPr>
      </w:pPr>
      <w:r w:rsidRPr="007A142F">
        <w:rPr>
          <w:rFonts w:asciiTheme="minorHAnsi" w:hAnsiTheme="minorHAnsi" w:cs="Open Sans"/>
          <w:szCs w:val="24"/>
          <w:lang w:eastAsia="en-CA"/>
        </w:rPr>
        <w:t xml:space="preserve">If your Form 13.1: Financial Statement (Property and Support Claims) or Form 13: Financial Statement (Support Claims) </w:t>
      </w:r>
      <w:r w:rsidRPr="007A142F" w:rsidR="005426C2">
        <w:rPr>
          <w:rFonts w:asciiTheme="minorHAnsi" w:hAnsiTheme="minorHAnsi" w:cs="Open Sans"/>
          <w:szCs w:val="24"/>
          <w:lang w:eastAsia="en-CA"/>
        </w:rPr>
        <w:t xml:space="preserve">will be </w:t>
      </w:r>
      <w:r w:rsidRPr="007A142F">
        <w:rPr>
          <w:rFonts w:asciiTheme="minorHAnsi" w:hAnsiTheme="minorHAnsi" w:cs="Open Sans"/>
          <w:szCs w:val="24"/>
          <w:lang w:eastAsia="en-CA"/>
        </w:rPr>
        <w:t xml:space="preserve">more than 30 days old on the date the motion will be heard, you have to fill out </w:t>
      </w:r>
      <w:r w:rsidRPr="007A142F">
        <w:rPr>
          <w:rFonts w:asciiTheme="minorHAnsi" w:hAnsiTheme="minorHAnsi" w:cs="Open Sans"/>
          <w:b/>
          <w:szCs w:val="24"/>
          <w:lang w:eastAsia="en-CA"/>
        </w:rPr>
        <w:t xml:space="preserve">one </w:t>
      </w:r>
      <w:r w:rsidRPr="007A142F">
        <w:rPr>
          <w:rFonts w:asciiTheme="minorHAnsi" w:hAnsiTheme="minorHAnsi" w:cs="Open Sans"/>
          <w:szCs w:val="24"/>
          <w:lang w:eastAsia="en-CA"/>
        </w:rPr>
        <w:t>of the following:</w:t>
      </w:r>
    </w:p>
    <w:p w:rsidR="0014522F" w:rsidRPr="007A142F" w:rsidP="0014522F" w14:paraId="6E0D6476" w14:textId="77777777">
      <w:pPr>
        <w:rPr>
          <w:rFonts w:cs="Open Sans"/>
          <w:szCs w:val="24"/>
          <w:lang w:eastAsia="en-CA"/>
        </w:rPr>
      </w:pPr>
    </w:p>
    <w:p w:rsidR="005426C2" w:rsidRPr="007A142F" w:rsidP="00771363" w14:paraId="628FE838" w14:textId="77777777">
      <w:pPr>
        <w:numPr>
          <w:ilvl w:val="0"/>
          <w:numId w:val="33"/>
        </w:numPr>
        <w:spacing w:line="360" w:lineRule="auto"/>
        <w:contextualSpacing/>
        <w:rPr>
          <w:rFonts w:ascii="Calibri" w:hAnsi="Calibri" w:cs="Open Sans"/>
          <w:szCs w:val="24"/>
          <w:lang w:val="en-CA" w:eastAsia="en-CA"/>
        </w:rPr>
      </w:pPr>
      <w:r w:rsidRPr="007A142F">
        <w:rPr>
          <w:rFonts w:ascii="Calibri" w:hAnsi="Calibri" w:cs="Open Sans"/>
          <w:szCs w:val="24"/>
          <w:lang w:val="en-CA" w:eastAsia="en-CA"/>
        </w:rPr>
        <w:t>Form 13.1: Financial Statement (Property and Support Claims), if there has been a major change to your financial situation. For example, you got a new job and your income increased after you filled out your last Financial Statement</w:t>
      </w:r>
    </w:p>
    <w:p w:rsidR="00771363" w:rsidRPr="00856ED4" w:rsidP="007A142F" w14:paraId="4D8624F4" w14:textId="5E235F26">
      <w:pPr>
        <w:spacing w:line="360" w:lineRule="auto"/>
        <w:ind w:left="720"/>
        <w:contextualSpacing/>
        <w:rPr>
          <w:rFonts w:ascii="Calibri" w:hAnsi="Calibri" w:cs="Open Sans"/>
          <w:b/>
          <w:szCs w:val="24"/>
          <w:lang w:val="en-CA" w:eastAsia="en-CA"/>
        </w:rPr>
      </w:pPr>
      <w:r>
        <w:rPr>
          <w:rFonts w:ascii="Calibri" w:hAnsi="Calibri" w:cs="Open Sans"/>
          <w:b/>
          <w:szCs w:val="24"/>
          <w:lang w:val="en-CA" w:eastAsia="en-CA"/>
        </w:rPr>
        <w:t>or</w:t>
      </w:r>
    </w:p>
    <w:p w:rsidR="00771363" w:rsidRPr="007A142F" w:rsidP="00771363" w14:paraId="2E4479C3" w14:textId="3455092E">
      <w:pPr>
        <w:numPr>
          <w:ilvl w:val="0"/>
          <w:numId w:val="33"/>
        </w:numPr>
        <w:spacing w:line="360" w:lineRule="auto"/>
        <w:contextualSpacing/>
        <w:rPr>
          <w:rFonts w:ascii="Calibri" w:hAnsi="Calibri" w:cs="Open Sans"/>
          <w:szCs w:val="24"/>
          <w:lang w:val="en-CA" w:eastAsia="en-CA"/>
        </w:rPr>
      </w:pPr>
      <w:r w:rsidRPr="007A142F">
        <w:rPr>
          <w:rFonts w:ascii="Calibri" w:hAnsi="Calibri" w:cs="Open Sans"/>
          <w:szCs w:val="24"/>
          <w:lang w:val="en-CA" w:eastAsia="en-CA"/>
        </w:rPr>
        <w:t xml:space="preserve">Form 14A: </w:t>
      </w:r>
      <w:r w:rsidRPr="007A142F" w:rsidR="0048163E">
        <w:rPr>
          <w:rFonts w:ascii="Calibri" w:hAnsi="Calibri" w:cs="Open Sans"/>
          <w:szCs w:val="24"/>
          <w:lang w:val="en-CA" w:eastAsia="en-CA"/>
        </w:rPr>
        <w:t>Affidavit if</w:t>
      </w:r>
      <w:r w:rsidRPr="007A142F">
        <w:rPr>
          <w:rFonts w:ascii="Calibri" w:hAnsi="Calibri" w:cs="Open Sans"/>
          <w:szCs w:val="24"/>
          <w:lang w:val="en-CA" w:eastAsia="en-CA"/>
        </w:rPr>
        <w:t xml:space="preserve"> there is no change or only minor changes to your Financial Statement. You must give details of any changes.</w:t>
      </w:r>
    </w:p>
    <w:p w:rsidR="00771363" w:rsidRPr="007A142F" w:rsidP="00771363" w14:paraId="13FFEE82" w14:textId="77777777">
      <w:pPr>
        <w:spacing w:line="360" w:lineRule="auto"/>
        <w:rPr>
          <w:rFonts w:ascii="Calibri" w:hAnsi="Calibri" w:cs="Open Sans"/>
          <w:szCs w:val="24"/>
          <w:lang w:val="en-CA" w:eastAsia="en-CA"/>
        </w:rPr>
      </w:pPr>
    </w:p>
    <w:p w:rsidR="00771363" w:rsidRPr="007A142F" w:rsidP="00771363" w14:paraId="5C6D9B56" w14:textId="138D810D">
      <w:pPr>
        <w:spacing w:line="360" w:lineRule="auto"/>
        <w:rPr>
          <w:rFonts w:ascii="Calibri" w:hAnsi="Calibri" w:cs="Open Sans"/>
          <w:szCs w:val="24"/>
          <w:lang w:val="en-CA" w:eastAsia="en-CA"/>
        </w:rPr>
      </w:pPr>
      <w:r w:rsidRPr="007A142F">
        <w:rPr>
          <w:rFonts w:ascii="Calibri" w:hAnsi="Calibri" w:cs="Open Sans"/>
          <w:szCs w:val="24"/>
          <w:lang w:val="en-CA" w:eastAsia="en-CA"/>
        </w:rPr>
        <w:t>You must also fill out Form 13A: Certificate of Financial Disclosure.</w:t>
      </w:r>
    </w:p>
    <w:p w:rsidR="009B11E7" w:rsidP="00BA0926" w14:paraId="2D0CA3B3" w14:textId="5022980F">
      <w:pPr>
        <w:spacing w:line="360" w:lineRule="auto"/>
        <w:rPr>
          <w:rFonts w:ascii="Calibri" w:hAnsi="Calibri" w:cs="Open Sans"/>
          <w:szCs w:val="24"/>
          <w:lang w:val="en-CA" w:eastAsia="en-CA"/>
        </w:rPr>
      </w:pPr>
    </w:p>
    <w:p w:rsidR="00BA0926" w:rsidP="00BA0926" w14:paraId="594897FD" w14:textId="098464EB">
      <w:pPr>
        <w:spacing w:line="360" w:lineRule="auto"/>
        <w:rPr>
          <w:rFonts w:ascii="Calibri" w:eastAsia="Calibri" w:hAnsi="Calibri" w:cs="Arial"/>
          <w:szCs w:val="22"/>
          <w:lang w:val="en-CA" w:eastAsia="en-CA"/>
        </w:rPr>
      </w:pPr>
      <w:r w:rsidRPr="00BA0926">
        <w:rPr>
          <w:rFonts w:ascii="Calibri" w:hAnsi="Calibri" w:cs="Open Sans"/>
          <w:szCs w:val="24"/>
          <w:lang w:val="en-CA" w:eastAsia="en-CA"/>
        </w:rPr>
        <w:t xml:space="preserve">Figure out the other forms you need to fill out and include with your Form </w:t>
      </w:r>
      <w:r w:rsidR="00A9159C">
        <w:rPr>
          <w:rFonts w:ascii="Calibri" w:hAnsi="Calibri" w:cs="Open Sans"/>
          <w:szCs w:val="24"/>
          <w:lang w:val="en-CA" w:eastAsia="en-CA"/>
        </w:rPr>
        <w:t>14: Notice of Motion</w:t>
      </w:r>
      <w:r w:rsidRPr="00BA0926">
        <w:rPr>
          <w:rFonts w:ascii="Calibri" w:eastAsia="Calibri" w:hAnsi="Calibri" w:cs="Arial"/>
          <w:szCs w:val="22"/>
          <w:lang w:val="en-CA" w:eastAsia="en-CA"/>
        </w:rPr>
        <w:t xml:space="preserve">. </w:t>
      </w:r>
    </w:p>
    <w:p w:rsidR="00BA0926" w:rsidRPr="00BA0926" w:rsidP="00BA0926" w14:paraId="50FBAFE9" w14:textId="075DDDC4">
      <w:pPr>
        <w:spacing w:line="360" w:lineRule="auto"/>
        <w:rPr>
          <w:rFonts w:ascii="Calibri" w:hAnsi="Calibri" w:cs="Open Sans"/>
          <w:szCs w:val="24"/>
          <w:lang w:val="en-CA" w:eastAsia="en-CA"/>
        </w:rPr>
      </w:pPr>
    </w:p>
    <w:p w:rsidR="00BA0926" w:rsidRPr="00BA0926" w:rsidP="00BA0926" w14:paraId="62984B45" w14:textId="77777777">
      <w:pPr>
        <w:spacing w:line="360" w:lineRule="auto"/>
        <w:rPr>
          <w:rFonts w:ascii="Calibri" w:hAnsi="Calibri" w:cs="Open Sans"/>
          <w:b/>
          <w:sz w:val="28"/>
          <w:szCs w:val="28"/>
          <w:lang w:val="en-CA" w:eastAsia="en-CA"/>
        </w:rPr>
      </w:pPr>
      <w:r w:rsidRPr="00BA0926">
        <w:rPr>
          <w:rFonts w:ascii="Calibri" w:hAnsi="Calibri" w:cs="Open Sans"/>
          <w:b/>
          <w:sz w:val="28"/>
          <w:szCs w:val="28"/>
          <w:lang w:val="en-CA" w:eastAsia="en-CA"/>
        </w:rPr>
        <w:t>Guided Pathways to other court forms</w:t>
      </w:r>
    </w:p>
    <w:p w:rsidR="00BA0926" w:rsidRPr="00BA0926" w:rsidP="00BA0926" w14:paraId="078C76CD" w14:textId="23152826">
      <w:pPr>
        <w:spacing w:line="360" w:lineRule="auto"/>
        <w:rPr>
          <w:rFonts w:ascii="Calibri" w:hAnsi="Calibri" w:cs="Open Sans"/>
          <w:szCs w:val="24"/>
          <w:lang w:val="en-CA" w:eastAsia="en-CA"/>
        </w:rPr>
      </w:pPr>
      <w:r>
        <w:rPr>
          <w:rFonts w:ascii="Calibri" w:hAnsi="Calibri" w:cs="Open Sans"/>
          <w:szCs w:val="24"/>
          <w:lang w:val="en-CA" w:eastAsia="en-CA"/>
        </w:rPr>
        <w:t>There</w:t>
      </w:r>
      <w:r w:rsidR="00792EB7">
        <w:rPr>
          <w:rFonts w:ascii="Calibri" w:hAnsi="Calibri" w:cs="Open Sans"/>
          <w:szCs w:val="24"/>
          <w:lang w:val="en-CA" w:eastAsia="en-CA"/>
        </w:rPr>
        <w:t xml:space="preserve"> are other Guided P</w:t>
      </w:r>
      <w:r w:rsidRPr="00BA0926">
        <w:rPr>
          <w:rFonts w:ascii="Calibri" w:hAnsi="Calibri" w:cs="Open Sans"/>
          <w:szCs w:val="24"/>
          <w:lang w:val="en-CA" w:eastAsia="en-CA"/>
        </w:rPr>
        <w:t xml:space="preserve">athways that can help you fill out other court forms. </w:t>
      </w:r>
    </w:p>
    <w:p w:rsidR="00BA0926" w:rsidRPr="00BA0926" w:rsidP="00BA0926" w14:paraId="32B65D0E" w14:textId="77777777">
      <w:pPr>
        <w:spacing w:line="360" w:lineRule="auto"/>
        <w:rPr>
          <w:rFonts w:ascii="Calibri" w:hAnsi="Calibri" w:cs="Open Sans"/>
          <w:szCs w:val="24"/>
          <w:lang w:val="en-CA" w:eastAsia="en-CA"/>
        </w:rPr>
      </w:pPr>
    </w:p>
    <w:p w:rsidR="00BA0926" w:rsidRPr="00BA0926" w:rsidP="00BA0926" w14:paraId="191CBFF9" w14:textId="7E43B251">
      <w:pPr>
        <w:spacing w:line="360" w:lineRule="auto"/>
        <w:rPr>
          <w:rFonts w:ascii="Calibri" w:hAnsi="Calibri" w:cs="Open Sans"/>
          <w:szCs w:val="24"/>
          <w:lang w:val="en-CA" w:eastAsia="en-CA"/>
        </w:rPr>
      </w:pPr>
      <w:r w:rsidRPr="00BA0926">
        <w:rPr>
          <w:rFonts w:ascii="Calibri" w:hAnsi="Calibri" w:cs="Open Sans"/>
          <w:szCs w:val="24"/>
          <w:lang w:val="en-CA" w:eastAsia="en-CA"/>
        </w:rPr>
        <w:t xml:space="preserve">Your account dashboard will have links to pathways you can use to fill out the forms you need to complete. Log in to your Guided Pathways account at </w:t>
      </w:r>
      <w:hyperlink r:id="rId10" w:history="1">
        <w:r w:rsidRPr="00BA0926">
          <w:rPr>
            <w:rFonts w:ascii="Calibri" w:hAnsi="Calibri" w:cs="Open Sans"/>
            <w:color w:val="0563C1"/>
            <w:szCs w:val="24"/>
            <w:u w:val="single"/>
            <w:lang w:val="en-CA" w:eastAsia="en-CA"/>
          </w:rPr>
          <w:t>https://www.cleointeractivehelp.ca/</w:t>
        </w:r>
      </w:hyperlink>
      <w:r w:rsidRPr="00BA0926">
        <w:rPr>
          <w:rFonts w:ascii="Calibri" w:hAnsi="Calibri" w:cs="Open Sans"/>
          <w:szCs w:val="24"/>
          <w:lang w:val="en-CA" w:eastAsia="en-CA"/>
        </w:rPr>
        <w:t xml:space="preserve"> to access these pathways.</w:t>
      </w:r>
    </w:p>
    <w:p w:rsidR="00BA0926" w:rsidRPr="00BA0926" w:rsidP="00BA0926" w14:paraId="7EFD7DC8" w14:textId="77777777">
      <w:pPr>
        <w:spacing w:line="360" w:lineRule="auto"/>
        <w:rPr>
          <w:rFonts w:ascii="Calibri" w:hAnsi="Calibri" w:cs="Open Sans"/>
          <w:b/>
          <w:szCs w:val="24"/>
          <w:lang w:val="en-CA" w:eastAsia="en-CA"/>
        </w:rPr>
      </w:pPr>
    </w:p>
    <w:p w:rsidR="00BA0926" w:rsidRPr="005300DA" w:rsidP="00BA0926" w14:paraId="5DCF690D" w14:textId="51C5F972">
      <w:pPr>
        <w:spacing w:line="360" w:lineRule="auto"/>
        <w:rPr>
          <w:rFonts w:ascii="Calibri" w:hAnsi="Calibri"/>
          <w:szCs w:val="24"/>
        </w:rPr>
      </w:pPr>
      <w:r w:rsidRPr="00BA0926">
        <w:rPr>
          <w:rFonts w:ascii="Calibri" w:hAnsi="Calibri" w:cs="Open Sans"/>
          <w:szCs w:val="24"/>
          <w:lang w:val="en-CA" w:eastAsia="en-CA"/>
        </w:rPr>
        <w:t>Once you’ve completed those pathways to fill out the other court forms, you may need to collect documents that support what you say in those forms. Then, you ne</w:t>
      </w:r>
      <w:r w:rsidRPr="005300DA">
        <w:rPr>
          <w:rFonts w:ascii="Calibri" w:hAnsi="Calibri"/>
          <w:szCs w:val="24"/>
        </w:rPr>
        <w:t xml:space="preserve">ed to </w:t>
      </w:r>
      <w:r w:rsidRPr="005300DA" w:rsidR="00856ED4">
        <w:rPr>
          <w:rFonts w:ascii="Calibri" w:hAnsi="Calibri"/>
          <w:szCs w:val="24"/>
        </w:rPr>
        <w:t xml:space="preserve">include </w:t>
      </w:r>
      <w:r w:rsidRPr="005300DA">
        <w:rPr>
          <w:rFonts w:ascii="Calibri" w:hAnsi="Calibri"/>
          <w:szCs w:val="24"/>
        </w:rPr>
        <w:t xml:space="preserve">those forms and documents </w:t>
      </w:r>
      <w:r w:rsidRPr="005300DA" w:rsidR="00856ED4">
        <w:rPr>
          <w:rFonts w:ascii="Calibri" w:hAnsi="Calibri"/>
          <w:szCs w:val="24"/>
        </w:rPr>
        <w:t>with</w:t>
      </w:r>
      <w:r w:rsidRPr="005300DA">
        <w:rPr>
          <w:rFonts w:ascii="Calibri" w:hAnsi="Calibri"/>
          <w:szCs w:val="24"/>
        </w:rPr>
        <w:t xml:space="preserve"> </w:t>
      </w:r>
      <w:r w:rsidRPr="005300DA" w:rsidR="00D75A9B">
        <w:rPr>
          <w:rFonts w:ascii="Calibri" w:hAnsi="Calibri"/>
          <w:szCs w:val="24"/>
        </w:rPr>
        <w:t>your motion material</w:t>
      </w:r>
      <w:r w:rsidRPr="005300DA">
        <w:rPr>
          <w:rFonts w:ascii="Calibri" w:hAnsi="Calibri"/>
          <w:szCs w:val="24"/>
        </w:rPr>
        <w:t xml:space="preserve">. </w:t>
      </w:r>
    </w:p>
    <w:p w:rsidR="00BA0926" w:rsidRPr="00BA0926" w:rsidP="00BA0926" w14:paraId="78FDFA40" w14:textId="77777777">
      <w:pPr>
        <w:spacing w:line="360" w:lineRule="auto"/>
        <w:rPr>
          <w:rFonts w:ascii="Calibri" w:hAnsi="Calibri" w:cs="Open Sans"/>
          <w:szCs w:val="24"/>
          <w:lang w:val="en-CA" w:eastAsia="en-CA"/>
        </w:rPr>
      </w:pPr>
    </w:p>
    <w:p w:rsidR="00BA0926" w:rsidP="00BA0926" w14:paraId="427663FC" w14:textId="0D47BD84">
      <w:pPr>
        <w:spacing w:line="360" w:lineRule="auto"/>
        <w:rPr>
          <w:rFonts w:ascii="Calibri" w:eastAsia="Calibri" w:hAnsi="Calibri" w:cs="Helvetica"/>
          <w:szCs w:val="22"/>
          <w:lang w:val="en-CA"/>
        </w:rPr>
      </w:pPr>
      <w:r w:rsidRPr="00BA0926">
        <w:rPr>
          <w:rFonts w:ascii="Calibri" w:eastAsia="Calibri" w:hAnsi="Calibri" w:cs="Helvetica"/>
          <w:szCs w:val="22"/>
          <w:lang w:val="en-CA"/>
        </w:rPr>
        <w:t xml:space="preserve">The court has specific rules about how to prepare your documents before you give them to the court. These rules are explained in the next step. </w:t>
      </w:r>
    </w:p>
    <w:p w:rsidR="0048163E" w:rsidP="00BA0926" w14:paraId="17F9A928" w14:textId="0910F5C1">
      <w:pPr>
        <w:rPr>
          <w:rFonts w:ascii="Calibri" w:hAnsi="Calibri" w:cs="Open Sans"/>
          <w:color w:val="00B0F0"/>
          <w:sz w:val="36"/>
          <w:szCs w:val="36"/>
          <w:lang w:val="en-CA" w:eastAsia="en-CA"/>
        </w:rPr>
      </w:pPr>
    </w:p>
    <w:p w:rsidR="008739CE" w:rsidRPr="008739CE" w:rsidP="00140999" w14:paraId="149F4693" w14:textId="77777777">
      <w:pPr>
        <w:spacing w:line="360" w:lineRule="auto"/>
        <w:rPr>
          <w:rFonts w:asciiTheme="minorHAnsi" w:hAnsiTheme="minorHAnsi" w:cs="Open Sans"/>
          <w:b/>
          <w:sz w:val="28"/>
          <w:szCs w:val="28"/>
          <w:lang w:val="en-CA" w:eastAsia="en-CA"/>
        </w:rPr>
      </w:pPr>
      <w:r w:rsidRPr="008739CE">
        <w:rPr>
          <w:rFonts w:asciiTheme="minorHAnsi" w:hAnsiTheme="minorHAnsi" w:cs="Open Sans"/>
          <w:b/>
          <w:sz w:val="28"/>
          <w:szCs w:val="28"/>
          <w:lang w:val="en-CA" w:eastAsia="en-CA"/>
        </w:rPr>
        <w:t>Factum or Summary of Argument</w:t>
      </w:r>
    </w:p>
    <w:p w:rsidR="008739CE" w:rsidRPr="008739CE" w:rsidP="00140999" w14:paraId="3D6332EB" w14:textId="77777777">
      <w:pPr>
        <w:spacing w:line="360" w:lineRule="auto"/>
        <w:rPr>
          <w:rFonts w:ascii="Calibri" w:hAnsi="Calibri"/>
        </w:rPr>
      </w:pPr>
      <w:r w:rsidRPr="008739CE">
        <w:rPr>
          <w:rFonts w:ascii="Calibri" w:hAnsi="Calibri"/>
        </w:rPr>
        <w:t xml:space="preserve">A Factum or Summary of Argument is a written summary of the key facts from your affidavit, as well as the rules and the law that apply to your case. </w:t>
      </w:r>
    </w:p>
    <w:p w:rsidR="008739CE" w:rsidRPr="008739CE" w:rsidP="008739CE" w14:paraId="21A54015" w14:textId="77777777">
      <w:pPr>
        <w:spacing w:line="360" w:lineRule="auto"/>
        <w:rPr>
          <w:rFonts w:ascii="Calibri" w:hAnsi="Calibri"/>
        </w:rPr>
      </w:pPr>
    </w:p>
    <w:p w:rsidR="008739CE" w:rsidRPr="008739CE" w:rsidP="008739CE" w14:paraId="5B982FE2" w14:textId="3F0BC48C">
      <w:pPr>
        <w:spacing w:line="360" w:lineRule="auto"/>
        <w:rPr>
          <w:rFonts w:ascii="Calibri" w:hAnsi="Calibri"/>
        </w:rPr>
      </w:pPr>
      <w:r w:rsidRPr="008739CE">
        <w:rPr>
          <w:rFonts w:ascii="Calibri" w:hAnsi="Calibri"/>
        </w:rPr>
        <w:t>A Factum is usually needed for cases at the Superior Court of Justice that take longer than an hour. One benefit of a short motion is</w:t>
      </w:r>
      <w:r w:rsidR="005426C2">
        <w:rPr>
          <w:rFonts w:ascii="Calibri" w:hAnsi="Calibri"/>
        </w:rPr>
        <w:t xml:space="preserve"> that</w:t>
      </w:r>
      <w:r w:rsidRPr="008739CE">
        <w:rPr>
          <w:rFonts w:ascii="Calibri" w:hAnsi="Calibri"/>
        </w:rPr>
        <w:t xml:space="preserve"> </w:t>
      </w:r>
      <w:r w:rsidR="005426C2">
        <w:rPr>
          <w:rFonts w:ascii="Calibri" w:hAnsi="Calibri"/>
        </w:rPr>
        <w:t>in some court</w:t>
      </w:r>
      <w:r w:rsidR="00734ABE">
        <w:rPr>
          <w:rFonts w:ascii="Calibri" w:hAnsi="Calibri"/>
        </w:rPr>
        <w:t>s</w:t>
      </w:r>
      <w:r w:rsidR="005426C2">
        <w:rPr>
          <w:rFonts w:ascii="Calibri" w:hAnsi="Calibri"/>
        </w:rPr>
        <w:t xml:space="preserve"> </w:t>
      </w:r>
      <w:r w:rsidRPr="008739CE">
        <w:rPr>
          <w:rFonts w:ascii="Calibri" w:hAnsi="Calibri"/>
        </w:rPr>
        <w:t xml:space="preserve">you do not need to include a Factum. </w:t>
      </w:r>
    </w:p>
    <w:p w:rsidR="008739CE" w:rsidRPr="008739CE" w:rsidP="008739CE" w14:paraId="7871CB2A" w14:textId="77777777">
      <w:pPr>
        <w:spacing w:line="360" w:lineRule="auto"/>
        <w:rPr>
          <w:rFonts w:ascii="Calibri" w:hAnsi="Calibri"/>
        </w:rPr>
      </w:pPr>
    </w:p>
    <w:p w:rsidR="00A70798" w:rsidRPr="005F4A51" w:rsidP="005F4A51" w14:paraId="7EFEDC3A" w14:textId="3111EFA7">
      <w:pPr>
        <w:spacing w:line="360" w:lineRule="auto"/>
        <w:rPr>
          <w:rFonts w:eastAsia="Calibri" w:asciiTheme="minorHAnsi" w:hAnsiTheme="minorHAnsi" w:cstheme="minorHAnsi"/>
          <w:szCs w:val="24"/>
          <w:lang w:val="en-CA" w:eastAsia="en-CA"/>
        </w:rPr>
      </w:pPr>
      <w:r w:rsidRPr="00A70798">
        <w:rPr>
          <w:rFonts w:ascii="Calibri" w:eastAsia="Calibri" w:hAnsi="Calibri" w:cs="Open Sans"/>
          <w:szCs w:val="24"/>
          <w:lang w:val="en-CA" w:eastAsia="en-CA"/>
        </w:rPr>
        <w:t xml:space="preserve">To </w:t>
      </w:r>
      <w:r w:rsidRPr="005F4A51">
        <w:rPr>
          <w:rFonts w:eastAsia="Calibri" w:asciiTheme="minorHAnsi" w:hAnsiTheme="minorHAnsi" w:cstheme="minorHAnsi"/>
          <w:szCs w:val="24"/>
          <w:lang w:val="en-CA" w:eastAsia="en-CA"/>
        </w:rPr>
        <w:t>figure out whether you need to include a Factum or Summary of Argument</w:t>
      </w:r>
      <w:r w:rsidRPr="005F4A51" w:rsidR="00A9658F">
        <w:rPr>
          <w:rFonts w:eastAsia="Calibri" w:asciiTheme="minorHAnsi" w:hAnsiTheme="minorHAnsi" w:cstheme="minorHAnsi"/>
          <w:szCs w:val="24"/>
          <w:lang w:val="en-CA" w:eastAsia="en-CA"/>
        </w:rPr>
        <w:t xml:space="preserve"> in your Superior Court of Justice case</w:t>
      </w:r>
      <w:r w:rsidRPr="005F4A51">
        <w:rPr>
          <w:rFonts w:eastAsia="Calibri" w:asciiTheme="minorHAnsi" w:hAnsiTheme="minorHAnsi" w:cstheme="minorHAnsi"/>
          <w:szCs w:val="24"/>
          <w:lang w:val="en-CA" w:eastAsia="en-CA"/>
        </w:rPr>
        <w:t>, visit the website for the region your court is in:</w:t>
      </w:r>
      <w:r w:rsidRPr="005F4A51">
        <w:rPr>
          <w:rFonts w:eastAsia="Calibri" w:asciiTheme="minorHAnsi" w:hAnsiTheme="minorHAnsi" w:cstheme="minorHAnsi"/>
          <w:szCs w:val="24"/>
          <w:lang w:val="en-CA"/>
        </w:rPr>
        <w:t xml:space="preserve"> </w:t>
      </w:r>
      <w:hyperlink r:id="rId11" w:history="1">
        <w:r w:rsidRPr="005F4A51">
          <w:rPr>
            <w:rFonts w:eastAsia="Calibri" w:asciiTheme="minorHAnsi" w:hAnsiTheme="minorHAnsi" w:cstheme="minorHAnsi"/>
            <w:color w:val="0563C1"/>
            <w:szCs w:val="24"/>
            <w:u w:val="single"/>
            <w:lang w:val="en-CA"/>
          </w:rPr>
          <w:t>Central South Ontario</w:t>
        </w:r>
      </w:hyperlink>
      <w:r w:rsidRPr="005F4A51">
        <w:rPr>
          <w:rFonts w:eastAsia="Calibri" w:asciiTheme="minorHAnsi" w:hAnsiTheme="minorHAnsi" w:cstheme="minorHAnsi"/>
          <w:szCs w:val="24"/>
          <w:lang w:val="en-CA"/>
        </w:rPr>
        <w:t xml:space="preserve">, </w:t>
      </w:r>
      <w:hyperlink r:id="rId12" w:history="1">
        <w:r w:rsidRPr="005F4A51">
          <w:rPr>
            <w:rFonts w:eastAsia="Calibri" w:asciiTheme="minorHAnsi" w:hAnsiTheme="minorHAnsi" w:cstheme="minorHAnsi"/>
            <w:color w:val="0563C1"/>
            <w:szCs w:val="24"/>
            <w:u w:val="single"/>
            <w:lang w:val="en-CA"/>
          </w:rPr>
          <w:t>Southwest Ontario</w:t>
        </w:r>
      </w:hyperlink>
      <w:r w:rsidRPr="005F4A51">
        <w:rPr>
          <w:rFonts w:eastAsia="Calibri" w:asciiTheme="minorHAnsi" w:hAnsiTheme="minorHAnsi" w:cstheme="minorHAnsi"/>
          <w:szCs w:val="24"/>
          <w:lang w:val="en-CA"/>
        </w:rPr>
        <w:t xml:space="preserve">, </w:t>
      </w:r>
      <w:hyperlink r:id="rId13" w:history="1">
        <w:r w:rsidRPr="005F4A51">
          <w:rPr>
            <w:rFonts w:eastAsia="Calibri" w:asciiTheme="minorHAnsi" w:hAnsiTheme="minorHAnsi" w:cstheme="minorHAnsi"/>
            <w:color w:val="0563C1"/>
            <w:szCs w:val="24"/>
            <w:u w:val="single"/>
            <w:lang w:val="en-CA"/>
          </w:rPr>
          <w:t>East Ontario</w:t>
        </w:r>
      </w:hyperlink>
      <w:r w:rsidRPr="005F4A51">
        <w:rPr>
          <w:rFonts w:eastAsia="Calibri" w:asciiTheme="minorHAnsi" w:hAnsiTheme="minorHAnsi" w:cstheme="minorHAnsi"/>
          <w:szCs w:val="24"/>
          <w:lang w:val="en-CA"/>
        </w:rPr>
        <w:t xml:space="preserve">, </w:t>
      </w:r>
      <w:hyperlink r:id="rId14" w:history="1">
        <w:r w:rsidRPr="005F4A51">
          <w:rPr>
            <w:rFonts w:eastAsia="Calibri" w:asciiTheme="minorHAnsi" w:hAnsiTheme="minorHAnsi" w:cstheme="minorHAnsi"/>
            <w:color w:val="0563C1"/>
            <w:szCs w:val="24"/>
            <w:u w:val="single"/>
            <w:lang w:val="en-CA"/>
          </w:rPr>
          <w:t>Central East Ontario</w:t>
        </w:r>
      </w:hyperlink>
      <w:r w:rsidRPr="005F4A51">
        <w:rPr>
          <w:rFonts w:eastAsia="Calibri" w:asciiTheme="minorHAnsi" w:hAnsiTheme="minorHAnsi" w:cstheme="minorHAnsi"/>
          <w:szCs w:val="24"/>
          <w:lang w:val="en-CA"/>
        </w:rPr>
        <w:t xml:space="preserve">, </w:t>
      </w:r>
      <w:hyperlink r:id="rId15" w:history="1">
        <w:r w:rsidRPr="005F4A51">
          <w:rPr>
            <w:rFonts w:eastAsia="Calibri" w:asciiTheme="minorHAnsi" w:hAnsiTheme="minorHAnsi" w:cstheme="minorHAnsi"/>
            <w:color w:val="0563C1"/>
            <w:szCs w:val="24"/>
            <w:u w:val="single"/>
            <w:lang w:val="en-CA"/>
          </w:rPr>
          <w:t>Northeast Ontario</w:t>
        </w:r>
      </w:hyperlink>
      <w:r w:rsidRPr="005F4A51">
        <w:rPr>
          <w:rFonts w:eastAsia="Calibri" w:asciiTheme="minorHAnsi" w:hAnsiTheme="minorHAnsi" w:cstheme="minorHAnsi"/>
          <w:szCs w:val="24"/>
          <w:lang w:val="en-CA"/>
        </w:rPr>
        <w:t xml:space="preserve">, </w:t>
      </w:r>
      <w:hyperlink r:id="rId16" w:history="1">
        <w:r w:rsidRPr="005F4A51">
          <w:rPr>
            <w:rFonts w:eastAsia="Calibri" w:asciiTheme="minorHAnsi" w:hAnsiTheme="minorHAnsi" w:cstheme="minorHAnsi"/>
            <w:color w:val="0563C1"/>
            <w:szCs w:val="24"/>
            <w:u w:val="single"/>
            <w:lang w:val="en-CA"/>
          </w:rPr>
          <w:t>Northwest Ontario</w:t>
        </w:r>
      </w:hyperlink>
      <w:r w:rsidRPr="005F4A51">
        <w:rPr>
          <w:rFonts w:eastAsia="Calibri" w:asciiTheme="minorHAnsi" w:hAnsiTheme="minorHAnsi" w:cstheme="minorHAnsi"/>
          <w:szCs w:val="24"/>
          <w:lang w:val="en-CA"/>
        </w:rPr>
        <w:t xml:space="preserve">, </w:t>
      </w:r>
      <w:hyperlink r:id="rId17" w:history="1">
        <w:r w:rsidRPr="005F4A51">
          <w:rPr>
            <w:rFonts w:eastAsia="Calibri" w:asciiTheme="minorHAnsi" w:hAnsiTheme="minorHAnsi" w:cstheme="minorHAnsi"/>
            <w:color w:val="0563C1"/>
            <w:szCs w:val="24"/>
            <w:u w:val="single"/>
            <w:lang w:val="en-CA"/>
          </w:rPr>
          <w:t>Central West Ontario</w:t>
        </w:r>
      </w:hyperlink>
      <w:r w:rsidRPr="005F4A51">
        <w:rPr>
          <w:rFonts w:eastAsia="Calibri" w:asciiTheme="minorHAnsi" w:hAnsiTheme="minorHAnsi" w:cstheme="minorHAnsi"/>
          <w:szCs w:val="24"/>
          <w:lang w:val="en-CA"/>
        </w:rPr>
        <w:t xml:space="preserve">, or </w:t>
      </w:r>
      <w:hyperlink r:id="rId18" w:history="1">
        <w:r w:rsidRPr="005F4A51">
          <w:rPr>
            <w:rFonts w:eastAsia="Calibri" w:asciiTheme="minorHAnsi" w:hAnsiTheme="minorHAnsi" w:cstheme="minorHAnsi"/>
            <w:color w:val="0563C1"/>
            <w:szCs w:val="24"/>
            <w:u w:val="single"/>
            <w:lang w:val="en-CA"/>
          </w:rPr>
          <w:t>Toronto</w:t>
        </w:r>
      </w:hyperlink>
      <w:r w:rsidRPr="005F4A51">
        <w:rPr>
          <w:rFonts w:eastAsia="Calibri" w:asciiTheme="minorHAnsi" w:hAnsiTheme="minorHAnsi" w:cstheme="minorHAnsi"/>
          <w:szCs w:val="24"/>
          <w:lang w:val="en-CA"/>
        </w:rPr>
        <w:t>.</w:t>
      </w:r>
    </w:p>
    <w:p w:rsidR="00623F56" w:rsidRPr="005F4A51" w:rsidP="005F4A51" w14:paraId="3B1E6E85" w14:textId="77777777">
      <w:pPr>
        <w:spacing w:line="360" w:lineRule="auto"/>
        <w:rPr>
          <w:rFonts w:asciiTheme="minorHAnsi" w:hAnsiTheme="minorHAnsi" w:cstheme="minorHAnsi"/>
          <w:szCs w:val="24"/>
          <w:lang w:val="en-CA" w:eastAsia="en-CA"/>
        </w:rPr>
      </w:pPr>
    </w:p>
    <w:p w:rsidR="00BA0926" w:rsidRPr="00645D8A" w:rsidP="00645D8A" w14:paraId="6B45DFD8" w14:textId="5E77D391">
      <w:pPr>
        <w:keepNext/>
        <w:keepLines/>
        <w:spacing w:line="360" w:lineRule="auto"/>
        <w:outlineLvl w:val="1"/>
        <w:rPr>
          <w:rFonts w:asciiTheme="minorHAnsi" w:hAnsiTheme="minorHAnsi" w:cstheme="minorHAnsi"/>
          <w:color w:val="1F4E79"/>
          <w:sz w:val="36"/>
          <w:szCs w:val="36"/>
          <w:lang w:val="en-CA"/>
        </w:rPr>
      </w:pPr>
      <w:bookmarkStart w:id="9" w:name="_Toc27384944"/>
      <w:bookmarkStart w:id="10" w:name="_Toc103847433"/>
      <w:r w:rsidRPr="006620E3">
        <w:rPr>
          <w:rFonts w:asciiTheme="minorHAnsi" w:hAnsiTheme="minorHAnsi" w:cstheme="minorHAnsi"/>
          <w:color w:val="1F4E79"/>
          <w:sz w:val="36"/>
          <w:szCs w:val="36"/>
          <w:lang w:val="en-CA"/>
        </w:rPr>
        <w:t xml:space="preserve">Step </w:t>
      </w:r>
      <w:r w:rsidRPr="006620E3" w:rsidR="00E1547A">
        <w:rPr>
          <w:rFonts w:asciiTheme="minorHAnsi" w:hAnsiTheme="minorHAnsi" w:cstheme="minorHAnsi"/>
          <w:color w:val="1F4E79"/>
          <w:sz w:val="36"/>
          <w:szCs w:val="36"/>
          <w:lang w:val="en-CA"/>
        </w:rPr>
        <w:t>4</w:t>
      </w:r>
      <w:r w:rsidRPr="006620E3">
        <w:rPr>
          <w:rFonts w:asciiTheme="minorHAnsi" w:hAnsiTheme="minorHAnsi" w:cstheme="minorHAnsi"/>
          <w:color w:val="1F4E79"/>
          <w:sz w:val="36"/>
          <w:szCs w:val="36"/>
          <w:lang w:val="en-CA"/>
        </w:rPr>
        <w:t>: Give your documents to the court</w:t>
      </w:r>
      <w:bookmarkEnd w:id="9"/>
      <w:bookmarkEnd w:id="10"/>
      <w:r w:rsidRPr="006620E3">
        <w:rPr>
          <w:rFonts w:asciiTheme="minorHAnsi" w:hAnsiTheme="minorHAnsi" w:cstheme="minorHAnsi"/>
          <w:color w:val="1F4E79"/>
          <w:sz w:val="36"/>
          <w:szCs w:val="36"/>
          <w:lang w:val="en-CA"/>
        </w:rPr>
        <w:t xml:space="preserve"> </w:t>
      </w:r>
    </w:p>
    <w:p w:rsidR="005426C2" w:rsidRPr="005F4A51" w:rsidP="005F4A51" w14:paraId="7A64F890" w14:textId="6692F9B7">
      <w:pPr>
        <w:spacing w:line="360" w:lineRule="auto"/>
        <w:rPr>
          <w:rFonts w:asciiTheme="minorHAnsi" w:hAnsiTheme="minorHAnsi" w:cstheme="minorHAnsi"/>
          <w:szCs w:val="24"/>
        </w:rPr>
      </w:pPr>
      <w:r w:rsidRPr="005300DA">
        <w:rPr>
          <w:rFonts w:asciiTheme="minorHAnsi" w:hAnsiTheme="minorHAnsi" w:cstheme="minorHAnsi"/>
          <w:szCs w:val="24"/>
        </w:rPr>
        <w:t>Your documents can be filed</w:t>
      </w:r>
      <w:r w:rsidRPr="005300DA" w:rsidR="00645D8A">
        <w:rPr>
          <w:rFonts w:asciiTheme="minorHAnsi" w:hAnsiTheme="minorHAnsi" w:cstheme="minorHAnsi"/>
          <w:szCs w:val="24"/>
        </w:rPr>
        <w:t xml:space="preserve"> in person at the courthouse or</w:t>
      </w:r>
      <w:r w:rsidRPr="005300DA">
        <w:rPr>
          <w:rFonts w:asciiTheme="minorHAnsi" w:hAnsiTheme="minorHAnsi" w:cstheme="minorHAnsi"/>
          <w:szCs w:val="24"/>
        </w:rPr>
        <w:t xml:space="preserve"> online </w:t>
      </w:r>
      <w:r w:rsidRPr="005F4A51">
        <w:rPr>
          <w:rFonts w:asciiTheme="minorHAnsi" w:hAnsiTheme="minorHAnsi" w:cstheme="minorHAnsi"/>
          <w:szCs w:val="24"/>
        </w:rPr>
        <w:t xml:space="preserve">through the Ministry’s eFiling </w:t>
      </w:r>
      <w:hyperlink r:id="rId19" w:history="1">
        <w:r w:rsidRPr="005300DA">
          <w:rPr>
            <w:rFonts w:eastAsia="Calibri" w:asciiTheme="minorHAnsi" w:hAnsiTheme="minorHAnsi" w:cstheme="minorHAnsi"/>
            <w:color w:val="0563C1"/>
            <w:szCs w:val="24"/>
            <w:u w:val="single"/>
            <w:lang w:val="en-CA"/>
          </w:rPr>
          <w:t>portal</w:t>
        </w:r>
      </w:hyperlink>
      <w:r w:rsidRPr="005F4A51">
        <w:rPr>
          <w:rFonts w:asciiTheme="minorHAnsi" w:hAnsiTheme="minorHAnsi" w:cstheme="minorHAnsi"/>
          <w:szCs w:val="24"/>
        </w:rPr>
        <w:t>.</w:t>
      </w:r>
    </w:p>
    <w:p w:rsidR="005426C2" w:rsidRPr="005F4A51" w:rsidP="005F4A51" w14:paraId="0EA09C7C" w14:textId="77777777">
      <w:pPr>
        <w:spacing w:line="360" w:lineRule="auto"/>
        <w:rPr>
          <w:rFonts w:asciiTheme="minorHAnsi" w:hAnsiTheme="minorHAnsi" w:cstheme="minorHAnsi"/>
          <w:szCs w:val="24"/>
        </w:rPr>
      </w:pPr>
    </w:p>
    <w:p w:rsidR="005426C2" w:rsidRPr="005F4A51" w:rsidP="005F4A51" w14:paraId="352227FE" w14:textId="6C455C1E">
      <w:pPr>
        <w:spacing w:line="360" w:lineRule="auto"/>
        <w:rPr>
          <w:rFonts w:asciiTheme="minorHAnsi" w:hAnsiTheme="minorHAnsi" w:cstheme="minorHAnsi"/>
          <w:szCs w:val="24"/>
        </w:rPr>
      </w:pPr>
      <w:r w:rsidRPr="005F4A51">
        <w:rPr>
          <w:rFonts w:asciiTheme="minorHAnsi" w:hAnsiTheme="minorHAnsi" w:cstheme="minorHAnsi"/>
          <w:szCs w:val="24"/>
        </w:rPr>
        <w:t xml:space="preserve">If you are filing your documents at the courthouse, take your documents to the court you selected when you went through the pathway. You </w:t>
      </w:r>
      <w:r w:rsidRPr="005F4A51">
        <w:rPr>
          <w:rFonts w:asciiTheme="minorHAnsi" w:hAnsiTheme="minorHAnsi" w:cstheme="minorHAnsi"/>
          <w:b/>
          <w:szCs w:val="24"/>
        </w:rPr>
        <w:t>must</w:t>
      </w:r>
      <w:r w:rsidRPr="005F4A51">
        <w:rPr>
          <w:rFonts w:asciiTheme="minorHAnsi" w:hAnsiTheme="minorHAnsi" w:cstheme="minorHAnsi"/>
          <w:szCs w:val="24"/>
        </w:rPr>
        <w:t xml:space="preserve"> go to this court. </w:t>
      </w:r>
    </w:p>
    <w:p w:rsidR="00BA0926" w:rsidRPr="005F4A51" w:rsidP="005F4A51" w14:paraId="63603FE8" w14:textId="77777777">
      <w:pPr>
        <w:spacing w:line="360" w:lineRule="auto"/>
        <w:rPr>
          <w:rFonts w:eastAsia="Calibri" w:asciiTheme="minorHAnsi" w:hAnsiTheme="minorHAnsi" w:cstheme="minorHAnsi"/>
          <w:szCs w:val="24"/>
          <w:lang w:val="en-CA"/>
        </w:rPr>
      </w:pPr>
    </w:p>
    <w:p w:rsidR="00BA0926" w:rsidRPr="005F4A51" w:rsidP="005F4A51" w14:paraId="7E8098F2" w14:textId="77777777">
      <w:pPr>
        <w:spacing w:line="360" w:lineRule="auto"/>
        <w:rPr>
          <w:rFonts w:eastAsia="Calibri" w:asciiTheme="minorHAnsi" w:hAnsiTheme="minorHAnsi" w:cstheme="minorHAnsi"/>
          <w:szCs w:val="24"/>
          <w:lang w:val="en-CA"/>
        </w:rPr>
      </w:pPr>
      <w:r w:rsidRPr="005F4A51">
        <w:rPr>
          <w:rFonts w:eastAsia="Calibri" w:asciiTheme="minorHAnsi" w:hAnsiTheme="minorHAnsi" w:cstheme="minorHAnsi"/>
          <w:szCs w:val="24"/>
          <w:lang w:val="en-CA"/>
        </w:rPr>
        <w:t xml:space="preserve">This is the court you selected: </w:t>
      </w:r>
      <w:r w:rsidRPr="005F4A51">
        <w:rPr>
          <w:rFonts w:eastAsia="Calibri" w:asciiTheme="minorHAnsi" w:hAnsiTheme="minorHAnsi" w:cstheme="minorHAnsi"/>
          <w:szCs w:val="24"/>
          <w:lang w:val="en-CA"/>
        </w:rPr>
        <w:br/>
      </w:r>
      <w:r w:rsidRPr="005F4A51">
        <w:rPr>
          <w:rFonts w:eastAsia="Calibri" w:asciiTheme="minorHAnsi" w:hAnsiTheme="minorHAnsi" w:cstheme="minorHAnsi"/>
          <w:szCs w:val="24"/>
          <w:lang w:val="en-CA"/>
        </w:rPr>
        <w:fldChar w:fldCharType="begin">
          <w:ffData>
            <w:name w:val="CourtAddress"/>
            <w:enabled/>
            <w:calcOnExit w:val="0"/>
            <w:textInput/>
          </w:ffData>
        </w:fldChar>
      </w:r>
      <w:bookmarkStart w:id="11" w:name="CourtAddress"/>
      <w:r w:rsidRPr="005F4A51">
        <w:rPr>
          <w:rFonts w:eastAsia="Calibri" w:asciiTheme="minorHAnsi" w:hAnsiTheme="minorHAnsi" w:cstheme="minorHAnsi"/>
          <w:szCs w:val="24"/>
          <w:lang w:val="en-CA"/>
        </w:rPr>
        <w:instrText xml:space="preserve"> FORMTEXT </w:instrText>
      </w:r>
      <w:r w:rsidRPr="005F4A51">
        <w:rPr>
          <w:rFonts w:eastAsia="Calibri" w:asciiTheme="minorHAnsi" w:hAnsiTheme="minorHAnsi" w:cstheme="minorHAnsi"/>
          <w:szCs w:val="24"/>
          <w:lang w:val="en-CA"/>
        </w:rPr>
        <w:fldChar w:fldCharType="separate"/>
      </w:r>
      <w:r w:rsidRPr="005F4A51">
        <w:rPr>
          <w:rFonts w:eastAsia="Calibri" w:asciiTheme="minorHAnsi" w:hAnsiTheme="minorHAnsi" w:cstheme="minorHAnsi"/>
          <w:noProof/>
          <w:szCs w:val="24"/>
          <w:lang w:val="en-CA"/>
        </w:rPr>
        <w:t> </w:t>
      </w:r>
      <w:r w:rsidRPr="005F4A51">
        <w:rPr>
          <w:rFonts w:eastAsia="Calibri" w:asciiTheme="minorHAnsi" w:hAnsiTheme="minorHAnsi" w:cstheme="minorHAnsi"/>
          <w:noProof/>
          <w:szCs w:val="24"/>
          <w:lang w:val="en-CA"/>
        </w:rPr>
        <w:t> </w:t>
      </w:r>
      <w:r w:rsidRPr="005F4A51">
        <w:rPr>
          <w:rFonts w:eastAsia="Calibri" w:asciiTheme="minorHAnsi" w:hAnsiTheme="minorHAnsi" w:cstheme="minorHAnsi"/>
          <w:noProof/>
          <w:szCs w:val="24"/>
          <w:lang w:val="en-CA"/>
        </w:rPr>
        <w:t> </w:t>
      </w:r>
      <w:r w:rsidRPr="005F4A51">
        <w:rPr>
          <w:rFonts w:eastAsia="Calibri" w:asciiTheme="minorHAnsi" w:hAnsiTheme="minorHAnsi" w:cstheme="minorHAnsi"/>
          <w:noProof/>
          <w:szCs w:val="24"/>
          <w:lang w:val="en-CA"/>
        </w:rPr>
        <w:t> </w:t>
      </w:r>
      <w:r w:rsidRPr="005F4A51">
        <w:rPr>
          <w:rFonts w:eastAsia="Calibri" w:asciiTheme="minorHAnsi" w:hAnsiTheme="minorHAnsi" w:cstheme="minorHAnsi"/>
          <w:noProof/>
          <w:szCs w:val="24"/>
          <w:lang w:val="en-CA"/>
        </w:rPr>
        <w:t> </w:t>
      </w:r>
      <w:r w:rsidRPr="005F4A51">
        <w:rPr>
          <w:rFonts w:eastAsia="Calibri" w:asciiTheme="minorHAnsi" w:hAnsiTheme="minorHAnsi" w:cstheme="minorHAnsi"/>
          <w:szCs w:val="24"/>
          <w:lang w:val="en-CA"/>
        </w:rPr>
        <w:fldChar w:fldCharType="end"/>
      </w:r>
      <w:bookmarkEnd w:id="11"/>
    </w:p>
    <w:p w:rsidR="00E1547A" w:rsidP="005F4A51" w14:paraId="5CA671C9" w14:textId="299A1495">
      <w:pPr>
        <w:spacing w:line="360" w:lineRule="auto"/>
        <w:rPr>
          <w:rFonts w:eastAsia="Calibri" w:asciiTheme="minorHAnsi" w:hAnsiTheme="minorHAnsi" w:cstheme="minorHAnsi"/>
          <w:b/>
          <w:szCs w:val="24"/>
          <w:lang w:val="en-CA"/>
        </w:rPr>
      </w:pPr>
    </w:p>
    <w:p w:rsidR="00856ED4" w:rsidRPr="005300DA" w:rsidP="00645D8A" w14:paraId="57C7B182" w14:textId="77777777">
      <w:pPr>
        <w:spacing w:line="360" w:lineRule="auto"/>
        <w:rPr>
          <w:rFonts w:eastAsia="Calibri" w:asciiTheme="minorHAnsi" w:hAnsiTheme="minorHAnsi" w:cstheme="minorHAnsi"/>
          <w:lang w:bidi="en-CA"/>
        </w:rPr>
      </w:pPr>
      <w:r w:rsidRPr="005300DA">
        <w:rPr>
          <w:rFonts w:eastAsia="Calibri" w:asciiTheme="minorHAnsi" w:hAnsiTheme="minorHAnsi" w:cstheme="minorHAnsi"/>
          <w:b/>
          <w:lang w:bidi="en-CA"/>
        </w:rPr>
        <w:t>If filing online:</w:t>
      </w:r>
    </w:p>
    <w:p w:rsidR="00856ED4" w:rsidRPr="005300DA" w:rsidP="00645D8A" w14:paraId="22F1B9E5" w14:textId="59E77606">
      <w:pPr>
        <w:spacing w:line="360" w:lineRule="auto"/>
        <w:rPr>
          <w:rFonts w:eastAsia="Calibri" w:asciiTheme="minorHAnsi" w:hAnsiTheme="minorHAnsi" w:cstheme="minorHAnsi"/>
          <w:lang w:bidi="en-CA"/>
        </w:rPr>
      </w:pPr>
      <w:r w:rsidRPr="005300DA">
        <w:rPr>
          <w:rFonts w:eastAsia="Calibri" w:asciiTheme="minorHAnsi" w:hAnsiTheme="minorHAnsi" w:cstheme="minorHAnsi"/>
          <w:lang w:bidi="en-CA"/>
        </w:rPr>
        <w:t xml:space="preserve">If you’re filing online, go to </w:t>
      </w:r>
      <w:hyperlink r:id="rId19" w:history="1">
        <w:r w:rsidRPr="005300DA">
          <w:rPr>
            <w:rFonts w:eastAsia="Calibri" w:asciiTheme="minorHAnsi" w:hAnsiTheme="minorHAnsi" w:cstheme="minorHAnsi"/>
            <w:color w:val="0563C1"/>
            <w:szCs w:val="24"/>
            <w:u w:val="single"/>
            <w:lang w:val="en-CA"/>
          </w:rPr>
          <w:t>Ontario.ca/familyclaims</w:t>
        </w:r>
      </w:hyperlink>
      <w:r w:rsidRPr="005300DA">
        <w:rPr>
          <w:rFonts w:eastAsia="Calibri" w:asciiTheme="minorHAnsi" w:hAnsiTheme="minorHAnsi" w:cstheme="minorHAnsi"/>
          <w:lang w:bidi="en-CA"/>
        </w:rPr>
        <w:t xml:space="preserve"> and follow the instructions.</w:t>
      </w:r>
    </w:p>
    <w:p w:rsidR="00856ED4" w:rsidRPr="005300DA" w:rsidP="00645D8A" w14:paraId="2E754EB9" w14:textId="77777777">
      <w:pPr>
        <w:spacing w:line="360" w:lineRule="auto"/>
        <w:rPr>
          <w:rFonts w:eastAsia="Calibri" w:asciiTheme="minorHAnsi" w:hAnsiTheme="minorHAnsi" w:cstheme="minorHAnsi"/>
          <w:lang w:bidi="en-CA"/>
        </w:rPr>
      </w:pPr>
    </w:p>
    <w:p w:rsidR="00856ED4" w:rsidRPr="005300DA" w:rsidP="00645D8A" w14:paraId="6559E273" w14:textId="421A7FC0">
      <w:pPr>
        <w:spacing w:line="360" w:lineRule="auto"/>
        <w:rPr>
          <w:rFonts w:eastAsia="Calibri" w:asciiTheme="minorHAnsi" w:hAnsiTheme="minorHAnsi" w:cstheme="minorHAnsi"/>
          <w:lang w:bidi="en-CA"/>
        </w:rPr>
      </w:pPr>
      <w:r w:rsidRPr="005300DA">
        <w:rPr>
          <w:rFonts w:eastAsia="Calibri" w:asciiTheme="minorHAnsi" w:hAnsiTheme="minorHAnsi" w:cstheme="minorHAnsi"/>
          <w:lang w:bidi="en-CA"/>
        </w:rPr>
        <w:t xml:space="preserve">You will need a </w:t>
      </w:r>
      <w:hyperlink r:id="rId20" w:history="1">
        <w:r w:rsidRPr="005300DA">
          <w:rPr>
            <w:rFonts w:eastAsia="Calibri" w:asciiTheme="minorHAnsi" w:hAnsiTheme="minorHAnsi" w:cstheme="minorHAnsi"/>
            <w:color w:val="0563C1"/>
            <w:szCs w:val="24"/>
            <w:u w:val="single"/>
            <w:lang w:val="en-CA"/>
          </w:rPr>
          <w:t>ONe-key account</w:t>
        </w:r>
      </w:hyperlink>
      <w:r w:rsidRPr="005300DA">
        <w:rPr>
          <w:rFonts w:eastAsia="Calibri" w:asciiTheme="minorHAnsi" w:hAnsiTheme="minorHAnsi" w:cstheme="minorHAnsi"/>
          <w:lang w:bidi="en-CA"/>
        </w:rPr>
        <w:t xml:space="preserve"> to file online. You may already have this if you’ve used ServiceOntario online. The username and password you used for the pathways </w:t>
      </w:r>
      <w:r w:rsidRPr="005300DA">
        <w:rPr>
          <w:rFonts w:eastAsia="Calibri" w:asciiTheme="minorHAnsi" w:hAnsiTheme="minorHAnsi" w:cstheme="minorHAnsi"/>
          <w:b/>
          <w:lang w:bidi="en-CA"/>
        </w:rPr>
        <w:t>won’t</w:t>
      </w:r>
      <w:r w:rsidRPr="005300DA">
        <w:rPr>
          <w:rFonts w:eastAsia="Calibri" w:asciiTheme="minorHAnsi" w:hAnsiTheme="minorHAnsi" w:cstheme="minorHAnsi"/>
          <w:lang w:bidi="en-CA"/>
        </w:rPr>
        <w:t xml:space="preserve"> work. </w:t>
      </w:r>
    </w:p>
    <w:p w:rsidR="000A340C" w:rsidRPr="005300DA" w:rsidP="00645D8A" w14:paraId="6C16822A" w14:textId="77777777">
      <w:pPr>
        <w:spacing w:line="360" w:lineRule="auto"/>
        <w:rPr>
          <w:rFonts w:eastAsia="Calibri" w:asciiTheme="minorHAnsi" w:hAnsiTheme="minorHAnsi" w:cstheme="minorHAnsi"/>
          <w:lang w:bidi="en-CA"/>
        </w:rPr>
      </w:pPr>
    </w:p>
    <w:p w:rsidR="00856ED4" w:rsidRPr="005300DA" w:rsidP="00645D8A" w14:paraId="44514E69" w14:textId="77777777">
      <w:pPr>
        <w:spacing w:line="360" w:lineRule="auto"/>
        <w:rPr>
          <w:rFonts w:eastAsia="Calibri" w:asciiTheme="minorHAnsi" w:hAnsiTheme="minorHAnsi" w:cstheme="minorHAnsi"/>
          <w:lang w:bidi="en-CA"/>
        </w:rPr>
      </w:pPr>
      <w:r w:rsidRPr="005300DA">
        <w:rPr>
          <w:rFonts w:eastAsia="Calibri" w:asciiTheme="minorHAnsi" w:hAnsiTheme="minorHAnsi" w:cstheme="minorHAnsi"/>
          <w:lang w:bidi="en-CA"/>
        </w:rPr>
        <w:t>When filing online, all of your documents must be submitted as PDFs. There are also rules for naming your documents when filing online.</w:t>
      </w:r>
    </w:p>
    <w:p w:rsidR="00856ED4" w:rsidRPr="005300DA" w:rsidP="00645D8A" w14:paraId="7E39FCEA" w14:textId="77777777">
      <w:pPr>
        <w:spacing w:line="360" w:lineRule="auto"/>
        <w:rPr>
          <w:rFonts w:eastAsia="Calibri" w:asciiTheme="minorHAnsi" w:hAnsiTheme="minorHAnsi" w:cstheme="minorHAnsi"/>
          <w:b/>
          <w:lang w:bidi="en-CA"/>
        </w:rPr>
      </w:pPr>
    </w:p>
    <w:p w:rsidR="00856ED4" w:rsidRPr="005300DA" w:rsidP="00645D8A" w14:paraId="0BB55D07" w14:textId="1A870126">
      <w:pPr>
        <w:spacing w:line="360" w:lineRule="auto"/>
        <w:rPr>
          <w:rFonts w:eastAsia="Calibri" w:asciiTheme="minorHAnsi" w:hAnsiTheme="minorHAnsi" w:cstheme="minorHAnsi"/>
          <w:b/>
          <w:lang w:bidi="en-CA"/>
        </w:rPr>
      </w:pPr>
      <w:r w:rsidRPr="005300DA">
        <w:rPr>
          <w:rFonts w:eastAsia="Calibri" w:asciiTheme="minorHAnsi" w:hAnsiTheme="minorHAnsi" w:cstheme="minorHAnsi"/>
          <w:b/>
          <w:lang w:bidi="en-CA"/>
        </w:rPr>
        <w:t>Naming files</w:t>
      </w:r>
    </w:p>
    <w:p w:rsidR="00856ED4" w:rsidRPr="005300DA" w:rsidP="00645D8A" w14:paraId="47BE8559" w14:textId="77777777">
      <w:pPr>
        <w:spacing w:line="360" w:lineRule="auto"/>
        <w:rPr>
          <w:rFonts w:eastAsia="Calibri" w:asciiTheme="minorHAnsi" w:hAnsiTheme="minorHAnsi" w:cstheme="minorHAnsi"/>
          <w:lang w:bidi="en-CA"/>
        </w:rPr>
      </w:pPr>
      <w:r w:rsidRPr="005300DA">
        <w:rPr>
          <w:rFonts w:eastAsia="Calibri" w:asciiTheme="minorHAnsi" w:hAnsiTheme="minorHAnsi" w:cstheme="minorHAnsi"/>
          <w:lang w:bidi="en-CA"/>
        </w:rPr>
        <w:t xml:space="preserve">Your documents must have the following information in the file name in this order: </w:t>
      </w:r>
    </w:p>
    <w:p w:rsidR="00856ED4" w:rsidRPr="005300DA" w:rsidP="000A340C" w14:paraId="730E7CD3" w14:textId="77777777">
      <w:pPr>
        <w:pStyle w:val="ListParagraph"/>
        <w:numPr>
          <w:ilvl w:val="0"/>
          <w:numId w:val="42"/>
        </w:numPr>
        <w:ind w:left="993" w:firstLine="0"/>
        <w:rPr>
          <w:rFonts w:asciiTheme="minorHAnsi" w:hAnsiTheme="minorHAnsi" w:cstheme="minorHAnsi"/>
          <w:lang w:bidi="en-CA"/>
        </w:rPr>
      </w:pPr>
      <w:r w:rsidRPr="005300DA">
        <w:rPr>
          <w:rFonts w:asciiTheme="minorHAnsi" w:hAnsiTheme="minorHAnsi" w:cstheme="minorHAnsi"/>
          <w:lang w:bidi="en-CA"/>
        </w:rPr>
        <w:t>The type of document and, if there is one, the form number. For example, “Form 14A: Affidavit (General)”.</w:t>
      </w:r>
    </w:p>
    <w:p w:rsidR="00856ED4" w:rsidRPr="005300DA" w:rsidP="000A340C" w14:paraId="0DD78E29" w14:textId="77777777">
      <w:pPr>
        <w:pStyle w:val="ListParagraph"/>
        <w:numPr>
          <w:ilvl w:val="0"/>
          <w:numId w:val="42"/>
        </w:numPr>
        <w:ind w:left="993" w:firstLine="0"/>
        <w:rPr>
          <w:rFonts w:asciiTheme="minorHAnsi" w:hAnsiTheme="minorHAnsi" w:cstheme="minorHAnsi"/>
          <w:lang w:bidi="en-CA"/>
        </w:rPr>
      </w:pPr>
      <w:r w:rsidRPr="005300DA">
        <w:rPr>
          <w:rFonts w:asciiTheme="minorHAnsi" w:hAnsiTheme="minorHAnsi" w:cstheme="minorHAnsi"/>
          <w:lang w:bidi="en-CA"/>
        </w:rPr>
        <w:t xml:space="preserve">Your role in the case. </w:t>
      </w:r>
    </w:p>
    <w:p w:rsidR="00856ED4" w:rsidRPr="005300DA" w:rsidP="000A340C" w14:paraId="217576C4" w14:textId="77777777">
      <w:pPr>
        <w:pStyle w:val="ListParagraph"/>
        <w:numPr>
          <w:ilvl w:val="0"/>
          <w:numId w:val="42"/>
        </w:numPr>
        <w:ind w:left="993" w:firstLine="0"/>
        <w:rPr>
          <w:rFonts w:asciiTheme="minorHAnsi" w:hAnsiTheme="minorHAnsi" w:cstheme="minorHAnsi"/>
          <w:lang w:bidi="en-CA"/>
        </w:rPr>
      </w:pPr>
      <w:r w:rsidRPr="005300DA">
        <w:rPr>
          <w:rFonts w:asciiTheme="minorHAnsi" w:hAnsiTheme="minorHAnsi" w:cstheme="minorHAnsi"/>
          <w:lang w:bidi="en-CA"/>
        </w:rPr>
        <w:t>Your first initial and last name</w:t>
      </w:r>
    </w:p>
    <w:p w:rsidR="00856ED4" w:rsidRPr="005300DA" w:rsidP="000A340C" w14:paraId="3259F5B3" w14:textId="77777777">
      <w:pPr>
        <w:pStyle w:val="ListParagraph"/>
        <w:numPr>
          <w:ilvl w:val="0"/>
          <w:numId w:val="42"/>
        </w:numPr>
        <w:ind w:left="993" w:firstLine="0"/>
        <w:rPr>
          <w:rFonts w:asciiTheme="minorHAnsi" w:hAnsiTheme="minorHAnsi" w:cstheme="minorHAnsi"/>
          <w:lang w:bidi="en-CA"/>
        </w:rPr>
      </w:pPr>
      <w:r w:rsidRPr="005300DA">
        <w:rPr>
          <w:rFonts w:asciiTheme="minorHAnsi" w:hAnsiTheme="minorHAnsi" w:cstheme="minorHAnsi"/>
          <w:lang w:bidi="en-CA"/>
        </w:rPr>
        <w:t>The date the document was created written out as DD-MMM-YYYY. (For example, 05-JUN-2021).</w:t>
      </w:r>
    </w:p>
    <w:p w:rsidR="00856ED4" w:rsidRPr="005300DA" w:rsidP="00645D8A" w14:paraId="4033AC38" w14:textId="77777777">
      <w:pPr>
        <w:spacing w:line="360" w:lineRule="auto"/>
        <w:rPr>
          <w:rFonts w:eastAsia="Calibri" w:asciiTheme="minorHAnsi" w:hAnsiTheme="minorHAnsi" w:cstheme="minorHAnsi"/>
          <w:lang w:bidi="en-CA"/>
        </w:rPr>
      </w:pPr>
    </w:p>
    <w:p w:rsidR="00856ED4" w:rsidRPr="005300DA" w:rsidP="00645D8A" w14:paraId="1962B22B" w14:textId="41FE779D">
      <w:pPr>
        <w:spacing w:line="360" w:lineRule="auto"/>
        <w:rPr>
          <w:rFonts w:eastAsia="Calibri" w:asciiTheme="minorHAnsi" w:hAnsiTheme="minorHAnsi" w:cstheme="minorHAnsi"/>
          <w:lang w:bidi="en-CA"/>
        </w:rPr>
      </w:pPr>
      <w:r w:rsidRPr="005300DA">
        <w:rPr>
          <w:rFonts w:eastAsia="Calibri" w:asciiTheme="minorHAnsi" w:hAnsiTheme="minorHAnsi" w:cstheme="minorHAnsi"/>
          <w:lang w:bidi="en-CA"/>
        </w:rPr>
        <w:t>Here are some examples:</w:t>
      </w:r>
    </w:p>
    <w:p w:rsidR="00856ED4" w:rsidRPr="005300DA" w:rsidP="000A340C" w14:paraId="7A59DC95" w14:textId="7B36C332">
      <w:pPr>
        <w:pStyle w:val="ListParagraph"/>
        <w:numPr>
          <w:ilvl w:val="0"/>
          <w:numId w:val="43"/>
        </w:numPr>
        <w:ind w:left="1418" w:hanging="425"/>
        <w:rPr>
          <w:rFonts w:asciiTheme="minorHAnsi" w:hAnsiTheme="minorHAnsi" w:cstheme="minorHAnsi"/>
          <w:b/>
          <w:lang w:bidi="en-CA"/>
        </w:rPr>
      </w:pPr>
      <w:r w:rsidRPr="005300DA">
        <w:rPr>
          <w:rFonts w:asciiTheme="minorHAnsi" w:hAnsiTheme="minorHAnsi" w:cstheme="minorHAnsi"/>
          <w:b/>
          <w:lang w:bidi="en-CA"/>
        </w:rPr>
        <w:t>Form 14A: Affidavit (General) – Applicant – J. Doe – 05-MAR-2022</w:t>
      </w:r>
    </w:p>
    <w:p w:rsidR="00856ED4" w:rsidRPr="005300DA" w:rsidP="000A340C" w14:paraId="3E6710F9" w14:textId="0298B3AE">
      <w:pPr>
        <w:pStyle w:val="ListParagraph"/>
        <w:numPr>
          <w:ilvl w:val="0"/>
          <w:numId w:val="43"/>
        </w:numPr>
        <w:ind w:left="1418" w:hanging="425"/>
        <w:rPr>
          <w:rFonts w:asciiTheme="minorHAnsi" w:hAnsiTheme="minorHAnsi" w:cstheme="minorHAnsi"/>
          <w:b/>
          <w:lang w:bidi="en-CA"/>
        </w:rPr>
      </w:pPr>
      <w:r w:rsidRPr="005300DA">
        <w:rPr>
          <w:rFonts w:asciiTheme="minorHAnsi" w:hAnsiTheme="minorHAnsi" w:cstheme="minorHAnsi"/>
          <w:b/>
          <w:lang w:bidi="en-CA"/>
        </w:rPr>
        <w:t>Form 14: Motion Form – Applicant – J. Doe – 18-JAN-2021</w:t>
      </w:r>
    </w:p>
    <w:p w:rsidR="000A340C" w:rsidRPr="005300DA" w:rsidP="000A340C" w14:paraId="2875181E" w14:textId="651F3D20">
      <w:pPr>
        <w:rPr>
          <w:rFonts w:asciiTheme="minorHAnsi" w:hAnsiTheme="minorHAnsi" w:cstheme="minorHAnsi"/>
          <w:b/>
          <w:lang w:bidi="en-CA"/>
        </w:rPr>
      </w:pPr>
    </w:p>
    <w:p w:rsidR="00645D8A" w:rsidRPr="005300DA" w:rsidP="00645D8A" w14:paraId="45008E36" w14:textId="7654585A">
      <w:pPr>
        <w:rPr>
          <w:rFonts w:asciiTheme="minorHAnsi" w:hAnsiTheme="minorHAnsi" w:cstheme="minorHAnsi"/>
          <w:b/>
          <w:lang w:bidi="en-CA"/>
        </w:rPr>
      </w:pPr>
      <w:r w:rsidRPr="005300DA">
        <w:rPr>
          <w:noProof/>
          <w:lang w:val="en-CA" w:eastAsia="en-CA"/>
        </w:rPr>
        <mc:AlternateContent>
          <mc:Choice Requires="wps">
            <w:drawing>
              <wp:anchor distT="45720" distB="45720" distL="114300" distR="114300" simplePos="0" relativeHeight="251658240" behindDoc="0" locked="0" layoutInCell="1" allowOverlap="1">
                <wp:simplePos x="0" y="0"/>
                <wp:positionH relativeFrom="column">
                  <wp:posOffset>171450</wp:posOffset>
                </wp:positionH>
                <wp:positionV relativeFrom="paragraph">
                  <wp:posOffset>59055</wp:posOffset>
                </wp:positionV>
                <wp:extent cx="3705225" cy="1466850"/>
                <wp:effectExtent l="0" t="0" r="28575" b="19050"/>
                <wp:wrapSquare wrapText="bothSides"/>
                <wp:docPr id="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705225" cy="1466850"/>
                        </a:xfrm>
                        <a:prstGeom prst="rect">
                          <a:avLst/>
                        </a:prstGeom>
                        <a:solidFill>
                          <a:srgbClr val="FFFFFF"/>
                        </a:solidFill>
                        <a:ln w="9525">
                          <a:solidFill>
                            <a:srgbClr val="000000"/>
                          </a:solidFill>
                          <a:miter lim="800000"/>
                          <a:headEnd/>
                          <a:tailEnd/>
                        </a:ln>
                      </wps:spPr>
                      <wps:txbx>
                        <w:txbxContent>
                          <w:p w:rsidR="00856ED4" w:rsidRPr="005300DA" w:rsidP="00856ED4" w14:textId="77777777">
                            <w:pPr>
                              <w:spacing w:line="360" w:lineRule="auto"/>
                              <w:rPr>
                                <w:rFonts w:asciiTheme="minorHAnsi" w:hAnsiTheme="minorHAnsi" w:cstheme="minorHAnsi"/>
                                <w:szCs w:val="24"/>
                              </w:rPr>
                            </w:pPr>
                            <w:r w:rsidRPr="005300DA">
                              <w:rPr>
                                <w:rFonts w:asciiTheme="minorHAnsi" w:hAnsiTheme="minorHAnsi" w:cstheme="minorHAnsi"/>
                                <w:b/>
                                <w:szCs w:val="24"/>
                              </w:rPr>
                              <w:t xml:space="preserve">Tip: </w:t>
                            </w:r>
                            <w:r w:rsidRPr="005300DA">
                              <w:rPr>
                                <w:rFonts w:asciiTheme="minorHAnsi" w:hAnsiTheme="minorHAnsi" w:cstheme="minorHAnsi"/>
                                <w:szCs w:val="24"/>
                              </w:rPr>
                              <w:t>Have your documents and court number ready before you start filing online. Your session will automatically end if you are inactive for 15 minutes. Your work will not be saved and you will need to start over.</w:t>
                            </w:r>
                          </w:p>
                        </w:txbxContent>
                      </wps:txbx>
                      <wps:bodyPr rot="0" vert="horz" wrap="square" lIns="91440" tIns="45720" rIns="91440" bIns="4572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5" type="#_x0000_t202" style="width:291.75pt;height:115.5pt;margin-top:4.65pt;margin-left:13.5pt;mso-height-percent:0;mso-height-relative:margin;mso-width-percent:0;mso-width-relative:margin;mso-wrap-distance-bottom:3.6pt;mso-wrap-distance-left:9pt;mso-wrap-distance-right:9pt;mso-wrap-distance-top:3.6pt;mso-wrap-style:square;position:absolute;visibility:visible;v-text-anchor:top;z-index:251659264">
                <v:textbox>
                  <w:txbxContent>
                    <w:p w:rsidR="00856ED4" w:rsidRPr="005300DA" w:rsidP="00856ED4" w14:paraId="103EE444" w14:textId="77777777">
                      <w:pPr>
                        <w:spacing w:line="360" w:lineRule="auto"/>
                        <w:rPr>
                          <w:rFonts w:asciiTheme="minorHAnsi" w:hAnsiTheme="minorHAnsi" w:cstheme="minorHAnsi"/>
                          <w:szCs w:val="24"/>
                        </w:rPr>
                      </w:pPr>
                      <w:r w:rsidRPr="005300DA">
                        <w:rPr>
                          <w:rFonts w:asciiTheme="minorHAnsi" w:hAnsiTheme="minorHAnsi" w:cstheme="minorHAnsi"/>
                          <w:b/>
                          <w:szCs w:val="24"/>
                        </w:rPr>
                        <w:t xml:space="preserve">Tip: </w:t>
                      </w:r>
                      <w:r w:rsidRPr="005300DA">
                        <w:rPr>
                          <w:rFonts w:asciiTheme="minorHAnsi" w:hAnsiTheme="minorHAnsi" w:cstheme="minorHAnsi"/>
                          <w:szCs w:val="24"/>
                        </w:rPr>
                        <w:t xml:space="preserve">Have your documents and court number ready before you start filing online. Your session will automatically end if you are inactive for 15 minutes. Your work will not be </w:t>
                      </w:r>
                      <w:r w:rsidRPr="005300DA">
                        <w:rPr>
                          <w:rFonts w:asciiTheme="minorHAnsi" w:hAnsiTheme="minorHAnsi" w:cstheme="minorHAnsi"/>
                          <w:szCs w:val="24"/>
                        </w:rPr>
                        <w:t>saved</w:t>
                      </w:r>
                      <w:r w:rsidRPr="005300DA">
                        <w:rPr>
                          <w:rFonts w:asciiTheme="minorHAnsi" w:hAnsiTheme="minorHAnsi" w:cstheme="minorHAnsi"/>
                          <w:szCs w:val="24"/>
                        </w:rPr>
                        <w:t xml:space="preserve"> and you will need to start over.</w:t>
                      </w:r>
                    </w:p>
                  </w:txbxContent>
                </v:textbox>
                <w10:wrap type="square"/>
              </v:shape>
            </w:pict>
          </mc:Fallback>
        </mc:AlternateContent>
      </w:r>
    </w:p>
    <w:p w:rsidR="00856ED4" w:rsidRPr="005300DA" w:rsidP="00645D8A" w14:paraId="1302F355" w14:textId="246A25BD">
      <w:pPr>
        <w:rPr>
          <w:rFonts w:eastAsia="Calibri" w:cstheme="minorHAnsi"/>
          <w:lang w:bidi="en-CA"/>
        </w:rPr>
      </w:pPr>
    </w:p>
    <w:p w:rsidR="000A340C" w:rsidRPr="005300DA" w:rsidP="00645D8A" w14:paraId="0CE78176" w14:textId="77777777">
      <w:pPr>
        <w:spacing w:line="360" w:lineRule="auto"/>
        <w:rPr>
          <w:rFonts w:eastAsia="Calibri" w:asciiTheme="minorHAnsi" w:hAnsiTheme="minorHAnsi" w:cstheme="minorHAnsi"/>
          <w:lang w:bidi="en-CA"/>
        </w:rPr>
      </w:pPr>
    </w:p>
    <w:p w:rsidR="000A340C" w:rsidRPr="005300DA" w:rsidP="00645D8A" w14:paraId="698A7E64" w14:textId="77777777">
      <w:pPr>
        <w:spacing w:line="360" w:lineRule="auto"/>
        <w:rPr>
          <w:rFonts w:eastAsia="Calibri" w:asciiTheme="minorHAnsi" w:hAnsiTheme="minorHAnsi" w:cstheme="minorHAnsi"/>
          <w:lang w:bidi="en-CA"/>
        </w:rPr>
      </w:pPr>
    </w:p>
    <w:p w:rsidR="000A340C" w:rsidRPr="005300DA" w:rsidP="00645D8A" w14:paraId="43941A39" w14:textId="77777777">
      <w:pPr>
        <w:spacing w:line="360" w:lineRule="auto"/>
        <w:rPr>
          <w:rFonts w:eastAsia="Calibri" w:asciiTheme="minorHAnsi" w:hAnsiTheme="minorHAnsi" w:cstheme="minorHAnsi"/>
          <w:lang w:bidi="en-CA"/>
        </w:rPr>
      </w:pPr>
    </w:p>
    <w:p w:rsidR="000A340C" w:rsidRPr="005300DA" w:rsidP="00645D8A" w14:paraId="6E67A748" w14:textId="77777777">
      <w:pPr>
        <w:spacing w:line="360" w:lineRule="auto"/>
        <w:rPr>
          <w:rFonts w:eastAsia="Calibri" w:asciiTheme="minorHAnsi" w:hAnsiTheme="minorHAnsi" w:cstheme="minorHAnsi"/>
          <w:lang w:bidi="en-CA"/>
        </w:rPr>
      </w:pPr>
    </w:p>
    <w:p w:rsidR="000A340C" w:rsidRPr="005300DA" w:rsidP="00645D8A" w14:paraId="10F2BC58" w14:textId="77777777">
      <w:pPr>
        <w:spacing w:line="360" w:lineRule="auto"/>
        <w:rPr>
          <w:rFonts w:eastAsia="Calibri" w:asciiTheme="minorHAnsi" w:hAnsiTheme="minorHAnsi" w:cstheme="minorHAnsi"/>
          <w:lang w:bidi="en-CA"/>
        </w:rPr>
      </w:pPr>
    </w:p>
    <w:p w:rsidR="000A340C" w:rsidRPr="005300DA" w:rsidP="00645D8A" w14:paraId="52392B4A" w14:textId="77777777">
      <w:pPr>
        <w:spacing w:line="360" w:lineRule="auto"/>
        <w:rPr>
          <w:rFonts w:eastAsia="Calibri" w:asciiTheme="minorHAnsi" w:hAnsiTheme="minorHAnsi" w:cstheme="minorHAnsi"/>
          <w:lang w:bidi="en-CA"/>
        </w:rPr>
      </w:pPr>
    </w:p>
    <w:p w:rsidR="00856ED4" w:rsidRPr="005300DA" w:rsidP="00645D8A" w14:paraId="17145F9D" w14:textId="2FB3FD3D">
      <w:pPr>
        <w:spacing w:line="360" w:lineRule="auto"/>
        <w:rPr>
          <w:rFonts w:eastAsia="Calibri" w:asciiTheme="minorHAnsi" w:hAnsiTheme="minorHAnsi" w:cstheme="minorHAnsi"/>
          <w:lang w:bidi="en-CA"/>
        </w:rPr>
      </w:pPr>
      <w:r w:rsidRPr="005300DA">
        <w:rPr>
          <w:rFonts w:eastAsia="Calibri" w:asciiTheme="minorHAnsi" w:hAnsiTheme="minorHAnsi" w:cstheme="minorHAnsi"/>
          <w:lang w:bidi="en-CA"/>
        </w:rPr>
        <w:t xml:space="preserve">There is more information about filing online on CLEO’s </w:t>
      </w:r>
      <w:hyperlink r:id="rId21" w:history="1">
        <w:r w:rsidRPr="005300DA">
          <w:rPr>
            <w:rFonts w:eastAsia="Calibri" w:asciiTheme="minorHAnsi" w:hAnsiTheme="minorHAnsi" w:cstheme="minorHAnsi"/>
            <w:color w:val="0563C1"/>
            <w:szCs w:val="24"/>
            <w:u w:val="single"/>
            <w:lang w:val="en-CA"/>
          </w:rPr>
          <w:t>Steps to Justice</w:t>
        </w:r>
      </w:hyperlink>
      <w:r w:rsidRPr="005300DA">
        <w:rPr>
          <w:rFonts w:eastAsia="Calibri" w:asciiTheme="minorHAnsi" w:hAnsiTheme="minorHAnsi" w:cstheme="minorHAnsi"/>
          <w:lang w:bidi="en-CA"/>
        </w:rPr>
        <w:t xml:space="preserve"> and on the Justice Services </w:t>
      </w:r>
      <w:hyperlink r:id="rId19" w:anchor="section-0" w:history="1">
        <w:r w:rsidRPr="005300DA">
          <w:rPr>
            <w:rFonts w:eastAsia="Calibri" w:asciiTheme="minorHAnsi" w:hAnsiTheme="minorHAnsi" w:cstheme="minorHAnsi"/>
            <w:color w:val="0563C1"/>
            <w:szCs w:val="24"/>
            <w:u w:val="single"/>
            <w:lang w:val="en-CA"/>
          </w:rPr>
          <w:t>website</w:t>
        </w:r>
      </w:hyperlink>
      <w:r w:rsidRPr="005300DA">
        <w:rPr>
          <w:rFonts w:eastAsia="Calibri" w:asciiTheme="minorHAnsi" w:hAnsiTheme="minorHAnsi" w:cstheme="minorHAnsi"/>
          <w:lang w:bidi="en-CA"/>
        </w:rPr>
        <w:t>.</w:t>
      </w:r>
    </w:p>
    <w:p w:rsidR="00ED60DA" w:rsidRPr="00F03D77" w:rsidP="00645D8A" w14:paraId="6AB84A63" w14:textId="5C868016">
      <w:pPr>
        <w:spacing w:line="360" w:lineRule="auto"/>
        <w:rPr>
          <w:rFonts w:ascii="Calibri" w:eastAsia="Calibri" w:hAnsi="Calibri" w:cs="Arial"/>
          <w:szCs w:val="24"/>
        </w:rPr>
      </w:pPr>
    </w:p>
    <w:p w:rsidR="00F621E0" w:rsidRPr="00420173" w:rsidP="00F621E0" w14:paraId="5932AF85" w14:textId="0BDBAD7B">
      <w:pPr>
        <w:spacing w:line="360" w:lineRule="auto"/>
        <w:rPr>
          <w:rFonts w:ascii="Calibri" w:eastAsia="Calibri" w:hAnsi="Calibri" w:cs="Helvetica"/>
          <w:b/>
          <w:sz w:val="28"/>
        </w:rPr>
      </w:pPr>
      <w:r w:rsidRPr="00420173">
        <w:rPr>
          <w:rFonts w:ascii="Calibri" w:eastAsia="Calibri" w:hAnsi="Calibri" w:cs="Helvetica"/>
          <w:b/>
          <w:sz w:val="28"/>
          <w:szCs w:val="22"/>
          <w:lang w:val="en-CA"/>
        </w:rPr>
        <w:t>Update your Continuing Record</w:t>
      </w:r>
      <w:r w:rsidR="008841ED">
        <w:rPr>
          <w:rFonts w:ascii="Calibri" w:eastAsia="Calibri" w:hAnsi="Calibri" w:cs="Helvetica"/>
          <w:b/>
          <w:sz w:val="28"/>
          <w:szCs w:val="22"/>
          <w:lang w:val="en-CA"/>
        </w:rPr>
        <w:t>, if filing in-person</w:t>
      </w:r>
    </w:p>
    <w:p w:rsidR="00F621E0" w:rsidP="00F621E0" w14:paraId="0E39C477" w14:textId="5EA91238">
      <w:pPr>
        <w:spacing w:line="360" w:lineRule="auto"/>
        <w:rPr>
          <w:rFonts w:ascii="Calibri" w:eastAsia="Calibri" w:hAnsi="Calibri" w:cs="Helvetica"/>
        </w:rPr>
      </w:pPr>
      <w:r w:rsidRPr="00420173">
        <w:rPr>
          <w:rFonts w:ascii="Calibri" w:eastAsia="Calibri" w:hAnsi="Calibri" w:cs="Helvetica"/>
        </w:rPr>
        <w:t xml:space="preserve">If you are </w:t>
      </w:r>
      <w:r w:rsidRPr="00420173">
        <w:rPr>
          <w:rFonts w:ascii="Calibri" w:eastAsia="Calibri" w:hAnsi="Calibri" w:cs="Helvetica"/>
          <w:b/>
        </w:rPr>
        <w:t>updating documents</w:t>
      </w:r>
      <w:r w:rsidRPr="00420173">
        <w:rPr>
          <w:rFonts w:ascii="Calibri" w:eastAsia="Calibri" w:hAnsi="Calibri" w:cs="Helvetica"/>
        </w:rPr>
        <w:t xml:space="preserve"> </w:t>
      </w:r>
      <w:r w:rsidRPr="00420173">
        <w:rPr>
          <w:rFonts w:ascii="Calibri" w:eastAsia="Calibri" w:hAnsi="Calibri" w:cs="Helvetica"/>
          <w:b/>
        </w:rPr>
        <w:t>already in the Continuing Record</w:t>
      </w:r>
      <w:r w:rsidRPr="00420173">
        <w:rPr>
          <w:rFonts w:ascii="Calibri" w:eastAsia="Calibri" w:hAnsi="Calibri" w:cs="Helvetica"/>
        </w:rPr>
        <w:t xml:space="preserve"> as part of your </w:t>
      </w:r>
      <w:r>
        <w:rPr>
          <w:rFonts w:ascii="Calibri" w:eastAsia="Calibri" w:hAnsi="Calibri" w:cs="Helvetica"/>
        </w:rPr>
        <w:t>motion with</w:t>
      </w:r>
      <w:r w:rsidRPr="00F621E0">
        <w:rPr>
          <w:rFonts w:ascii="Calibri" w:eastAsia="Calibri" w:hAnsi="Calibri" w:cs="Helvetica"/>
        </w:rPr>
        <w:t>out</w:t>
      </w:r>
      <w:r>
        <w:rPr>
          <w:rFonts w:ascii="Calibri" w:eastAsia="Calibri" w:hAnsi="Calibri" w:cs="Helvetica"/>
        </w:rPr>
        <w:t xml:space="preserve"> notice</w:t>
      </w:r>
      <w:r w:rsidRPr="00420173">
        <w:rPr>
          <w:rFonts w:ascii="Calibri" w:eastAsia="Calibri" w:hAnsi="Calibri" w:cs="Helvetica"/>
        </w:rPr>
        <w:t>, you must file the updated document in the Continuing Record and update the Table of Contents.</w:t>
      </w:r>
      <w:r>
        <w:rPr>
          <w:rFonts w:ascii="Calibri" w:eastAsia="Calibri" w:hAnsi="Calibri" w:cs="Helvetica"/>
        </w:rPr>
        <w:t xml:space="preserve"> You do this together with the court staff when you give the court your documents. </w:t>
      </w:r>
    </w:p>
    <w:p w:rsidR="000A340C" w:rsidP="00ED60DA" w14:paraId="7C9C17B7" w14:textId="77777777">
      <w:pPr>
        <w:spacing w:line="360" w:lineRule="auto"/>
        <w:rPr>
          <w:rFonts w:ascii="Calibri" w:eastAsia="Calibri" w:hAnsi="Calibri" w:cs="Helvetica"/>
        </w:rPr>
      </w:pPr>
    </w:p>
    <w:p w:rsidR="008739CE" w:rsidP="00ED60DA" w14:paraId="4EF506B1" w14:textId="253D67A0">
      <w:pPr>
        <w:spacing w:line="360" w:lineRule="auto"/>
        <w:rPr>
          <w:rFonts w:ascii="Calibri" w:eastAsia="Calibri" w:hAnsi="Calibri" w:cs="Arial"/>
          <w:szCs w:val="24"/>
          <w:lang w:val="en-CA"/>
        </w:rPr>
      </w:pPr>
      <w:r w:rsidRPr="00F621E0">
        <w:rPr>
          <w:rFonts w:ascii="Calibri" w:eastAsia="Calibri" w:hAnsi="Calibri" w:cs="Arial"/>
          <w:szCs w:val="24"/>
          <w:lang w:val="en-CA"/>
        </w:rPr>
        <w:t>Every time</w:t>
      </w:r>
      <w:r>
        <w:rPr>
          <w:rFonts w:ascii="Calibri" w:eastAsia="Calibri" w:hAnsi="Calibri" w:cs="Arial"/>
          <w:szCs w:val="24"/>
          <w:lang w:val="en-CA"/>
        </w:rPr>
        <w:t xml:space="preserve"> you or </w:t>
      </w:r>
      <w:r w:rsidR="00D75A9B">
        <w:rPr>
          <w:rFonts w:ascii="Calibri" w:eastAsia="Calibri" w:hAnsi="Calibri" w:cs="Arial"/>
          <w:szCs w:val="24"/>
          <w:lang w:val="en-CA"/>
        </w:rPr>
        <w:t>the other party</w:t>
      </w:r>
      <w:r>
        <w:rPr>
          <w:rFonts w:ascii="Calibri" w:eastAsia="Calibri" w:hAnsi="Calibri" w:cs="Arial"/>
          <w:szCs w:val="24"/>
          <w:lang w:val="en-CA"/>
        </w:rPr>
        <w:t xml:space="preserve"> updates</w:t>
      </w:r>
      <w:r w:rsidRPr="00F621E0">
        <w:rPr>
          <w:rFonts w:ascii="Calibri" w:eastAsia="Calibri" w:hAnsi="Calibri" w:cs="Arial"/>
          <w:szCs w:val="24"/>
          <w:lang w:val="en-CA"/>
        </w:rPr>
        <w:t xml:space="preserve"> the Table of Contents with a new document, you should get a copy of the updated Table of Contents from the court.</w:t>
      </w:r>
    </w:p>
    <w:p w:rsidR="00FF3C12" w:rsidRPr="00FF3C12" w:rsidP="00FF3C12" w14:paraId="3D7449DA" w14:textId="7D90A282">
      <w:pPr>
        <w:spacing w:line="360" w:lineRule="auto"/>
        <w:rPr>
          <w:rFonts w:ascii="Calibri" w:eastAsia="Calibri" w:hAnsi="Calibri" w:cs="Arial"/>
          <w:szCs w:val="24"/>
          <w:lang w:val="en-CA" w:bidi="en-CA"/>
        </w:rPr>
      </w:pPr>
    </w:p>
    <w:p w:rsidR="00FB2D63" w:rsidP="005E61AA" w14:paraId="59FF3809" w14:textId="046B745E">
      <w:pPr>
        <w:pStyle w:val="Heading21"/>
        <w:rPr>
          <w:rFonts w:eastAsia="Calibri"/>
          <w:lang w:val="en-CA"/>
        </w:rPr>
      </w:pPr>
      <w:bookmarkStart w:id="12" w:name="_Toc103847434"/>
      <w:r>
        <w:rPr>
          <w:rFonts w:eastAsia="Calibri"/>
          <w:lang w:val="en-CA"/>
        </w:rPr>
        <w:t xml:space="preserve">Step 5: </w:t>
      </w:r>
      <w:r w:rsidRPr="00EC400A">
        <w:rPr>
          <w:rFonts w:eastAsia="Calibri"/>
          <w:lang w:val="en-CA"/>
        </w:rPr>
        <w:t>Upload your documents to CaseLines, if required</w:t>
      </w:r>
      <w:bookmarkEnd w:id="12"/>
    </w:p>
    <w:p w:rsidR="005E61AA" w:rsidRPr="005E61AA" w:rsidP="005E61AA" w14:paraId="295BE6BC" w14:textId="77777777">
      <w:pPr>
        <w:rPr>
          <w:rFonts w:eastAsia="Calibri"/>
          <w:lang w:val="en-CA"/>
        </w:rPr>
      </w:pPr>
    </w:p>
    <w:p w:rsidR="00FB2D63" w:rsidRPr="00FB2D63" w:rsidP="00FB2D63" w14:paraId="2F159F31" w14:textId="77777777">
      <w:pPr>
        <w:spacing w:line="360" w:lineRule="auto"/>
        <w:rPr>
          <w:rFonts w:eastAsia="Calibri" w:asciiTheme="minorHAnsi" w:hAnsiTheme="minorHAnsi" w:cstheme="minorHAnsi"/>
          <w:szCs w:val="24"/>
          <w:lang w:val="en-CA"/>
        </w:rPr>
      </w:pPr>
      <w:r w:rsidRPr="00FB2D63">
        <w:rPr>
          <w:rFonts w:eastAsia="Calibri" w:asciiTheme="minorHAnsi" w:hAnsiTheme="minorHAnsi" w:cstheme="minorHAnsi"/>
          <w:szCs w:val="24"/>
          <w:lang w:val="en-CA"/>
        </w:rPr>
        <w:t>CaseLines is an online system that allows the Court and parties to access document filed in a case for in-person and remote court hearings. It is not the same as the online filing system.</w:t>
      </w:r>
    </w:p>
    <w:p w:rsidR="00FB2D63" w:rsidRPr="00FB2D63" w:rsidP="00FB2D63" w14:paraId="6B88E02F" w14:textId="77777777">
      <w:pPr>
        <w:spacing w:line="360" w:lineRule="auto"/>
        <w:rPr>
          <w:rFonts w:eastAsia="Calibri" w:asciiTheme="minorHAnsi" w:hAnsiTheme="minorHAnsi" w:cstheme="minorHAnsi"/>
          <w:szCs w:val="24"/>
          <w:lang w:val="en-CA"/>
        </w:rPr>
      </w:pPr>
    </w:p>
    <w:p w:rsidR="00FB2D63" w:rsidRPr="00FB2D63" w:rsidP="00FB2D63" w14:paraId="7D0D4C8D" w14:textId="77777777">
      <w:pPr>
        <w:spacing w:line="360" w:lineRule="auto"/>
        <w:rPr>
          <w:rFonts w:eastAsia="Calibri" w:asciiTheme="minorHAnsi" w:hAnsiTheme="minorHAnsi" w:cstheme="minorHAnsi"/>
          <w:szCs w:val="24"/>
          <w:lang w:val="en-CA"/>
        </w:rPr>
      </w:pPr>
      <w:r w:rsidRPr="00FB2D63">
        <w:rPr>
          <w:rFonts w:eastAsia="Calibri" w:asciiTheme="minorHAnsi" w:hAnsiTheme="minorHAnsi" w:cstheme="minorHAnsi"/>
          <w:szCs w:val="24"/>
          <w:lang w:val="en-CA"/>
        </w:rPr>
        <w:t>If you receive an invitation to use CaseLines, you will need to upload your completed documents after you receive confirmation from the court that they have received the documents you filed.</w:t>
      </w:r>
    </w:p>
    <w:p w:rsidR="00FB2D63" w:rsidRPr="00FB2D63" w:rsidP="00FB2D63" w14:paraId="023EC991" w14:textId="77777777">
      <w:pPr>
        <w:spacing w:line="360" w:lineRule="auto"/>
        <w:rPr>
          <w:rFonts w:eastAsia="Calibri" w:asciiTheme="minorHAnsi" w:hAnsiTheme="minorHAnsi" w:cstheme="minorHAnsi"/>
          <w:szCs w:val="24"/>
          <w:lang w:val="en-CA"/>
        </w:rPr>
      </w:pPr>
    </w:p>
    <w:p w:rsidR="00FB2D63" w:rsidRPr="00FB2D63" w:rsidP="00FB2D63" w14:paraId="3DC77B65" w14:textId="77777777">
      <w:pPr>
        <w:spacing w:line="360" w:lineRule="auto"/>
        <w:rPr>
          <w:rFonts w:eastAsia="Calibri" w:asciiTheme="minorHAnsi" w:hAnsiTheme="minorHAnsi" w:cstheme="minorHAnsi"/>
          <w:szCs w:val="24"/>
          <w:lang w:val="en-CA"/>
        </w:rPr>
      </w:pPr>
      <w:r w:rsidRPr="00FB2D63">
        <w:rPr>
          <w:rFonts w:eastAsia="Calibri" w:asciiTheme="minorHAnsi" w:hAnsiTheme="minorHAnsi" w:cstheme="minorHAnsi"/>
          <w:szCs w:val="24"/>
          <w:lang w:val="en-CA"/>
        </w:rPr>
        <w:t xml:space="preserve">If you are required to use CaseLines and do not upload the necessary materials, the judge may not review them. </w:t>
      </w:r>
    </w:p>
    <w:p w:rsidR="00FB2D63" w:rsidRPr="00FB2D63" w:rsidP="00FB2D63" w14:paraId="28D5A29E" w14:textId="77777777">
      <w:pPr>
        <w:spacing w:line="360" w:lineRule="auto"/>
        <w:rPr>
          <w:rFonts w:eastAsia="Calibri" w:asciiTheme="minorHAnsi" w:hAnsiTheme="minorHAnsi" w:cstheme="minorHAnsi"/>
          <w:szCs w:val="24"/>
          <w:lang w:val="en-CA"/>
        </w:rPr>
      </w:pPr>
    </w:p>
    <w:p w:rsidR="00EE3525" w:rsidRPr="00EE3525" w:rsidP="00EE3525" w14:paraId="6C581FFB" w14:textId="77777777">
      <w:pPr>
        <w:spacing w:line="360" w:lineRule="auto"/>
        <w:rPr>
          <w:rFonts w:eastAsia="Calibri" w:asciiTheme="minorHAnsi" w:hAnsiTheme="minorHAnsi" w:cstheme="minorHAnsi"/>
          <w:szCs w:val="24"/>
        </w:rPr>
      </w:pPr>
      <w:r w:rsidRPr="00EE3525">
        <w:rPr>
          <w:rFonts w:eastAsia="Calibri" w:asciiTheme="minorHAnsi" w:hAnsiTheme="minorHAnsi" w:cstheme="minorHAnsi"/>
          <w:szCs w:val="24"/>
          <w:lang w:val="en-CA"/>
        </w:rPr>
        <w:t>Thomson Reuters provides support for technical issues with CaseLines.  You can contact them by:</w:t>
      </w:r>
    </w:p>
    <w:p w:rsidR="00EE3525" w:rsidRPr="00EE3525" w:rsidP="00EE3525" w14:paraId="0BCFCE68" w14:textId="77777777">
      <w:pPr>
        <w:numPr>
          <w:ilvl w:val="0"/>
          <w:numId w:val="38"/>
        </w:numPr>
        <w:spacing w:line="360" w:lineRule="auto"/>
        <w:rPr>
          <w:rFonts w:eastAsia="Calibri" w:asciiTheme="minorHAnsi" w:hAnsiTheme="minorHAnsi" w:cstheme="minorHAnsi"/>
          <w:szCs w:val="24"/>
          <w:lang w:val="fr-CA"/>
        </w:rPr>
      </w:pPr>
      <w:r w:rsidRPr="00EE3525">
        <w:rPr>
          <w:rFonts w:eastAsia="Calibri" w:asciiTheme="minorHAnsi" w:hAnsiTheme="minorHAnsi" w:cstheme="minorHAnsi"/>
          <w:szCs w:val="24"/>
          <w:lang w:val="fr-CA"/>
        </w:rPr>
        <w:t>phone at 1-800-290-9378</w:t>
      </w:r>
    </w:p>
    <w:p w:rsidR="00EE3525" w:rsidRPr="00EE3525" w:rsidP="00EE3525" w14:paraId="3E2E26C0" w14:textId="046E6EB7">
      <w:pPr>
        <w:numPr>
          <w:ilvl w:val="0"/>
          <w:numId w:val="38"/>
        </w:numPr>
        <w:spacing w:line="360" w:lineRule="auto"/>
        <w:rPr>
          <w:rFonts w:eastAsia="Calibri" w:asciiTheme="minorHAnsi" w:hAnsiTheme="minorHAnsi" w:cstheme="minorHAnsi"/>
          <w:szCs w:val="24"/>
          <w:lang w:val="fr-CA"/>
        </w:rPr>
      </w:pPr>
      <w:r w:rsidRPr="00EE3525">
        <w:rPr>
          <w:rFonts w:eastAsia="Calibri" w:asciiTheme="minorHAnsi" w:hAnsiTheme="minorHAnsi" w:cstheme="minorHAnsi"/>
          <w:szCs w:val="24"/>
          <w:lang w:val="fr-CA"/>
        </w:rPr>
        <w:t>email at </w:t>
      </w:r>
      <w:hyperlink r:id="rId22" w:tgtFrame="_blank" w:history="1">
        <w:r w:rsidRPr="00EE3525">
          <w:rPr>
            <w:rStyle w:val="Hyperlink"/>
            <w:rFonts w:eastAsia="Calibri" w:asciiTheme="minorHAnsi" w:hAnsiTheme="minorHAnsi" w:cstheme="minorHAnsi"/>
            <w:szCs w:val="24"/>
            <w:lang w:val="fr-CA"/>
          </w:rPr>
          <w:t>westlaw.softwaresupport@tr.com</w:t>
        </w:r>
      </w:hyperlink>
    </w:p>
    <w:p w:rsidR="00EE3525" w:rsidRPr="00EE3525" w:rsidP="00EE3525" w14:paraId="0B916BB8" w14:textId="77777777">
      <w:pPr>
        <w:spacing w:line="360" w:lineRule="auto"/>
        <w:rPr>
          <w:rFonts w:eastAsia="Calibri" w:asciiTheme="minorHAnsi" w:hAnsiTheme="minorHAnsi" w:cstheme="minorHAnsi"/>
          <w:szCs w:val="24"/>
          <w:lang w:val="fr-CA"/>
        </w:rPr>
      </w:pPr>
    </w:p>
    <w:p w:rsidR="00FB2D63" w:rsidP="00ED60DA" w14:paraId="75FA7A1B" w14:textId="1DABBA86">
      <w:pPr>
        <w:spacing w:line="360" w:lineRule="auto"/>
        <w:rPr>
          <w:rFonts w:ascii="Calibri" w:eastAsia="Calibri" w:hAnsi="Calibri" w:cs="Arial"/>
          <w:szCs w:val="24"/>
          <w:lang w:val="en-CA"/>
        </w:rPr>
      </w:pPr>
      <w:r w:rsidRPr="00EE3525">
        <w:rPr>
          <w:rFonts w:eastAsia="Calibri" w:asciiTheme="minorHAnsi" w:hAnsiTheme="minorHAnsi" w:cstheme="minorHAnsi"/>
          <w:szCs w:val="24"/>
          <w:lang w:val="en-CA"/>
        </w:rPr>
        <w:t>The Ministry of the Attorney General’s Court Services Division also offers a technology support hotline. To access this support call 1-800-980-4962.</w:t>
      </w:r>
    </w:p>
    <w:p w:rsidR="00F03D77" w:rsidRPr="00F03D77" w:rsidP="00ED60DA" w14:paraId="39A5C1AB" w14:textId="77777777">
      <w:pPr>
        <w:spacing w:line="360" w:lineRule="auto"/>
        <w:rPr>
          <w:rFonts w:ascii="Calibri" w:eastAsia="Calibri" w:hAnsi="Calibri" w:cs="Arial"/>
          <w:szCs w:val="24"/>
          <w:lang w:val="en-CA"/>
        </w:rPr>
      </w:pPr>
    </w:p>
    <w:p w:rsidR="00ED60DA" w:rsidRPr="0006337D" w:rsidP="0006337D" w14:paraId="39735941" w14:textId="61FABC48">
      <w:pPr>
        <w:pStyle w:val="Heading21"/>
        <w:rPr>
          <w:rFonts w:eastAsia="Calibri"/>
          <w:lang w:val="en-CA"/>
        </w:rPr>
      </w:pPr>
      <w:bookmarkStart w:id="13" w:name="_Toc103847435"/>
      <w:r w:rsidRPr="0006337D">
        <w:rPr>
          <w:rFonts w:eastAsia="Calibri"/>
          <w:lang w:val="en-CA"/>
        </w:rPr>
        <w:t xml:space="preserve">Step </w:t>
      </w:r>
      <w:r w:rsidRPr="0006337D" w:rsidR="007E2870">
        <w:rPr>
          <w:rFonts w:eastAsia="Calibri"/>
          <w:lang w:val="en-CA"/>
        </w:rPr>
        <w:t>6</w:t>
      </w:r>
      <w:r w:rsidRPr="0006337D">
        <w:rPr>
          <w:rFonts w:eastAsia="Calibri"/>
          <w:lang w:val="en-CA"/>
        </w:rPr>
        <w:t xml:space="preserve">: </w:t>
      </w:r>
      <w:r w:rsidRPr="0006337D" w:rsidR="00093173">
        <w:rPr>
          <w:rFonts w:eastAsia="Calibri"/>
          <w:lang w:val="en-CA"/>
        </w:rPr>
        <w:t xml:space="preserve">Get </w:t>
      </w:r>
      <w:r w:rsidRPr="0006337D" w:rsidR="00451853">
        <w:rPr>
          <w:rFonts w:eastAsia="Calibri"/>
          <w:lang w:val="en-CA"/>
        </w:rPr>
        <w:t>your temporary order</w:t>
      </w:r>
      <w:bookmarkEnd w:id="13"/>
    </w:p>
    <w:p w:rsidR="0006337D" w:rsidP="00ED60DA" w14:paraId="3DD5BE57" w14:textId="77777777">
      <w:pPr>
        <w:spacing w:line="360" w:lineRule="auto"/>
        <w:rPr>
          <w:rFonts w:ascii="Calibri" w:eastAsia="Calibri" w:hAnsi="Calibri" w:cs="Calibri"/>
          <w:szCs w:val="22"/>
          <w:lang w:val="en-CA"/>
        </w:rPr>
      </w:pPr>
    </w:p>
    <w:p w:rsidR="00284DB4" w:rsidRPr="00284DB4" w:rsidP="00ED60DA" w14:paraId="77DA43EC" w14:textId="3072C3FE">
      <w:pPr>
        <w:spacing w:line="360" w:lineRule="auto"/>
        <w:rPr>
          <w:rFonts w:ascii="Calibri" w:eastAsia="Calibri" w:hAnsi="Calibri" w:cs="Arial"/>
          <w:szCs w:val="24"/>
          <w:lang w:val="en-CA"/>
        </w:rPr>
      </w:pPr>
      <w:r w:rsidRPr="00284DB4">
        <w:rPr>
          <w:rFonts w:ascii="Calibri" w:eastAsia="Calibri" w:hAnsi="Calibri" w:cs="Calibri"/>
          <w:szCs w:val="22"/>
          <w:lang w:val="en-CA"/>
        </w:rPr>
        <w:t>On the day of your motion, you will appear in front of a judge.</w:t>
      </w:r>
    </w:p>
    <w:p w:rsidR="00ED60DA" w:rsidP="00ED60DA" w14:paraId="0BB7C91B" w14:textId="77777777">
      <w:pPr>
        <w:spacing w:line="360" w:lineRule="auto"/>
        <w:rPr>
          <w:rFonts w:ascii="Calibri" w:eastAsia="Calibri" w:hAnsi="Calibri" w:cs="Arial"/>
          <w:szCs w:val="24"/>
          <w:lang w:val="en-CA"/>
        </w:rPr>
      </w:pPr>
    </w:p>
    <w:p w:rsidR="00284DB4" w:rsidP="00284DB4" w14:paraId="693F23F4" w14:textId="6893109F">
      <w:pPr>
        <w:spacing w:line="360" w:lineRule="auto"/>
        <w:rPr>
          <w:rFonts w:ascii="Calibri" w:eastAsia="Calibri" w:hAnsi="Calibri" w:cs="Arial"/>
          <w:szCs w:val="24"/>
          <w:lang w:val="en-CA"/>
        </w:rPr>
      </w:pPr>
      <w:r w:rsidRPr="005A2FE3">
        <w:rPr>
          <w:rFonts w:ascii="Calibri" w:eastAsia="Calibri" w:hAnsi="Calibri" w:cs="Calibri"/>
          <w:szCs w:val="22"/>
          <w:lang w:val="en-CA"/>
        </w:rPr>
        <w:t>If your motion is successful, you get a temporary orde</w:t>
      </w:r>
      <w:r w:rsidR="00446238">
        <w:rPr>
          <w:rFonts w:ascii="Calibri" w:eastAsia="Calibri" w:hAnsi="Calibri" w:cs="Calibri"/>
          <w:szCs w:val="22"/>
          <w:lang w:val="en-CA"/>
        </w:rPr>
        <w:t xml:space="preserve">r. The order applies for a </w:t>
      </w:r>
      <w:r w:rsidRPr="005A2FE3">
        <w:rPr>
          <w:rFonts w:ascii="Calibri" w:eastAsia="Calibri" w:hAnsi="Calibri" w:cs="Calibri"/>
          <w:szCs w:val="22"/>
          <w:lang w:val="en-CA"/>
        </w:rPr>
        <w:t xml:space="preserve">short period of time, usually not more than 14 days. This is because the judge only heard your evidence when deciding and needs to hear from </w:t>
      </w:r>
      <w:r w:rsidR="00D75A9B">
        <w:rPr>
          <w:rFonts w:ascii="Calibri" w:eastAsia="Calibri" w:hAnsi="Calibri" w:cs="Calibri"/>
          <w:szCs w:val="22"/>
          <w:lang w:val="en-CA"/>
        </w:rPr>
        <w:t>the other party</w:t>
      </w:r>
      <w:r w:rsidRPr="005A2FE3">
        <w:rPr>
          <w:rFonts w:ascii="Calibri" w:eastAsia="Calibri" w:hAnsi="Calibri" w:cs="Calibri"/>
          <w:szCs w:val="22"/>
          <w:lang w:val="en-CA"/>
        </w:rPr>
        <w:t>.</w:t>
      </w:r>
    </w:p>
    <w:p w:rsidR="009F48F7" w:rsidP="00284DB4" w14:paraId="31999C80" w14:textId="77777777">
      <w:pPr>
        <w:spacing w:line="360" w:lineRule="auto"/>
        <w:rPr>
          <w:rFonts w:ascii="Calibri" w:eastAsia="Calibri" w:hAnsi="Calibri" w:cs="Arial"/>
          <w:szCs w:val="24"/>
          <w:lang w:val="en-CA"/>
        </w:rPr>
      </w:pPr>
    </w:p>
    <w:p w:rsidR="00284DB4" w:rsidP="00284DB4" w14:paraId="769605A3" w14:textId="77777777">
      <w:pPr>
        <w:spacing w:line="360" w:lineRule="auto"/>
        <w:rPr>
          <w:rFonts w:ascii="Calibri" w:hAnsi="Calibri"/>
          <w:b/>
          <w:sz w:val="28"/>
          <w:szCs w:val="26"/>
          <w:lang w:val="en-CA"/>
        </w:rPr>
      </w:pPr>
      <w:r>
        <w:rPr>
          <w:rFonts w:ascii="Calibri" w:hAnsi="Calibri"/>
          <w:b/>
          <w:sz w:val="28"/>
          <w:szCs w:val="26"/>
          <w:lang w:val="en-CA"/>
        </w:rPr>
        <w:t xml:space="preserve">Serve </w:t>
      </w:r>
      <w:r w:rsidR="007A2A41">
        <w:rPr>
          <w:rFonts w:ascii="Calibri" w:hAnsi="Calibri"/>
          <w:b/>
          <w:sz w:val="28"/>
          <w:szCs w:val="26"/>
          <w:lang w:val="en-CA"/>
        </w:rPr>
        <w:t>the other party</w:t>
      </w:r>
    </w:p>
    <w:p w:rsidR="0083713A" w:rsidP="00284DB4" w14:paraId="46FDB505" w14:textId="042FD25E">
      <w:pPr>
        <w:spacing w:line="360" w:lineRule="auto"/>
        <w:rPr>
          <w:rFonts w:ascii="Calibri" w:hAnsi="Calibri"/>
          <w:szCs w:val="24"/>
          <w:lang w:val="en-CA"/>
        </w:rPr>
      </w:pPr>
      <w:r w:rsidRPr="00284DB4">
        <w:rPr>
          <w:rFonts w:ascii="Calibri" w:hAnsi="Calibri"/>
          <w:szCs w:val="24"/>
          <w:lang w:val="en-CA"/>
        </w:rPr>
        <w:t>You have to follow the judge’s instructions after they make a decision. Usually this means that you</w:t>
      </w:r>
      <w:r w:rsidRPr="00284DB4">
        <w:rPr>
          <w:rFonts w:ascii="Calibri" w:eastAsia="Calibri" w:hAnsi="Calibri" w:cs="Arial"/>
          <w:szCs w:val="24"/>
          <w:lang w:val="en-CA"/>
        </w:rPr>
        <w:t xml:space="preserve"> </w:t>
      </w:r>
      <w:r w:rsidRPr="00284DB4" w:rsidR="00191504">
        <w:rPr>
          <w:rFonts w:ascii="Calibri" w:hAnsi="Calibri"/>
          <w:szCs w:val="24"/>
          <w:lang w:val="en-CA"/>
        </w:rPr>
        <w:t xml:space="preserve">must </w:t>
      </w:r>
      <w:r w:rsidRPr="00284DB4" w:rsidR="00932C89">
        <w:rPr>
          <w:rFonts w:ascii="Calibri" w:hAnsi="Calibri"/>
          <w:szCs w:val="24"/>
          <w:lang w:val="en-CA"/>
        </w:rPr>
        <w:t>serve</w:t>
      </w:r>
      <w:r w:rsidRPr="00284DB4" w:rsidR="008E379B">
        <w:rPr>
          <w:rFonts w:ascii="Calibri" w:hAnsi="Calibri"/>
          <w:szCs w:val="24"/>
          <w:lang w:val="en-CA"/>
        </w:rPr>
        <w:t xml:space="preserve"> the </w:t>
      </w:r>
      <w:r w:rsidR="008E379B">
        <w:rPr>
          <w:rFonts w:ascii="Calibri" w:hAnsi="Calibri"/>
          <w:szCs w:val="24"/>
          <w:lang w:val="en-CA"/>
        </w:rPr>
        <w:t xml:space="preserve">other party with </w:t>
      </w:r>
      <w:r w:rsidR="009B0D16">
        <w:rPr>
          <w:rFonts w:ascii="Calibri" w:hAnsi="Calibri"/>
          <w:szCs w:val="24"/>
          <w:lang w:val="en-CA"/>
        </w:rPr>
        <w:t>your documents</w:t>
      </w:r>
      <w:r>
        <w:rPr>
          <w:rFonts w:ascii="Calibri" w:hAnsi="Calibri"/>
          <w:szCs w:val="24"/>
          <w:lang w:val="en-CA"/>
        </w:rPr>
        <w:t xml:space="preserve"> immediately. </w:t>
      </w:r>
      <w:r w:rsidR="00DD2189">
        <w:rPr>
          <w:rFonts w:ascii="Calibri" w:hAnsi="Calibri"/>
          <w:szCs w:val="24"/>
          <w:lang w:val="en-CA"/>
        </w:rPr>
        <w:t xml:space="preserve">This means they have to get a copy of your </w:t>
      </w:r>
      <w:r w:rsidR="005A2FE3">
        <w:rPr>
          <w:rFonts w:ascii="Calibri" w:hAnsi="Calibri"/>
          <w:szCs w:val="24"/>
          <w:lang w:val="en-CA"/>
        </w:rPr>
        <w:t>Form 14D:</w:t>
      </w:r>
      <w:r w:rsidR="007A2A41">
        <w:rPr>
          <w:rFonts w:ascii="Calibri" w:hAnsi="Calibri"/>
          <w:szCs w:val="24"/>
          <w:lang w:val="en-CA"/>
        </w:rPr>
        <w:t xml:space="preserve"> Order on Motion </w:t>
      </w:r>
      <w:r>
        <w:rPr>
          <w:rFonts w:ascii="Calibri" w:hAnsi="Calibri"/>
          <w:szCs w:val="24"/>
          <w:lang w:val="en-CA"/>
        </w:rPr>
        <w:t>w</w:t>
      </w:r>
      <w:r w:rsidR="007A2A41">
        <w:rPr>
          <w:rFonts w:ascii="Calibri" w:hAnsi="Calibri"/>
          <w:szCs w:val="24"/>
          <w:lang w:val="en-CA"/>
        </w:rPr>
        <w:t>ithout Notice</w:t>
      </w:r>
      <w:r w:rsidR="005A2FE3">
        <w:rPr>
          <w:rFonts w:ascii="Calibri" w:hAnsi="Calibri"/>
          <w:szCs w:val="24"/>
          <w:lang w:val="en-CA"/>
        </w:rPr>
        <w:t xml:space="preserve"> and any other documents you included in your motion without notice</w:t>
      </w:r>
      <w:r>
        <w:rPr>
          <w:rFonts w:ascii="Calibri" w:hAnsi="Calibri"/>
          <w:szCs w:val="24"/>
          <w:lang w:val="en-CA"/>
        </w:rPr>
        <w:t>, such as your Form 14: Notice of Motion and Form 14A: Affidavit.</w:t>
      </w:r>
      <w:r w:rsidR="00D3739D">
        <w:rPr>
          <w:rFonts w:ascii="Calibri" w:hAnsi="Calibri"/>
          <w:szCs w:val="24"/>
          <w:lang w:val="en-CA"/>
        </w:rPr>
        <w:t xml:space="preserve"> </w:t>
      </w:r>
    </w:p>
    <w:p w:rsidR="00CE31FD" w:rsidRPr="00284DB4" w:rsidP="00284DB4" w14:paraId="2DB03808" w14:textId="77777777">
      <w:pPr>
        <w:spacing w:line="360" w:lineRule="auto"/>
        <w:rPr>
          <w:rFonts w:ascii="Calibri" w:eastAsia="Calibri" w:hAnsi="Calibri" w:cs="Arial"/>
          <w:szCs w:val="24"/>
          <w:lang w:val="en-CA"/>
        </w:rPr>
      </w:pPr>
    </w:p>
    <w:p w:rsidR="00E1547A" w:rsidP="00FC0D9C" w14:paraId="1DB5FC67" w14:textId="6F3D47E8">
      <w:pPr>
        <w:spacing w:line="360" w:lineRule="auto"/>
        <w:rPr>
          <w:rFonts w:ascii="Calibri" w:eastAsia="Calibri" w:hAnsi="Calibri" w:cs="Arial"/>
          <w:szCs w:val="24"/>
          <w:lang w:val="en" w:eastAsia="en-CA"/>
        </w:rPr>
      </w:pPr>
      <w:r w:rsidRPr="002E7A03">
        <w:rPr>
          <w:rFonts w:ascii="Calibri" w:eastAsia="Calibri" w:hAnsi="Calibri" w:cs="Arial"/>
          <w:szCs w:val="24"/>
          <w:lang w:val="en-CA"/>
        </w:rPr>
        <w:t xml:space="preserve">You can serve </w:t>
      </w:r>
      <w:r w:rsidR="007D7718">
        <w:rPr>
          <w:rFonts w:ascii="Calibri" w:eastAsia="Calibri" w:hAnsi="Calibri" w:cs="Arial"/>
          <w:szCs w:val="24"/>
          <w:lang w:val="en-CA"/>
        </w:rPr>
        <w:t>the other party</w:t>
      </w:r>
      <w:r w:rsidRPr="002E7A03">
        <w:rPr>
          <w:rFonts w:ascii="Calibri" w:eastAsia="Calibri" w:hAnsi="Calibri" w:cs="Arial"/>
          <w:szCs w:val="24"/>
          <w:lang w:val="en-CA"/>
        </w:rPr>
        <w:t xml:space="preserve"> yourself. Or you can ask a</w:t>
      </w:r>
      <w:r w:rsidRPr="002E7A03">
        <w:rPr>
          <w:rFonts w:ascii="Calibri" w:eastAsia="Calibri" w:hAnsi="Calibri" w:cs="Arial"/>
          <w:szCs w:val="24"/>
          <w:lang w:val="en" w:eastAsia="en-CA"/>
        </w:rPr>
        <w:t xml:space="preserve"> family member</w:t>
      </w:r>
      <w:r w:rsidR="00D75A9B">
        <w:rPr>
          <w:rFonts w:ascii="Calibri" w:eastAsia="Calibri" w:hAnsi="Calibri" w:cs="Arial"/>
          <w:szCs w:val="24"/>
          <w:lang w:val="en" w:eastAsia="en-CA"/>
        </w:rPr>
        <w:t xml:space="preserve"> (but not your children)</w:t>
      </w:r>
      <w:r w:rsidRPr="002E7A03">
        <w:rPr>
          <w:rFonts w:ascii="Calibri" w:eastAsia="Calibri" w:hAnsi="Calibri" w:cs="Arial"/>
          <w:szCs w:val="24"/>
          <w:lang w:val="en" w:eastAsia="en-CA"/>
        </w:rPr>
        <w:t xml:space="preserve"> or friend to do this for you. This person must be at least 18 years old.</w:t>
      </w:r>
    </w:p>
    <w:p w:rsidR="00E1547A" w:rsidRPr="00FC0D9C" w:rsidP="00FC0D9C" w14:paraId="69A0CDB0" w14:textId="77777777">
      <w:pPr>
        <w:spacing w:line="360" w:lineRule="auto"/>
        <w:rPr>
          <w:rFonts w:ascii="Calibri" w:eastAsia="Calibri" w:hAnsi="Calibri" w:cs="Arial"/>
          <w:szCs w:val="24"/>
          <w:lang w:val="en" w:eastAsia="en-CA"/>
        </w:rPr>
      </w:pPr>
    </w:p>
    <w:tbl>
      <w:tblPr>
        <w:tblStyle w:val="TableGrid1"/>
        <w:tblW w:w="0" w:type="auto"/>
        <w:tblBorders>
          <w:insideH w:val="none" w:sz="0" w:space="0" w:color="auto"/>
          <w:insideV w:val="none" w:sz="0" w:space="0" w:color="auto"/>
        </w:tblBorders>
        <w:tblLook w:val="04A0"/>
      </w:tblPr>
      <w:tblGrid>
        <w:gridCol w:w="6888"/>
      </w:tblGrid>
      <w:tr w14:paraId="2C15A722" w14:textId="77777777" w:rsidTr="0010380B">
        <w:tblPrEx>
          <w:tblW w:w="0" w:type="auto"/>
          <w:tblBorders>
            <w:insideH w:val="none" w:sz="0" w:space="0" w:color="auto"/>
            <w:insideV w:val="none" w:sz="0" w:space="0" w:color="auto"/>
          </w:tblBorders>
          <w:tblLook w:val="04A0"/>
        </w:tblPrEx>
        <w:tc>
          <w:tcPr>
            <w:tcW w:w="7115" w:type="dxa"/>
          </w:tcPr>
          <w:p w:rsidR="00A61553" w:rsidRPr="002E7A03" w:rsidP="0010380B" w14:paraId="257C4952" w14:textId="76FE7C14">
            <w:pPr>
              <w:spacing w:line="360" w:lineRule="auto"/>
              <w:rPr>
                <w:b/>
                <w:sz w:val="28"/>
                <w:szCs w:val="28"/>
              </w:rPr>
            </w:pPr>
            <w:r w:rsidRPr="002E7A03">
              <w:rPr>
                <w:b/>
                <w:sz w:val="28"/>
                <w:szCs w:val="28"/>
              </w:rPr>
              <w:t xml:space="preserve">If you’ve been abused by </w:t>
            </w:r>
            <w:r w:rsidR="00D75A9B">
              <w:rPr>
                <w:b/>
                <w:sz w:val="28"/>
                <w:szCs w:val="28"/>
              </w:rPr>
              <w:t>the other party</w:t>
            </w:r>
          </w:p>
        </w:tc>
      </w:tr>
      <w:tr w14:paraId="47F38A78" w14:textId="77777777" w:rsidTr="0010380B">
        <w:tblPrEx>
          <w:tblW w:w="0" w:type="auto"/>
          <w:tblLook w:val="04A0"/>
        </w:tblPrEx>
        <w:tc>
          <w:tcPr>
            <w:tcW w:w="7115" w:type="dxa"/>
          </w:tcPr>
          <w:p w:rsidR="00A61553" w:rsidRPr="002E7A03" w:rsidP="00BF7434" w14:paraId="55B97CBF" w14:textId="6FCCB48E">
            <w:pPr>
              <w:spacing w:line="360" w:lineRule="auto"/>
            </w:pPr>
            <w:r w:rsidRPr="002E7A03">
              <w:rPr>
                <w:sz w:val="24"/>
              </w:rPr>
              <w:t xml:space="preserve">If you think it would not be safe for a friend or family member to serve your documents to </w:t>
            </w:r>
            <w:r w:rsidR="00BF7434">
              <w:rPr>
                <w:sz w:val="24"/>
              </w:rPr>
              <w:t>the other party</w:t>
            </w:r>
            <w:r w:rsidRPr="002E7A03">
              <w:rPr>
                <w:sz w:val="24"/>
              </w:rPr>
              <w:t xml:space="preserve">, you can ask the court clerk to arrange for your </w:t>
            </w:r>
            <w:r w:rsidRPr="002E7A03">
              <w:rPr>
                <w:rFonts w:cs="Open Sans"/>
                <w:sz w:val="24"/>
                <w:lang w:eastAsia="en-CA"/>
              </w:rPr>
              <w:t>documents</w:t>
            </w:r>
            <w:r w:rsidRPr="002E7A03">
              <w:rPr>
                <w:sz w:val="24"/>
              </w:rPr>
              <w:t xml:space="preserve"> to be served. </w:t>
            </w:r>
          </w:p>
        </w:tc>
      </w:tr>
    </w:tbl>
    <w:p w:rsidR="00A61553" w:rsidRPr="002755AA" w:rsidP="00A61553" w14:paraId="65140AB0" w14:textId="13B80AAA">
      <w:pPr>
        <w:spacing w:line="360" w:lineRule="auto"/>
        <w:rPr>
          <w:rFonts w:ascii="Calibri" w:eastAsia="Calibri" w:hAnsi="Calibri" w:cs="Arial"/>
          <w:szCs w:val="24"/>
          <w:lang w:val="en-CA"/>
        </w:rPr>
      </w:pPr>
    </w:p>
    <w:p w:rsidR="00A61553" w:rsidRPr="00F0650F" w:rsidP="00A61553" w14:paraId="1623A28D" w14:textId="77777777">
      <w:pPr>
        <w:spacing w:line="360" w:lineRule="auto"/>
        <w:rPr>
          <w:rFonts w:ascii="Calibri" w:eastAsia="Calibri" w:hAnsi="Calibri" w:cs="Helvetica"/>
          <w:b/>
          <w:sz w:val="28"/>
          <w:szCs w:val="22"/>
          <w:lang w:val="en-CA"/>
        </w:rPr>
      </w:pPr>
      <w:r w:rsidRPr="00F0650F">
        <w:rPr>
          <w:rFonts w:ascii="Calibri" w:eastAsia="Calibri" w:hAnsi="Calibri" w:cs="Helvetica"/>
          <w:b/>
          <w:sz w:val="28"/>
          <w:szCs w:val="22"/>
          <w:lang w:val="en-CA"/>
        </w:rPr>
        <w:t>Give the court proof your documents were served</w:t>
      </w:r>
    </w:p>
    <w:p w:rsidR="00A61553" w:rsidRPr="00F0650F" w:rsidP="00A61553" w14:paraId="701FBC55" w14:textId="1EF85ED2">
      <w:pPr>
        <w:spacing w:line="360" w:lineRule="auto"/>
        <w:rPr>
          <w:rFonts w:ascii="Calibri" w:eastAsia="Calibri" w:hAnsi="Calibri" w:cs="Arial"/>
          <w:szCs w:val="24"/>
          <w:lang w:val="en-CA"/>
        </w:rPr>
      </w:pPr>
      <w:r w:rsidRPr="00F0650F">
        <w:rPr>
          <w:rFonts w:ascii="Calibri" w:eastAsia="Calibri" w:hAnsi="Calibri" w:cs="Arial"/>
          <w:szCs w:val="24"/>
          <w:lang w:val="en-CA"/>
        </w:rPr>
        <w:t xml:space="preserve">The court wants proof that </w:t>
      </w:r>
      <w:r w:rsidR="006029A5">
        <w:rPr>
          <w:rFonts w:ascii="Calibri" w:eastAsia="Calibri" w:hAnsi="Calibri" w:cs="Arial"/>
          <w:szCs w:val="24"/>
          <w:lang w:val="en-CA"/>
        </w:rPr>
        <w:t>the other party</w:t>
      </w:r>
      <w:r w:rsidRPr="00F0650F">
        <w:rPr>
          <w:rFonts w:ascii="Calibri" w:eastAsia="Calibri" w:hAnsi="Calibri" w:cs="Arial"/>
          <w:szCs w:val="24"/>
          <w:lang w:val="en-CA"/>
        </w:rPr>
        <w:t xml:space="preserve"> got a copy of your </w:t>
      </w:r>
      <w:r w:rsidRPr="00F0650F">
        <w:rPr>
          <w:rFonts w:ascii="Calibri" w:hAnsi="Calibri" w:cs="Open Sans"/>
          <w:szCs w:val="24"/>
          <w:lang w:val="en-CA" w:eastAsia="en-CA"/>
        </w:rPr>
        <w:t>documents</w:t>
      </w:r>
      <w:r w:rsidRPr="00F0650F">
        <w:rPr>
          <w:rFonts w:ascii="Calibri" w:eastAsia="Calibri" w:hAnsi="Calibri" w:cs="Arial"/>
          <w:szCs w:val="24"/>
          <w:lang w:val="en-CA"/>
        </w:rPr>
        <w:t xml:space="preserve">. So the person who served your </w:t>
      </w:r>
      <w:r w:rsidRPr="00F0650F">
        <w:rPr>
          <w:rFonts w:ascii="Calibri" w:hAnsi="Calibri" w:cs="Open Sans"/>
          <w:szCs w:val="24"/>
          <w:lang w:val="en-CA" w:eastAsia="en-CA"/>
        </w:rPr>
        <w:t>documents</w:t>
      </w:r>
      <w:r w:rsidRPr="00F0650F">
        <w:rPr>
          <w:rFonts w:ascii="Calibri" w:eastAsia="Calibri" w:hAnsi="Calibri" w:cs="Arial"/>
          <w:szCs w:val="24"/>
          <w:lang w:val="en-CA"/>
        </w:rPr>
        <w:t xml:space="preserve"> must fill </w:t>
      </w:r>
      <w:r>
        <w:rPr>
          <w:rFonts w:ascii="Calibri" w:eastAsia="Calibri" w:hAnsi="Calibri" w:cs="Arial"/>
          <w:szCs w:val="24"/>
          <w:lang w:val="en-CA"/>
        </w:rPr>
        <w:t>out the</w:t>
      </w:r>
      <w:r w:rsidRPr="00F0650F">
        <w:rPr>
          <w:rFonts w:ascii="Calibri" w:eastAsia="Calibri" w:hAnsi="Calibri" w:cs="Arial"/>
          <w:szCs w:val="24"/>
          <w:lang w:val="en-CA"/>
        </w:rPr>
        <w:t xml:space="preserve"> Form 6B: Affidavit of Service.  </w:t>
      </w:r>
    </w:p>
    <w:p w:rsidR="00A61553" w:rsidRPr="00F0650F" w:rsidP="00A61553" w14:paraId="0C89032A" w14:textId="77777777">
      <w:pPr>
        <w:spacing w:line="360" w:lineRule="auto"/>
        <w:rPr>
          <w:rFonts w:ascii="Calibri" w:eastAsia="Calibri" w:hAnsi="Calibri" w:cs="Arial"/>
          <w:szCs w:val="24"/>
          <w:lang w:val="en-CA"/>
        </w:rPr>
      </w:pPr>
      <w:r w:rsidRPr="00F0650F">
        <w:rPr>
          <w:rFonts w:ascii="Calibri" w:eastAsia="Calibri" w:hAnsi="Calibri" w:cs="Arial"/>
          <w:szCs w:val="24"/>
          <w:lang w:val="en-CA"/>
        </w:rPr>
        <w:br/>
        <w:t>The form asks for:</w:t>
      </w:r>
    </w:p>
    <w:p w:rsidR="00A61553" w:rsidRPr="00F0650F" w:rsidP="00A61553" w14:paraId="7F4B2684" w14:textId="77777777">
      <w:pPr>
        <w:numPr>
          <w:ilvl w:val="0"/>
          <w:numId w:val="22"/>
        </w:numPr>
        <w:spacing w:line="360" w:lineRule="auto"/>
        <w:contextualSpacing/>
        <w:rPr>
          <w:rFonts w:ascii="Calibri" w:eastAsia="Calibri" w:hAnsi="Calibri" w:cs="Arial"/>
          <w:szCs w:val="24"/>
          <w:lang w:val="en-CA"/>
        </w:rPr>
      </w:pPr>
      <w:r w:rsidRPr="00F0650F">
        <w:rPr>
          <w:rFonts w:ascii="Calibri" w:eastAsia="Calibri" w:hAnsi="Calibri" w:cs="Arial"/>
          <w:szCs w:val="24"/>
          <w:lang w:val="en-CA"/>
        </w:rPr>
        <w:t>the name of the person who served the documents</w:t>
      </w:r>
    </w:p>
    <w:p w:rsidR="00A61553" w:rsidRPr="00F0650F" w:rsidP="00A61553" w14:paraId="01118201" w14:textId="77777777">
      <w:pPr>
        <w:numPr>
          <w:ilvl w:val="0"/>
          <w:numId w:val="22"/>
        </w:numPr>
        <w:spacing w:line="360" w:lineRule="auto"/>
        <w:contextualSpacing/>
        <w:rPr>
          <w:rFonts w:ascii="Calibri" w:eastAsia="Calibri" w:hAnsi="Calibri" w:cs="Arial"/>
          <w:szCs w:val="24"/>
          <w:lang w:val="en-CA"/>
        </w:rPr>
      </w:pPr>
      <w:r w:rsidRPr="00F0650F">
        <w:rPr>
          <w:rFonts w:ascii="Calibri" w:eastAsia="Calibri" w:hAnsi="Calibri" w:cs="Arial"/>
          <w:szCs w:val="24"/>
          <w:lang w:val="en-CA"/>
        </w:rPr>
        <w:t>the name of the person who was served</w:t>
      </w:r>
    </w:p>
    <w:p w:rsidR="00A61553" w:rsidRPr="00F0650F" w:rsidP="00A61553" w14:paraId="17B51125" w14:textId="77777777">
      <w:pPr>
        <w:numPr>
          <w:ilvl w:val="0"/>
          <w:numId w:val="22"/>
        </w:numPr>
        <w:spacing w:line="360" w:lineRule="auto"/>
        <w:contextualSpacing/>
        <w:rPr>
          <w:rFonts w:ascii="Calibri" w:eastAsia="Calibri" w:hAnsi="Calibri" w:cs="Arial"/>
          <w:szCs w:val="24"/>
          <w:lang w:val="en-CA"/>
        </w:rPr>
      </w:pPr>
      <w:r w:rsidRPr="00F0650F">
        <w:rPr>
          <w:rFonts w:ascii="Calibri" w:eastAsia="Calibri" w:hAnsi="Calibri" w:cs="Arial"/>
          <w:szCs w:val="24"/>
          <w:lang w:val="en-CA"/>
        </w:rPr>
        <w:t>when the documents were served, for example, the day, month, and year</w:t>
      </w:r>
    </w:p>
    <w:p w:rsidR="00A61553" w:rsidRPr="00F0650F" w:rsidP="00A61553" w14:paraId="185F7570" w14:textId="77777777">
      <w:pPr>
        <w:numPr>
          <w:ilvl w:val="0"/>
          <w:numId w:val="22"/>
        </w:numPr>
        <w:spacing w:line="360" w:lineRule="auto"/>
        <w:contextualSpacing/>
        <w:rPr>
          <w:rFonts w:ascii="Calibri" w:eastAsia="Calibri" w:hAnsi="Calibri" w:cs="Arial"/>
          <w:szCs w:val="24"/>
          <w:lang w:val="en-CA"/>
        </w:rPr>
      </w:pPr>
      <w:r w:rsidRPr="00F0650F">
        <w:rPr>
          <w:rFonts w:ascii="Calibri" w:eastAsia="Calibri" w:hAnsi="Calibri" w:cs="Arial"/>
          <w:szCs w:val="24"/>
          <w:lang w:val="en-CA"/>
        </w:rPr>
        <w:t>where the documents were served, for example, the house number, apartment number, street name, city, and province</w:t>
      </w:r>
    </w:p>
    <w:p w:rsidR="00A61553" w:rsidRPr="00F0650F" w:rsidP="00A61553" w14:paraId="2129031F" w14:textId="14A718AF">
      <w:pPr>
        <w:numPr>
          <w:ilvl w:val="0"/>
          <w:numId w:val="22"/>
        </w:numPr>
        <w:spacing w:line="360" w:lineRule="auto"/>
        <w:contextualSpacing/>
        <w:rPr>
          <w:rFonts w:ascii="Calibri" w:eastAsia="Calibri" w:hAnsi="Calibri" w:cs="Arial"/>
          <w:szCs w:val="24"/>
          <w:lang w:val="en-CA"/>
        </w:rPr>
      </w:pPr>
      <w:r w:rsidRPr="00F0650F">
        <w:rPr>
          <w:rFonts w:ascii="Calibri" w:eastAsia="Calibri" w:hAnsi="Calibri" w:cs="Arial"/>
          <w:szCs w:val="24"/>
          <w:lang w:val="en-CA"/>
        </w:rPr>
        <w:t xml:space="preserve">what documents were served, for example, </w:t>
      </w:r>
      <w:r w:rsidR="002755AA">
        <w:rPr>
          <w:rFonts w:ascii="Calibri" w:eastAsia="Calibri" w:hAnsi="Calibri" w:cs="Arial"/>
          <w:szCs w:val="24"/>
          <w:lang w:val="en-CA"/>
        </w:rPr>
        <w:t xml:space="preserve">Form 14D: Order on Motion Without Notice, </w:t>
      </w:r>
      <w:r w:rsidRPr="00F0650F">
        <w:rPr>
          <w:rFonts w:ascii="Calibri" w:eastAsia="Calibri" w:hAnsi="Calibri" w:cs="Arial"/>
          <w:szCs w:val="24"/>
          <w:lang w:val="en-CA"/>
        </w:rPr>
        <w:t xml:space="preserve">Form </w:t>
      </w:r>
      <w:r>
        <w:rPr>
          <w:rFonts w:ascii="Calibri" w:eastAsia="Calibri" w:hAnsi="Calibri" w:cs="Arial"/>
          <w:szCs w:val="24"/>
          <w:lang w:val="en-CA"/>
        </w:rPr>
        <w:t>14A: Affidavit</w:t>
      </w:r>
      <w:r w:rsidR="002755AA">
        <w:rPr>
          <w:rFonts w:ascii="Calibri" w:eastAsia="Calibri" w:hAnsi="Calibri" w:cs="Arial"/>
          <w:szCs w:val="24"/>
          <w:lang w:val="en-CA"/>
        </w:rPr>
        <w:t>, and Form 14: Motion Form</w:t>
      </w:r>
    </w:p>
    <w:p w:rsidR="00A61553" w:rsidP="00A61553" w14:paraId="3D698BA6" w14:textId="77777777">
      <w:pPr>
        <w:numPr>
          <w:ilvl w:val="0"/>
          <w:numId w:val="22"/>
        </w:numPr>
        <w:spacing w:line="360" w:lineRule="auto"/>
        <w:contextualSpacing/>
        <w:rPr>
          <w:rFonts w:ascii="Calibri" w:eastAsia="Calibri" w:hAnsi="Calibri" w:cs="Arial"/>
          <w:szCs w:val="24"/>
          <w:lang w:val="en-CA"/>
        </w:rPr>
      </w:pPr>
      <w:r w:rsidRPr="00F0650F">
        <w:rPr>
          <w:rFonts w:ascii="Calibri" w:eastAsia="Calibri" w:hAnsi="Calibri" w:cs="Arial"/>
          <w:szCs w:val="24"/>
          <w:lang w:val="en-CA"/>
        </w:rPr>
        <w:t>how the documents were served, for example, in person.</w:t>
      </w:r>
    </w:p>
    <w:p w:rsidR="00A61553" w:rsidP="00A61553" w14:paraId="151F3729" w14:textId="77777777">
      <w:pPr>
        <w:spacing w:line="360" w:lineRule="auto"/>
        <w:contextualSpacing/>
        <w:rPr>
          <w:rFonts w:ascii="Calibri" w:eastAsia="Calibri" w:hAnsi="Calibri" w:cs="Arial"/>
          <w:szCs w:val="24"/>
          <w:lang w:val="en-CA"/>
        </w:rPr>
      </w:pPr>
    </w:p>
    <w:p w:rsidR="005A06F4" w:rsidRPr="008E6758" w:rsidP="008E6758" w14:paraId="18A80AF4" w14:textId="6E2E9F50">
      <w:pPr>
        <w:spacing w:line="360" w:lineRule="auto"/>
        <w:rPr>
          <w:rFonts w:ascii="Calibri" w:eastAsia="Calibri" w:hAnsi="Calibri" w:cs="Arial"/>
          <w:sz w:val="36"/>
          <w:szCs w:val="36"/>
          <w:lang w:val="en-CA"/>
        </w:rPr>
      </w:pPr>
      <w:r>
        <w:rPr>
          <w:rFonts w:ascii="Calibri" w:eastAsia="Calibri" w:hAnsi="Calibri" w:cs="Arial"/>
          <w:szCs w:val="24"/>
          <w:lang w:val="en-CA"/>
        </w:rPr>
        <w:t xml:space="preserve">The Form 6B: Affidavit of Service must be sworn or affirmed. </w:t>
      </w:r>
      <w:r w:rsidRPr="00383314">
        <w:rPr>
          <w:rFonts w:ascii="Calibri" w:eastAsia="Calibri" w:hAnsi="Calibri" w:cs="Arial"/>
          <w:b/>
          <w:szCs w:val="24"/>
          <w:lang w:val="en-CA"/>
        </w:rPr>
        <w:t>S</w:t>
      </w:r>
      <w:r w:rsidR="004E3EAF">
        <w:rPr>
          <w:rFonts w:ascii="Calibri" w:eastAsia="Calibri" w:hAnsi="Calibri" w:cs="Arial"/>
          <w:b/>
          <w:szCs w:val="24"/>
          <w:lang w:val="en-CA"/>
        </w:rPr>
        <w:t>tep 3</w:t>
      </w:r>
      <w:r w:rsidRPr="00383314">
        <w:rPr>
          <w:rFonts w:ascii="Calibri" w:eastAsia="Calibri" w:hAnsi="Calibri" w:cs="Arial"/>
          <w:b/>
          <w:szCs w:val="24"/>
          <w:lang w:val="en-CA"/>
        </w:rPr>
        <w:t xml:space="preserve"> </w:t>
      </w:r>
      <w:r>
        <w:rPr>
          <w:rFonts w:ascii="Calibri" w:eastAsia="Calibri" w:hAnsi="Calibri" w:cs="Arial"/>
          <w:szCs w:val="24"/>
          <w:lang w:val="en-CA"/>
        </w:rPr>
        <w:t>explains how you can get a form sworn or affirmed.</w:t>
      </w:r>
    </w:p>
    <w:p w:rsidR="00943DFE" w:rsidP="008808A6" w14:paraId="4579059D" w14:textId="77777777">
      <w:pPr>
        <w:keepNext/>
        <w:keepLines/>
        <w:outlineLvl w:val="1"/>
        <w:rPr>
          <w:rFonts w:ascii="Calibri" w:hAnsi="Calibri"/>
          <w:szCs w:val="24"/>
          <w:lang w:val="en-CA"/>
        </w:rPr>
      </w:pPr>
    </w:p>
    <w:p w:rsidR="000D1588" w:rsidP="000D1588" w14:paraId="214EAB10" w14:textId="67E9764F">
      <w:pPr>
        <w:spacing w:line="360" w:lineRule="auto"/>
        <w:rPr>
          <w:rFonts w:ascii="Calibri" w:eastAsia="Calibri" w:hAnsi="Calibri"/>
          <w:szCs w:val="24"/>
          <w:lang w:val="en-CA"/>
        </w:rPr>
      </w:pPr>
      <w:r w:rsidRPr="000D1588">
        <w:rPr>
          <w:rFonts w:ascii="Calibri" w:eastAsia="Calibri" w:hAnsi="Calibri"/>
          <w:szCs w:val="24"/>
          <w:lang w:val="en-CA"/>
        </w:rPr>
        <w:t xml:space="preserve">You must give the court this form after it’s been filled out and sworn. You can do this as soon as </w:t>
      </w:r>
      <w:r w:rsidR="00D75A9B">
        <w:rPr>
          <w:rFonts w:ascii="Calibri" w:eastAsia="Calibri" w:hAnsi="Calibri"/>
          <w:szCs w:val="24"/>
          <w:lang w:val="en-CA"/>
        </w:rPr>
        <w:t>the other party</w:t>
      </w:r>
      <w:r w:rsidRPr="000D1588">
        <w:rPr>
          <w:rFonts w:ascii="Calibri" w:eastAsia="Calibri" w:hAnsi="Calibri"/>
          <w:szCs w:val="24"/>
          <w:lang w:val="en-CA"/>
        </w:rPr>
        <w:t xml:space="preserve"> gets your </w:t>
      </w:r>
      <w:r w:rsidRPr="000D1588">
        <w:rPr>
          <w:rFonts w:ascii="Calibri" w:hAnsi="Calibri" w:cs="Open Sans"/>
          <w:szCs w:val="24"/>
          <w:lang w:val="en-CA" w:eastAsia="en-CA"/>
        </w:rPr>
        <w:t>docume</w:t>
      </w:r>
      <w:r w:rsidRPr="00144A89">
        <w:rPr>
          <w:rFonts w:ascii="Calibri" w:eastAsia="Calibri" w:hAnsi="Calibri"/>
          <w:szCs w:val="24"/>
          <w:lang w:val="en-CA"/>
        </w:rPr>
        <w:t>nts</w:t>
      </w:r>
      <w:r w:rsidRPr="000D1588">
        <w:rPr>
          <w:rFonts w:ascii="Calibri" w:eastAsia="Calibri" w:hAnsi="Calibri"/>
          <w:szCs w:val="24"/>
          <w:lang w:val="en-CA"/>
        </w:rPr>
        <w:t xml:space="preserve">. </w:t>
      </w:r>
      <w:r w:rsidRPr="00144A89" w:rsidR="00856ED4">
        <w:rPr>
          <w:rFonts w:ascii="Calibri" w:eastAsia="Calibri" w:hAnsi="Calibri"/>
          <w:szCs w:val="24"/>
          <w:lang w:val="en-CA"/>
        </w:rPr>
        <w:t xml:space="preserve">You can give the court the Form 6B either in person or electronically via the ministry’s </w:t>
      </w:r>
      <w:hyperlink r:id="rId19" w:history="1">
        <w:r w:rsidRPr="009B0B78" w:rsidR="00856ED4">
          <w:rPr>
            <w:rStyle w:val="Hyperlink"/>
            <w:rFonts w:ascii="Calibri" w:eastAsia="Calibri" w:hAnsi="Calibri"/>
            <w:szCs w:val="24"/>
            <w:lang w:val="en-CA"/>
          </w:rPr>
          <w:t>online filing system</w:t>
        </w:r>
      </w:hyperlink>
      <w:r w:rsidRPr="00144A89" w:rsidR="00856ED4">
        <w:rPr>
          <w:rFonts w:ascii="Calibri" w:eastAsia="Calibri" w:hAnsi="Calibri"/>
          <w:szCs w:val="24"/>
          <w:lang w:val="en-CA"/>
        </w:rPr>
        <w:t xml:space="preserve">. If doing this in person, </w:t>
      </w:r>
      <w:r w:rsidR="00856ED4">
        <w:rPr>
          <w:rFonts w:ascii="Calibri" w:eastAsia="Calibri" w:hAnsi="Calibri"/>
          <w:szCs w:val="24"/>
          <w:lang w:val="en-CA"/>
        </w:rPr>
        <w:t>y</w:t>
      </w:r>
      <w:r w:rsidRPr="000D1588">
        <w:rPr>
          <w:rFonts w:ascii="Calibri" w:eastAsia="Calibri" w:hAnsi="Calibri"/>
          <w:szCs w:val="24"/>
          <w:lang w:val="en-CA"/>
        </w:rPr>
        <w:t>ou should make a copy of the sworn Form 6B: Affidavit of Service</w:t>
      </w:r>
      <w:r w:rsidRPr="000D1588">
        <w:rPr>
          <w:rFonts w:ascii="Calibri" w:eastAsia="Calibri" w:hAnsi="Calibri"/>
          <w:szCs w:val="24"/>
          <w:lang w:val="en-CA"/>
        </w:rPr>
        <w:t xml:space="preserve"> </w:t>
      </w:r>
      <w:r w:rsidRPr="000D1588">
        <w:rPr>
          <w:rFonts w:ascii="Calibri" w:eastAsia="Calibri" w:hAnsi="Calibri"/>
          <w:szCs w:val="24"/>
          <w:lang w:val="en-CA"/>
        </w:rPr>
        <w:t>for your records before you give the original to the court.</w:t>
      </w:r>
    </w:p>
    <w:p w:rsidR="005A06F4" w:rsidRPr="005A06F4" w:rsidP="008808A6" w14:paraId="0948D6FA" w14:textId="0858F062">
      <w:pPr>
        <w:keepNext/>
        <w:keepLines/>
        <w:outlineLvl w:val="1"/>
        <w:rPr>
          <w:rFonts w:ascii="Calibri" w:hAnsi="Calibri"/>
          <w:szCs w:val="24"/>
          <w:lang w:val="en-CA"/>
        </w:rPr>
      </w:pPr>
    </w:p>
    <w:p w:rsidR="00BA0926" w:rsidRPr="0084180B" w:rsidP="0084180B" w14:paraId="38EE4908" w14:textId="1F2256DB">
      <w:pPr>
        <w:rPr>
          <w:rFonts w:asciiTheme="minorHAnsi" w:hAnsiTheme="minorHAnsi" w:cstheme="minorHAnsi"/>
          <w:b/>
          <w:sz w:val="28"/>
          <w:szCs w:val="28"/>
          <w:lang w:val="en-CA"/>
        </w:rPr>
      </w:pPr>
      <w:bookmarkStart w:id="14" w:name="_Toc27384945"/>
      <w:r w:rsidRPr="0084180B">
        <w:rPr>
          <w:rFonts w:asciiTheme="minorHAnsi" w:hAnsiTheme="minorHAnsi" w:cstheme="minorHAnsi"/>
          <w:b/>
          <w:sz w:val="28"/>
          <w:szCs w:val="28"/>
          <w:lang w:val="en-CA"/>
        </w:rPr>
        <w:t>Confirm your next hearing date</w:t>
      </w:r>
      <w:bookmarkEnd w:id="14"/>
    </w:p>
    <w:p w:rsidR="008808A6" w:rsidRPr="008808A6" w:rsidP="008808A6" w14:paraId="28747CEB" w14:textId="77777777">
      <w:pPr>
        <w:keepNext/>
        <w:keepLines/>
        <w:outlineLvl w:val="1"/>
        <w:rPr>
          <w:rFonts w:ascii="Calibri" w:hAnsi="Calibri"/>
          <w:b/>
          <w:szCs w:val="26"/>
          <w:lang w:val="en-CA"/>
        </w:rPr>
      </w:pPr>
    </w:p>
    <w:p w:rsidR="00BA0926" w:rsidRPr="00BA0926" w:rsidP="00BA0926" w14:paraId="17E90204" w14:textId="639B5C4C">
      <w:pPr>
        <w:spacing w:line="360" w:lineRule="auto"/>
        <w:rPr>
          <w:rFonts w:ascii="Calibri" w:eastAsia="Calibri" w:hAnsi="Calibri" w:cs="Calibri"/>
          <w:szCs w:val="22"/>
          <w:lang w:val="en-CA"/>
        </w:rPr>
      </w:pPr>
      <w:r>
        <w:rPr>
          <w:rFonts w:ascii="Calibri" w:eastAsia="Calibri" w:hAnsi="Calibri" w:cs="Calibri"/>
          <w:szCs w:val="22"/>
          <w:lang w:val="en-CA"/>
        </w:rPr>
        <w:t xml:space="preserve">The court will often ask you and the other party to return to court shortly after the order is made. </w:t>
      </w:r>
      <w:r w:rsidRPr="00BA0926">
        <w:rPr>
          <w:rFonts w:ascii="Calibri" w:eastAsia="Calibri" w:hAnsi="Calibri" w:cs="Calibri"/>
          <w:szCs w:val="22"/>
          <w:lang w:val="en-CA"/>
        </w:rPr>
        <w:t xml:space="preserve">More </w:t>
      </w:r>
      <w:hyperlink r:id="rId23" w:history="1">
        <w:r w:rsidR="000A4905">
          <w:rPr>
            <w:rFonts w:ascii="Calibri" w:eastAsia="Calibri" w:hAnsi="Calibri" w:cs="Calibri"/>
            <w:color w:val="0563C1"/>
            <w:szCs w:val="22"/>
            <w:u w:val="single"/>
            <w:lang w:val="en-CA"/>
          </w:rPr>
          <w:t>information on motion hearings and what happens at one</w:t>
        </w:r>
      </w:hyperlink>
      <w:r w:rsidRPr="00BA0926">
        <w:rPr>
          <w:rFonts w:ascii="Calibri" w:eastAsia="Calibri" w:hAnsi="Calibri" w:cs="Calibri"/>
          <w:szCs w:val="22"/>
          <w:lang w:val="en-CA"/>
        </w:rPr>
        <w:t xml:space="preserve"> is available on the Steps to Justice website. </w:t>
      </w:r>
    </w:p>
    <w:p w:rsidR="00277C54" w:rsidRPr="0084180B" w:rsidP="00661C29" w14:paraId="2FFF08FC" w14:textId="5DBF5207">
      <w:pPr>
        <w:spacing w:line="360" w:lineRule="auto"/>
        <w:rPr>
          <w:rFonts w:ascii="Calibri" w:eastAsia="Calibri" w:hAnsi="Calibri" w:cs="Helvetica"/>
          <w:szCs w:val="22"/>
          <w:lang w:val="en-CA"/>
        </w:rPr>
      </w:pPr>
      <w:r w:rsidRPr="00BA0926">
        <w:rPr>
          <w:rFonts w:ascii="Calibri" w:eastAsia="Calibri" w:hAnsi="Calibri" w:cs="Helvetica"/>
          <w:szCs w:val="22"/>
          <w:lang w:val="en-CA"/>
        </w:rPr>
        <w:t xml:space="preserve">CLEO’s </w:t>
      </w:r>
      <w:hyperlink r:id="rId24" w:history="1">
        <w:r w:rsidRPr="00BA0926">
          <w:rPr>
            <w:rFonts w:ascii="Calibri" w:eastAsia="Calibri" w:hAnsi="Calibri" w:cs="Helvetica"/>
            <w:color w:val="0563C1"/>
            <w:szCs w:val="22"/>
            <w:u w:val="single"/>
            <w:lang w:val="en-CA"/>
          </w:rPr>
          <w:t>Steps in a Family Law Case</w:t>
        </w:r>
      </w:hyperlink>
      <w:r w:rsidRPr="00BA0926">
        <w:rPr>
          <w:rFonts w:ascii="Calibri" w:eastAsia="Calibri" w:hAnsi="Calibri" w:cs="Helvetica"/>
          <w:szCs w:val="22"/>
          <w:lang w:val="en-CA"/>
        </w:rPr>
        <w:t xml:space="preserve"> can help you understand the family law court process in Ontario.</w:t>
      </w:r>
    </w:p>
    <w:sectPr w:rsidSect="00502AD6">
      <w:footerReference w:type="default" r:id="rId25"/>
      <w:pgSz w:w="12240" w:h="15840"/>
      <w:pgMar w:top="1080" w:right="3542" w:bottom="720" w:left="180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b/>
        <w:i/>
      </w:rPr>
      <w:id w:val="306600753"/>
      <w:docPartObj>
        <w:docPartGallery w:val="Page Numbers (Bottom of Page)"/>
        <w:docPartUnique/>
      </w:docPartObj>
    </w:sdtPr>
    <w:sdtContent>
      <w:sdt>
        <w:sdtPr>
          <w:rPr>
            <w:b/>
            <w:i/>
          </w:rPr>
          <w:id w:val="860082579"/>
          <w:docPartObj>
            <w:docPartGallery w:val="Page Numbers (Top of Page)"/>
            <w:docPartUnique/>
          </w:docPartObj>
        </w:sdtPr>
        <w:sdtContent>
          <w:p w:rsidR="00BA0926" w:rsidP="005A6C1D" w14:paraId="7398F0A4" w14:textId="77777777">
            <w:pPr>
              <w:pStyle w:val="Footer"/>
              <w:tabs>
                <w:tab w:val="left" w:pos="4945"/>
                <w:tab w:val="right" w:pos="6840"/>
              </w:tabs>
              <w:rPr>
                <w:b/>
                <w:i/>
              </w:rPr>
            </w:pPr>
            <w:r>
              <w:rPr>
                <w:b/>
                <w:i/>
              </w:rPr>
              <w:tab/>
            </w:r>
            <w:r>
              <w:rPr>
                <w:b/>
                <w:i/>
              </w:rPr>
              <w:tab/>
            </w:r>
            <w:r>
              <w:rPr>
                <w:b/>
                <w:i/>
              </w:rPr>
              <w:tab/>
            </w:r>
          </w:p>
          <w:p w:rsidR="00BA0926" w:rsidRPr="005A6C1D" w:rsidP="001A3742" w14:paraId="4D54AD14" w14:textId="18908442">
            <w:pPr>
              <w:pStyle w:val="Footer"/>
              <w:tabs>
                <w:tab w:val="left" w:pos="4945"/>
                <w:tab w:val="right" w:pos="6840"/>
              </w:tabs>
              <w:jc w:val="right"/>
              <w:rPr>
                <w:b/>
                <w:i/>
              </w:rPr>
            </w:pPr>
            <w:r w:rsidRPr="005A6C1D">
              <w:rPr>
                <w:b/>
                <w:i/>
              </w:rPr>
              <w:t xml:space="preserve">Page </w:t>
            </w:r>
            <w:r w:rsidRPr="005A6C1D">
              <w:rPr>
                <w:b/>
                <w:bCs/>
                <w:i/>
              </w:rPr>
              <w:fldChar w:fldCharType="begin"/>
            </w:r>
            <w:r w:rsidRPr="005A6C1D">
              <w:rPr>
                <w:b/>
                <w:bCs/>
                <w:i/>
              </w:rPr>
              <w:instrText xml:space="preserve"> PAGE </w:instrText>
            </w:r>
            <w:r w:rsidRPr="005A6C1D">
              <w:rPr>
                <w:b/>
                <w:bCs/>
                <w:i/>
              </w:rPr>
              <w:fldChar w:fldCharType="separate"/>
            </w:r>
            <w:r w:rsidR="008A3257">
              <w:rPr>
                <w:b/>
                <w:bCs/>
                <w:i/>
                <w:noProof/>
              </w:rPr>
              <w:t>14</w:t>
            </w:r>
            <w:r w:rsidRPr="005A6C1D">
              <w:rPr>
                <w:b/>
                <w:bCs/>
                <w:i/>
              </w:rPr>
              <w:fldChar w:fldCharType="end"/>
            </w:r>
            <w:r w:rsidRPr="005A6C1D">
              <w:rPr>
                <w:b/>
                <w:i/>
              </w:rPr>
              <w:t xml:space="preserve"> of </w:t>
            </w:r>
            <w:r w:rsidRPr="005A6C1D">
              <w:rPr>
                <w:b/>
                <w:bCs/>
                <w:i/>
              </w:rPr>
              <w:fldChar w:fldCharType="begin"/>
            </w:r>
            <w:r w:rsidRPr="005A6C1D">
              <w:rPr>
                <w:b/>
                <w:bCs/>
                <w:i/>
              </w:rPr>
              <w:instrText xml:space="preserve"> NUMPAGES  </w:instrText>
            </w:r>
            <w:r w:rsidRPr="005A6C1D">
              <w:rPr>
                <w:b/>
                <w:bCs/>
                <w:i/>
              </w:rPr>
              <w:fldChar w:fldCharType="separate"/>
            </w:r>
            <w:r w:rsidR="008A3257">
              <w:rPr>
                <w:b/>
                <w:bCs/>
                <w:i/>
                <w:noProof/>
              </w:rPr>
              <w:t>14</w:t>
            </w:r>
            <w:r w:rsidRPr="005A6C1D">
              <w:rPr>
                <w:b/>
                <w:bCs/>
                <w:i/>
              </w:rPr>
              <w:fldChar w:fldCharType="end"/>
            </w:r>
          </w:p>
        </w:sdtContent>
      </w:sdt>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492803"/>
    <w:multiLevelType w:val="hybridMultilevel"/>
    <w:tmpl w:val="5FE438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21F07B0"/>
    <w:multiLevelType w:val="hybridMultilevel"/>
    <w:tmpl w:val="2286B2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5DB5DCE"/>
    <w:multiLevelType w:val="hybridMultilevel"/>
    <w:tmpl w:val="8ECA790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upperLetter"/>
      <w:lvlText w:val="%3."/>
      <w:lvlJc w:val="left"/>
      <w:pPr>
        <w:ind w:left="2700" w:hanging="360"/>
      </w:pPr>
      <w:rPr>
        <w:rFonts w:hint="default"/>
      </w:r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077B3387"/>
    <w:multiLevelType w:val="hybridMultilevel"/>
    <w:tmpl w:val="22E28C10"/>
    <w:lvl w:ilvl="0">
      <w:start w:val="3"/>
      <w:numFmt w:val="bullet"/>
      <w:lvlText w:val=""/>
      <w:lvlJc w:val="left"/>
      <w:pPr>
        <w:ind w:left="720" w:hanging="360"/>
      </w:pPr>
      <w:rPr>
        <w:rFonts w:ascii="Symbol" w:hAnsi="Symbol" w:eastAsiaTheme="minorHAnsi" w:cstheme="minorHAns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90F249A"/>
    <w:multiLevelType w:val="hybridMultilevel"/>
    <w:tmpl w:val="B8C87334"/>
    <w:lvl w:ilvl="0">
      <w:start w:val="0"/>
      <w:numFmt w:val="bullet"/>
      <w:lvlText w:val=""/>
      <w:lvlJc w:val="left"/>
      <w:pPr>
        <w:ind w:left="720" w:hanging="360"/>
      </w:pPr>
      <w:rPr>
        <w:rFonts w:ascii="Symbol" w:hAnsi="Symbol"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A7F4967"/>
    <w:multiLevelType w:val="hybridMultilevel"/>
    <w:tmpl w:val="FC1C543A"/>
    <w:lvl w:ilvl="0">
      <w:start w:val="0"/>
      <w:numFmt w:val="bullet"/>
      <w:lvlText w:val="-"/>
      <w:lvlJc w:val="left"/>
      <w:pPr>
        <w:ind w:left="720" w:hanging="360"/>
      </w:pPr>
      <w:rPr>
        <w:rFonts w:ascii="Calibri" w:hAnsi="Calibri"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E702103"/>
    <w:multiLevelType w:val="hybridMultilevel"/>
    <w:tmpl w:val="2CF4EE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F6839A5"/>
    <w:multiLevelType w:val="hybridMultilevel"/>
    <w:tmpl w:val="81DE95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13E1E82"/>
    <w:multiLevelType w:val="hybridMultilevel"/>
    <w:tmpl w:val="2B12A910"/>
    <w:lvl w:ilvl="0">
      <w:start w:val="1"/>
      <w:numFmt w:val="bullet"/>
      <w:lvlText w:val=""/>
      <w:lvlJc w:val="left"/>
      <w:pPr>
        <w:ind w:left="1571" w:hanging="360"/>
      </w:pPr>
      <w:rPr>
        <w:rFonts w:ascii="Symbol" w:hAnsi="Symbol" w:hint="default"/>
      </w:rPr>
    </w:lvl>
    <w:lvl w:ilvl="1" w:tentative="1">
      <w:start w:val="1"/>
      <w:numFmt w:val="bullet"/>
      <w:lvlText w:val="o"/>
      <w:lvlJc w:val="left"/>
      <w:pPr>
        <w:ind w:left="2291" w:hanging="360"/>
      </w:pPr>
      <w:rPr>
        <w:rFonts w:ascii="Courier New" w:hAnsi="Courier New" w:cs="Courier New" w:hint="default"/>
      </w:rPr>
    </w:lvl>
    <w:lvl w:ilvl="2" w:tentative="1">
      <w:start w:val="1"/>
      <w:numFmt w:val="bullet"/>
      <w:lvlText w:val=""/>
      <w:lvlJc w:val="left"/>
      <w:pPr>
        <w:ind w:left="3011" w:hanging="360"/>
      </w:pPr>
      <w:rPr>
        <w:rFonts w:ascii="Wingdings" w:hAnsi="Wingdings" w:hint="default"/>
      </w:rPr>
    </w:lvl>
    <w:lvl w:ilvl="3" w:tentative="1">
      <w:start w:val="1"/>
      <w:numFmt w:val="bullet"/>
      <w:lvlText w:val=""/>
      <w:lvlJc w:val="left"/>
      <w:pPr>
        <w:ind w:left="3731" w:hanging="360"/>
      </w:pPr>
      <w:rPr>
        <w:rFonts w:ascii="Symbol" w:hAnsi="Symbol" w:hint="default"/>
      </w:rPr>
    </w:lvl>
    <w:lvl w:ilvl="4" w:tentative="1">
      <w:start w:val="1"/>
      <w:numFmt w:val="bullet"/>
      <w:lvlText w:val="o"/>
      <w:lvlJc w:val="left"/>
      <w:pPr>
        <w:ind w:left="4451" w:hanging="360"/>
      </w:pPr>
      <w:rPr>
        <w:rFonts w:ascii="Courier New" w:hAnsi="Courier New" w:cs="Courier New" w:hint="default"/>
      </w:rPr>
    </w:lvl>
    <w:lvl w:ilvl="5" w:tentative="1">
      <w:start w:val="1"/>
      <w:numFmt w:val="bullet"/>
      <w:lvlText w:val=""/>
      <w:lvlJc w:val="left"/>
      <w:pPr>
        <w:ind w:left="5171" w:hanging="360"/>
      </w:pPr>
      <w:rPr>
        <w:rFonts w:ascii="Wingdings" w:hAnsi="Wingdings" w:hint="default"/>
      </w:rPr>
    </w:lvl>
    <w:lvl w:ilvl="6" w:tentative="1">
      <w:start w:val="1"/>
      <w:numFmt w:val="bullet"/>
      <w:lvlText w:val=""/>
      <w:lvlJc w:val="left"/>
      <w:pPr>
        <w:ind w:left="5891" w:hanging="360"/>
      </w:pPr>
      <w:rPr>
        <w:rFonts w:ascii="Symbol" w:hAnsi="Symbol" w:hint="default"/>
      </w:rPr>
    </w:lvl>
    <w:lvl w:ilvl="7" w:tentative="1">
      <w:start w:val="1"/>
      <w:numFmt w:val="bullet"/>
      <w:lvlText w:val="o"/>
      <w:lvlJc w:val="left"/>
      <w:pPr>
        <w:ind w:left="6611" w:hanging="360"/>
      </w:pPr>
      <w:rPr>
        <w:rFonts w:ascii="Courier New" w:hAnsi="Courier New" w:cs="Courier New" w:hint="default"/>
      </w:rPr>
    </w:lvl>
    <w:lvl w:ilvl="8" w:tentative="1">
      <w:start w:val="1"/>
      <w:numFmt w:val="bullet"/>
      <w:lvlText w:val=""/>
      <w:lvlJc w:val="left"/>
      <w:pPr>
        <w:ind w:left="7331" w:hanging="360"/>
      </w:pPr>
      <w:rPr>
        <w:rFonts w:ascii="Wingdings" w:hAnsi="Wingdings" w:hint="default"/>
      </w:rPr>
    </w:lvl>
  </w:abstractNum>
  <w:abstractNum w:abstractNumId="9">
    <w:nsid w:val="13CD666C"/>
    <w:multiLevelType w:val="hybridMultilevel"/>
    <w:tmpl w:val="F0CEC5C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nsid w:val="14566D08"/>
    <w:multiLevelType w:val="multilevel"/>
    <w:tmpl w:val="2F4A8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14832997"/>
    <w:multiLevelType w:val="hybridMultilevel"/>
    <w:tmpl w:val="9182BB3C"/>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12">
    <w:nsid w:val="1E6C5337"/>
    <w:multiLevelType w:val="hybridMultilevel"/>
    <w:tmpl w:val="53900EE6"/>
    <w:lvl w:ilvl="0">
      <w:start w:val="1"/>
      <w:numFmt w:val="decimal"/>
      <w:lvlText w:val="%1."/>
      <w:lvlJc w:val="left"/>
      <w:pPr>
        <w:ind w:left="821" w:hanging="360"/>
      </w:pPr>
    </w:lvl>
    <w:lvl w:ilvl="1" w:tentative="1">
      <w:start w:val="1"/>
      <w:numFmt w:val="lowerLetter"/>
      <w:lvlText w:val="%2."/>
      <w:lvlJc w:val="left"/>
      <w:pPr>
        <w:ind w:left="1541" w:hanging="360"/>
      </w:pPr>
    </w:lvl>
    <w:lvl w:ilvl="2" w:tentative="1">
      <w:start w:val="1"/>
      <w:numFmt w:val="lowerRoman"/>
      <w:lvlText w:val="%3."/>
      <w:lvlJc w:val="right"/>
      <w:pPr>
        <w:ind w:left="2261" w:hanging="180"/>
      </w:pPr>
    </w:lvl>
    <w:lvl w:ilvl="3" w:tentative="1">
      <w:start w:val="1"/>
      <w:numFmt w:val="decimal"/>
      <w:lvlText w:val="%4."/>
      <w:lvlJc w:val="left"/>
      <w:pPr>
        <w:ind w:left="2981" w:hanging="360"/>
      </w:pPr>
    </w:lvl>
    <w:lvl w:ilvl="4" w:tentative="1">
      <w:start w:val="1"/>
      <w:numFmt w:val="lowerLetter"/>
      <w:lvlText w:val="%5."/>
      <w:lvlJc w:val="left"/>
      <w:pPr>
        <w:ind w:left="3701" w:hanging="360"/>
      </w:pPr>
    </w:lvl>
    <w:lvl w:ilvl="5" w:tentative="1">
      <w:start w:val="1"/>
      <w:numFmt w:val="lowerRoman"/>
      <w:lvlText w:val="%6."/>
      <w:lvlJc w:val="right"/>
      <w:pPr>
        <w:ind w:left="4421" w:hanging="180"/>
      </w:pPr>
    </w:lvl>
    <w:lvl w:ilvl="6" w:tentative="1">
      <w:start w:val="1"/>
      <w:numFmt w:val="decimal"/>
      <w:lvlText w:val="%7."/>
      <w:lvlJc w:val="left"/>
      <w:pPr>
        <w:ind w:left="5141" w:hanging="360"/>
      </w:pPr>
    </w:lvl>
    <w:lvl w:ilvl="7" w:tentative="1">
      <w:start w:val="1"/>
      <w:numFmt w:val="lowerLetter"/>
      <w:lvlText w:val="%8."/>
      <w:lvlJc w:val="left"/>
      <w:pPr>
        <w:ind w:left="5861" w:hanging="360"/>
      </w:pPr>
    </w:lvl>
    <w:lvl w:ilvl="8" w:tentative="1">
      <w:start w:val="1"/>
      <w:numFmt w:val="lowerRoman"/>
      <w:lvlText w:val="%9."/>
      <w:lvlJc w:val="right"/>
      <w:pPr>
        <w:ind w:left="6581" w:hanging="180"/>
      </w:pPr>
    </w:lvl>
  </w:abstractNum>
  <w:abstractNum w:abstractNumId="13">
    <w:nsid w:val="20B91393"/>
    <w:multiLevelType w:val="hybridMultilevel"/>
    <w:tmpl w:val="83781CD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nsid w:val="21E62225"/>
    <w:multiLevelType w:val="hybridMultilevel"/>
    <w:tmpl w:val="2CF053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5847AC5"/>
    <w:multiLevelType w:val="hybridMultilevel"/>
    <w:tmpl w:val="76AE50C8"/>
    <w:lvl w:ilvl="0">
      <w:start w:val="0"/>
      <w:numFmt w:val="bullet"/>
      <w:lvlText w:val=""/>
      <w:lvlJc w:val="left"/>
      <w:pPr>
        <w:ind w:left="720" w:hanging="360"/>
      </w:pPr>
      <w:rPr>
        <w:rFonts w:ascii="Symbol" w:eastAsia="Times New Roman" w:hAnsi="Symbol" w:cs="Open San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5FE4B55"/>
    <w:multiLevelType w:val="hybridMultilevel"/>
    <w:tmpl w:val="A8D20CC0"/>
    <w:lvl w:ilvl="0">
      <w:start w:val="1"/>
      <w:numFmt w:val="decimal"/>
      <w:lvlText w:val="%1."/>
      <w:lvlJc w:val="left"/>
      <w:pPr>
        <w:ind w:left="720" w:hanging="360"/>
      </w:pPr>
      <w:rPr>
        <w:rFonts w:hint="default"/>
      </w:rPr>
    </w:lvl>
    <w:lvl w:ilvl="1">
      <w:start w:val="0"/>
      <w:numFmt w:val="bullet"/>
      <w:lvlText w:val="•"/>
      <w:lvlJc w:val="left"/>
      <w:pPr>
        <w:ind w:left="1800" w:hanging="720"/>
      </w:pPr>
      <w:rPr>
        <w:rFonts w:ascii="Calibri" w:hAnsi="Calibri" w:eastAsiaTheme="minorHAnsi" w:cstheme="minorBid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8630CD1"/>
    <w:multiLevelType w:val="hybridMultilevel"/>
    <w:tmpl w:val="E3DADA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A0C564B"/>
    <w:multiLevelType w:val="hybridMultilevel"/>
    <w:tmpl w:val="7908A1E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nsid w:val="2B493AEF"/>
    <w:multiLevelType w:val="hybridMultilevel"/>
    <w:tmpl w:val="4BEAA2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2EFB06C1"/>
    <w:multiLevelType w:val="hybridMultilevel"/>
    <w:tmpl w:val="88661F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2FF63FA1"/>
    <w:multiLevelType w:val="hybridMultilevel"/>
    <w:tmpl w:val="97F651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30DF1DB9"/>
    <w:multiLevelType w:val="hybridMultilevel"/>
    <w:tmpl w:val="F99202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37213539"/>
    <w:multiLevelType w:val="hybridMultilevel"/>
    <w:tmpl w:val="351255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37311048"/>
    <w:multiLevelType w:val="hybridMultilevel"/>
    <w:tmpl w:val="8C1EEBAA"/>
    <w:lvl w:ilvl="0">
      <w:start w:val="1"/>
      <w:numFmt w:val="bullet"/>
      <w:lvlText w:val=""/>
      <w:lvlJc w:val="left"/>
      <w:pPr>
        <w:ind w:left="720" w:hanging="360"/>
      </w:pPr>
      <w:rPr>
        <w:rFonts w:ascii="Symbol" w:hAnsi="Symbol" w:hint="default"/>
      </w:rPr>
    </w:lvl>
    <w:lvl w:ilvl="1">
      <w:start w:val="0"/>
      <w:numFmt w:val="bullet"/>
      <w:lvlText w:val="•"/>
      <w:lvlJc w:val="left"/>
      <w:pPr>
        <w:ind w:left="1800" w:hanging="720"/>
      </w:pPr>
      <w:rPr>
        <w:rFonts w:ascii="Calibri" w:hAnsi="Calibri" w:eastAsiaTheme="minorHAnsi" w:cstheme="minorBid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399C4495"/>
    <w:multiLevelType w:val="hybridMultilevel"/>
    <w:tmpl w:val="71A401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3ED12931"/>
    <w:multiLevelType w:val="multilevel"/>
    <w:tmpl w:val="111A9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442E60F6"/>
    <w:multiLevelType w:val="hybridMultilevel"/>
    <w:tmpl w:val="3D58EB2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8">
    <w:nsid w:val="483427DB"/>
    <w:multiLevelType w:val="hybridMultilevel"/>
    <w:tmpl w:val="5826318A"/>
    <w:lvl w:ilvl="0">
      <w:start w:val="1"/>
      <w:numFmt w:val="bullet"/>
      <w:lvlText w:val=""/>
      <w:lvlJc w:val="left"/>
      <w:pPr>
        <w:ind w:left="821" w:hanging="360"/>
      </w:pPr>
      <w:rPr>
        <w:rFonts w:ascii="Symbol" w:hAnsi="Symbol" w:hint="default"/>
      </w:rPr>
    </w:lvl>
    <w:lvl w:ilvl="1" w:tentative="1">
      <w:start w:val="1"/>
      <w:numFmt w:val="bullet"/>
      <w:lvlText w:val="o"/>
      <w:lvlJc w:val="left"/>
      <w:pPr>
        <w:ind w:left="1541" w:hanging="360"/>
      </w:pPr>
      <w:rPr>
        <w:rFonts w:ascii="Courier New" w:hAnsi="Courier New" w:cs="Courier New" w:hint="default"/>
      </w:rPr>
    </w:lvl>
    <w:lvl w:ilvl="2" w:tentative="1">
      <w:start w:val="1"/>
      <w:numFmt w:val="bullet"/>
      <w:lvlText w:val=""/>
      <w:lvlJc w:val="left"/>
      <w:pPr>
        <w:ind w:left="2261" w:hanging="360"/>
      </w:pPr>
      <w:rPr>
        <w:rFonts w:ascii="Wingdings" w:hAnsi="Wingdings" w:hint="default"/>
      </w:rPr>
    </w:lvl>
    <w:lvl w:ilvl="3" w:tentative="1">
      <w:start w:val="1"/>
      <w:numFmt w:val="bullet"/>
      <w:lvlText w:val=""/>
      <w:lvlJc w:val="left"/>
      <w:pPr>
        <w:ind w:left="2981" w:hanging="360"/>
      </w:pPr>
      <w:rPr>
        <w:rFonts w:ascii="Symbol" w:hAnsi="Symbol" w:hint="default"/>
      </w:rPr>
    </w:lvl>
    <w:lvl w:ilvl="4" w:tentative="1">
      <w:start w:val="1"/>
      <w:numFmt w:val="bullet"/>
      <w:lvlText w:val="o"/>
      <w:lvlJc w:val="left"/>
      <w:pPr>
        <w:ind w:left="3701" w:hanging="360"/>
      </w:pPr>
      <w:rPr>
        <w:rFonts w:ascii="Courier New" w:hAnsi="Courier New" w:cs="Courier New" w:hint="default"/>
      </w:rPr>
    </w:lvl>
    <w:lvl w:ilvl="5" w:tentative="1">
      <w:start w:val="1"/>
      <w:numFmt w:val="bullet"/>
      <w:lvlText w:val=""/>
      <w:lvlJc w:val="left"/>
      <w:pPr>
        <w:ind w:left="4421" w:hanging="360"/>
      </w:pPr>
      <w:rPr>
        <w:rFonts w:ascii="Wingdings" w:hAnsi="Wingdings" w:hint="default"/>
      </w:rPr>
    </w:lvl>
    <w:lvl w:ilvl="6" w:tentative="1">
      <w:start w:val="1"/>
      <w:numFmt w:val="bullet"/>
      <w:lvlText w:val=""/>
      <w:lvlJc w:val="left"/>
      <w:pPr>
        <w:ind w:left="5141" w:hanging="360"/>
      </w:pPr>
      <w:rPr>
        <w:rFonts w:ascii="Symbol" w:hAnsi="Symbol" w:hint="default"/>
      </w:rPr>
    </w:lvl>
    <w:lvl w:ilvl="7" w:tentative="1">
      <w:start w:val="1"/>
      <w:numFmt w:val="bullet"/>
      <w:lvlText w:val="o"/>
      <w:lvlJc w:val="left"/>
      <w:pPr>
        <w:ind w:left="5861" w:hanging="360"/>
      </w:pPr>
      <w:rPr>
        <w:rFonts w:ascii="Courier New" w:hAnsi="Courier New" w:cs="Courier New" w:hint="default"/>
      </w:rPr>
    </w:lvl>
    <w:lvl w:ilvl="8" w:tentative="1">
      <w:start w:val="1"/>
      <w:numFmt w:val="bullet"/>
      <w:lvlText w:val=""/>
      <w:lvlJc w:val="left"/>
      <w:pPr>
        <w:ind w:left="6581" w:hanging="360"/>
      </w:pPr>
      <w:rPr>
        <w:rFonts w:ascii="Wingdings" w:hAnsi="Wingdings" w:hint="default"/>
      </w:rPr>
    </w:lvl>
  </w:abstractNum>
  <w:abstractNum w:abstractNumId="29">
    <w:nsid w:val="489F4D47"/>
    <w:multiLevelType w:val="hybridMultilevel"/>
    <w:tmpl w:val="DDCED7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4D17208D"/>
    <w:multiLevelType w:val="hybridMultilevel"/>
    <w:tmpl w:val="CA7EE74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1">
    <w:nsid w:val="4D8A61CB"/>
    <w:multiLevelType w:val="hybridMultilevel"/>
    <w:tmpl w:val="130AB2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51322547"/>
    <w:multiLevelType w:val="hybridMultilevel"/>
    <w:tmpl w:val="B61CD97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3">
    <w:nsid w:val="603A6CDA"/>
    <w:multiLevelType w:val="hybridMultilevel"/>
    <w:tmpl w:val="8532352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4">
    <w:nsid w:val="623C6C16"/>
    <w:multiLevelType w:val="hybridMultilevel"/>
    <w:tmpl w:val="0FAE08D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5">
    <w:nsid w:val="663713DB"/>
    <w:multiLevelType w:val="hybridMultilevel"/>
    <w:tmpl w:val="9F8E7D2C"/>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7295E8B"/>
    <w:multiLevelType w:val="hybridMultilevel"/>
    <w:tmpl w:val="6846B3F8"/>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nsid w:val="69413E03"/>
    <w:multiLevelType w:val="hybridMultilevel"/>
    <w:tmpl w:val="6826D4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6AF92DE4"/>
    <w:multiLevelType w:val="hybridMultilevel"/>
    <w:tmpl w:val="772A26BE"/>
    <w:lvl w:ilvl="0">
      <w:start w:val="1"/>
      <w:numFmt w:val="decimal"/>
      <w:lvlText w:val="%1."/>
      <w:lvlJc w:val="left"/>
      <w:pPr>
        <w:ind w:left="817" w:hanging="615"/>
      </w:pPr>
      <w:rPr>
        <w:rFonts w:hint="default"/>
      </w:rPr>
    </w:lvl>
    <w:lvl w:ilvl="1" w:tentative="1">
      <w:start w:val="1"/>
      <w:numFmt w:val="lowerLetter"/>
      <w:lvlText w:val="%2."/>
      <w:lvlJc w:val="left"/>
      <w:pPr>
        <w:ind w:left="1541" w:hanging="360"/>
      </w:pPr>
    </w:lvl>
    <w:lvl w:ilvl="2" w:tentative="1">
      <w:start w:val="1"/>
      <w:numFmt w:val="lowerRoman"/>
      <w:lvlText w:val="%3."/>
      <w:lvlJc w:val="right"/>
      <w:pPr>
        <w:ind w:left="2261" w:hanging="180"/>
      </w:pPr>
    </w:lvl>
    <w:lvl w:ilvl="3" w:tentative="1">
      <w:start w:val="1"/>
      <w:numFmt w:val="decimal"/>
      <w:lvlText w:val="%4."/>
      <w:lvlJc w:val="left"/>
      <w:pPr>
        <w:ind w:left="2981" w:hanging="360"/>
      </w:pPr>
    </w:lvl>
    <w:lvl w:ilvl="4" w:tentative="1">
      <w:start w:val="1"/>
      <w:numFmt w:val="lowerLetter"/>
      <w:lvlText w:val="%5."/>
      <w:lvlJc w:val="left"/>
      <w:pPr>
        <w:ind w:left="3701" w:hanging="360"/>
      </w:pPr>
    </w:lvl>
    <w:lvl w:ilvl="5" w:tentative="1">
      <w:start w:val="1"/>
      <w:numFmt w:val="lowerRoman"/>
      <w:lvlText w:val="%6."/>
      <w:lvlJc w:val="right"/>
      <w:pPr>
        <w:ind w:left="4421" w:hanging="180"/>
      </w:pPr>
    </w:lvl>
    <w:lvl w:ilvl="6" w:tentative="1">
      <w:start w:val="1"/>
      <w:numFmt w:val="decimal"/>
      <w:lvlText w:val="%7."/>
      <w:lvlJc w:val="left"/>
      <w:pPr>
        <w:ind w:left="5141" w:hanging="360"/>
      </w:pPr>
    </w:lvl>
    <w:lvl w:ilvl="7" w:tentative="1">
      <w:start w:val="1"/>
      <w:numFmt w:val="lowerLetter"/>
      <w:lvlText w:val="%8."/>
      <w:lvlJc w:val="left"/>
      <w:pPr>
        <w:ind w:left="5861" w:hanging="360"/>
      </w:pPr>
    </w:lvl>
    <w:lvl w:ilvl="8" w:tentative="1">
      <w:start w:val="1"/>
      <w:numFmt w:val="lowerRoman"/>
      <w:lvlText w:val="%9."/>
      <w:lvlJc w:val="right"/>
      <w:pPr>
        <w:ind w:left="6581" w:hanging="180"/>
      </w:pPr>
    </w:lvl>
  </w:abstractNum>
  <w:abstractNum w:abstractNumId="39">
    <w:nsid w:val="74BF26A5"/>
    <w:multiLevelType w:val="hybridMultilevel"/>
    <w:tmpl w:val="9154E53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0">
    <w:nsid w:val="76D8196B"/>
    <w:multiLevelType w:val="hybridMultilevel"/>
    <w:tmpl w:val="639267D8"/>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772817AD"/>
    <w:multiLevelType w:val="hybridMultilevel"/>
    <w:tmpl w:val="D53E2A1C"/>
    <w:lvl w:ilvl="0">
      <w:start w:val="1"/>
      <w:numFmt w:val="bullet"/>
      <w:lvlText w:val=""/>
      <w:lvlJc w:val="left"/>
      <w:pPr>
        <w:ind w:left="821" w:hanging="360"/>
      </w:pPr>
      <w:rPr>
        <w:rFonts w:ascii="Symbol" w:hAnsi="Symbol" w:hint="default"/>
      </w:rPr>
    </w:lvl>
    <w:lvl w:ilvl="1" w:tentative="1">
      <w:start w:val="1"/>
      <w:numFmt w:val="bullet"/>
      <w:lvlText w:val="o"/>
      <w:lvlJc w:val="left"/>
      <w:pPr>
        <w:ind w:left="1541" w:hanging="360"/>
      </w:pPr>
      <w:rPr>
        <w:rFonts w:ascii="Courier New" w:hAnsi="Courier New" w:cs="Courier New" w:hint="default"/>
      </w:rPr>
    </w:lvl>
    <w:lvl w:ilvl="2" w:tentative="1">
      <w:start w:val="1"/>
      <w:numFmt w:val="bullet"/>
      <w:lvlText w:val=""/>
      <w:lvlJc w:val="left"/>
      <w:pPr>
        <w:ind w:left="2261" w:hanging="360"/>
      </w:pPr>
      <w:rPr>
        <w:rFonts w:ascii="Wingdings" w:hAnsi="Wingdings" w:hint="default"/>
      </w:rPr>
    </w:lvl>
    <w:lvl w:ilvl="3" w:tentative="1">
      <w:start w:val="1"/>
      <w:numFmt w:val="bullet"/>
      <w:lvlText w:val=""/>
      <w:lvlJc w:val="left"/>
      <w:pPr>
        <w:ind w:left="2981" w:hanging="360"/>
      </w:pPr>
      <w:rPr>
        <w:rFonts w:ascii="Symbol" w:hAnsi="Symbol" w:hint="default"/>
      </w:rPr>
    </w:lvl>
    <w:lvl w:ilvl="4" w:tentative="1">
      <w:start w:val="1"/>
      <w:numFmt w:val="bullet"/>
      <w:lvlText w:val="o"/>
      <w:lvlJc w:val="left"/>
      <w:pPr>
        <w:ind w:left="3701" w:hanging="360"/>
      </w:pPr>
      <w:rPr>
        <w:rFonts w:ascii="Courier New" w:hAnsi="Courier New" w:cs="Courier New" w:hint="default"/>
      </w:rPr>
    </w:lvl>
    <w:lvl w:ilvl="5" w:tentative="1">
      <w:start w:val="1"/>
      <w:numFmt w:val="bullet"/>
      <w:lvlText w:val=""/>
      <w:lvlJc w:val="left"/>
      <w:pPr>
        <w:ind w:left="4421" w:hanging="360"/>
      </w:pPr>
      <w:rPr>
        <w:rFonts w:ascii="Wingdings" w:hAnsi="Wingdings" w:hint="default"/>
      </w:rPr>
    </w:lvl>
    <w:lvl w:ilvl="6" w:tentative="1">
      <w:start w:val="1"/>
      <w:numFmt w:val="bullet"/>
      <w:lvlText w:val=""/>
      <w:lvlJc w:val="left"/>
      <w:pPr>
        <w:ind w:left="5141" w:hanging="360"/>
      </w:pPr>
      <w:rPr>
        <w:rFonts w:ascii="Symbol" w:hAnsi="Symbol" w:hint="default"/>
      </w:rPr>
    </w:lvl>
    <w:lvl w:ilvl="7" w:tentative="1">
      <w:start w:val="1"/>
      <w:numFmt w:val="bullet"/>
      <w:lvlText w:val="o"/>
      <w:lvlJc w:val="left"/>
      <w:pPr>
        <w:ind w:left="5861" w:hanging="360"/>
      </w:pPr>
      <w:rPr>
        <w:rFonts w:ascii="Courier New" w:hAnsi="Courier New" w:cs="Courier New" w:hint="default"/>
      </w:rPr>
    </w:lvl>
    <w:lvl w:ilvl="8" w:tentative="1">
      <w:start w:val="1"/>
      <w:numFmt w:val="bullet"/>
      <w:lvlText w:val=""/>
      <w:lvlJc w:val="left"/>
      <w:pPr>
        <w:ind w:left="6581" w:hanging="360"/>
      </w:pPr>
      <w:rPr>
        <w:rFonts w:ascii="Wingdings" w:hAnsi="Wingdings" w:hint="default"/>
      </w:rPr>
    </w:lvl>
  </w:abstractNum>
  <w:abstractNum w:abstractNumId="42">
    <w:nsid w:val="7C1D34A1"/>
    <w:multiLevelType w:val="hybridMultilevel"/>
    <w:tmpl w:val="7A5444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2"/>
  </w:num>
  <w:num w:numId="2">
    <w:abstractNumId w:val="39"/>
  </w:num>
  <w:num w:numId="3">
    <w:abstractNumId w:val="34"/>
  </w:num>
  <w:num w:numId="4">
    <w:abstractNumId w:val="40"/>
  </w:num>
  <w:num w:numId="5">
    <w:abstractNumId w:val="2"/>
  </w:num>
  <w:num w:numId="6">
    <w:abstractNumId w:val="18"/>
  </w:num>
  <w:num w:numId="7">
    <w:abstractNumId w:val="33"/>
  </w:num>
  <w:num w:numId="8">
    <w:abstractNumId w:val="9"/>
  </w:num>
  <w:num w:numId="9">
    <w:abstractNumId w:val="27"/>
  </w:num>
  <w:num w:numId="10">
    <w:abstractNumId w:val="13"/>
  </w:num>
  <w:num w:numId="11">
    <w:abstractNumId w:val="36"/>
  </w:num>
  <w:num w:numId="12">
    <w:abstractNumId w:val="35"/>
  </w:num>
  <w:num w:numId="13">
    <w:abstractNumId w:val="30"/>
  </w:num>
  <w:num w:numId="14">
    <w:abstractNumId w:val="5"/>
  </w:num>
  <w:num w:numId="15">
    <w:abstractNumId w:val="4"/>
  </w:num>
  <w:num w:numId="16">
    <w:abstractNumId w:val="15"/>
  </w:num>
  <w:num w:numId="17">
    <w:abstractNumId w:val="7"/>
  </w:num>
  <w:num w:numId="18">
    <w:abstractNumId w:val="16"/>
  </w:num>
  <w:num w:numId="19">
    <w:abstractNumId w:val="14"/>
  </w:num>
  <w:num w:numId="20">
    <w:abstractNumId w:val="3"/>
  </w:num>
  <w:num w:numId="21">
    <w:abstractNumId w:val="21"/>
  </w:num>
  <w:num w:numId="22">
    <w:abstractNumId w:val="24"/>
  </w:num>
  <w:num w:numId="23">
    <w:abstractNumId w:val="26"/>
  </w:num>
  <w:num w:numId="24">
    <w:abstractNumId w:val="10"/>
  </w:num>
  <w:num w:numId="25">
    <w:abstractNumId w:val="23"/>
  </w:num>
  <w:num w:numId="26">
    <w:abstractNumId w:val="22"/>
  </w:num>
  <w:num w:numId="27">
    <w:abstractNumId w:val="31"/>
  </w:num>
  <w:num w:numId="28">
    <w:abstractNumId w:val="17"/>
  </w:num>
  <w:num w:numId="29">
    <w:abstractNumId w:val="19"/>
  </w:num>
  <w:num w:numId="30">
    <w:abstractNumId w:val="25"/>
  </w:num>
  <w:num w:numId="31">
    <w:abstractNumId w:val="1"/>
  </w:num>
  <w:num w:numId="32">
    <w:abstractNumId w:val="42"/>
  </w:num>
  <w:num w:numId="33">
    <w:abstractNumId w:val="37"/>
  </w:num>
  <w:num w:numId="34">
    <w:abstractNumId w:val="8"/>
  </w:num>
  <w:num w:numId="35">
    <w:abstractNumId w:val="0"/>
  </w:num>
  <w:num w:numId="36">
    <w:abstractNumId w:val="20"/>
  </w:num>
  <w:num w:numId="37">
    <w:abstractNumId w:val="6"/>
  </w:num>
  <w:num w:numId="38">
    <w:abstractNumId w:val="29"/>
  </w:num>
  <w:num w:numId="39">
    <w:abstractNumId w:val="11"/>
  </w:num>
  <w:num w:numId="40">
    <w:abstractNumId w:val="38"/>
  </w:num>
  <w:num w:numId="41">
    <w:abstractNumId w:val="41"/>
  </w:num>
  <w:num w:numId="42">
    <w:abstractNumId w:val="12"/>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926"/>
    <w:rsid w:val="00047F41"/>
    <w:rsid w:val="0005264A"/>
    <w:rsid w:val="0006337D"/>
    <w:rsid w:val="00093173"/>
    <w:rsid w:val="000A340C"/>
    <w:rsid w:val="000A4905"/>
    <w:rsid w:val="000A59BF"/>
    <w:rsid w:val="000D1588"/>
    <w:rsid w:val="000F5F66"/>
    <w:rsid w:val="000F76F9"/>
    <w:rsid w:val="00103786"/>
    <w:rsid w:val="0010380B"/>
    <w:rsid w:val="00140999"/>
    <w:rsid w:val="001414A5"/>
    <w:rsid w:val="00143863"/>
    <w:rsid w:val="00144A89"/>
    <w:rsid w:val="0014522F"/>
    <w:rsid w:val="00173290"/>
    <w:rsid w:val="00173CC4"/>
    <w:rsid w:val="001810F7"/>
    <w:rsid w:val="00191504"/>
    <w:rsid w:val="001A032D"/>
    <w:rsid w:val="001A3742"/>
    <w:rsid w:val="001C298A"/>
    <w:rsid w:val="001C5021"/>
    <w:rsid w:val="002157E6"/>
    <w:rsid w:val="0022056D"/>
    <w:rsid w:val="002258A3"/>
    <w:rsid w:val="0022776A"/>
    <w:rsid w:val="00227F5D"/>
    <w:rsid w:val="002518D4"/>
    <w:rsid w:val="00257B22"/>
    <w:rsid w:val="00262112"/>
    <w:rsid w:val="0026262E"/>
    <w:rsid w:val="002755AA"/>
    <w:rsid w:val="00277C54"/>
    <w:rsid w:val="00283A72"/>
    <w:rsid w:val="00284DB4"/>
    <w:rsid w:val="002D0939"/>
    <w:rsid w:val="002D26B1"/>
    <w:rsid w:val="002D501B"/>
    <w:rsid w:val="002E20D0"/>
    <w:rsid w:val="002E7A03"/>
    <w:rsid w:val="00302F32"/>
    <w:rsid w:val="00303BBA"/>
    <w:rsid w:val="003134D5"/>
    <w:rsid w:val="00314818"/>
    <w:rsid w:val="003173F8"/>
    <w:rsid w:val="00347718"/>
    <w:rsid w:val="00354161"/>
    <w:rsid w:val="003547BD"/>
    <w:rsid w:val="00362D5D"/>
    <w:rsid w:val="003640B6"/>
    <w:rsid w:val="00383314"/>
    <w:rsid w:val="00390FC9"/>
    <w:rsid w:val="003A3F93"/>
    <w:rsid w:val="003A52A9"/>
    <w:rsid w:val="003A55D3"/>
    <w:rsid w:val="003C4454"/>
    <w:rsid w:val="004116D8"/>
    <w:rsid w:val="00420173"/>
    <w:rsid w:val="00423800"/>
    <w:rsid w:val="00432952"/>
    <w:rsid w:val="00446238"/>
    <w:rsid w:val="00451853"/>
    <w:rsid w:val="0045582C"/>
    <w:rsid w:val="004636A2"/>
    <w:rsid w:val="0048163E"/>
    <w:rsid w:val="00486094"/>
    <w:rsid w:val="004E3EAF"/>
    <w:rsid w:val="004E4A08"/>
    <w:rsid w:val="00502AD6"/>
    <w:rsid w:val="005078AD"/>
    <w:rsid w:val="005134C4"/>
    <w:rsid w:val="005300DA"/>
    <w:rsid w:val="005426C2"/>
    <w:rsid w:val="00555420"/>
    <w:rsid w:val="005631C5"/>
    <w:rsid w:val="00565055"/>
    <w:rsid w:val="005A06F4"/>
    <w:rsid w:val="005A2FE3"/>
    <w:rsid w:val="005A6C1D"/>
    <w:rsid w:val="005B41D7"/>
    <w:rsid w:val="005C5B76"/>
    <w:rsid w:val="005D0722"/>
    <w:rsid w:val="005E3650"/>
    <w:rsid w:val="005E61AA"/>
    <w:rsid w:val="005F4A51"/>
    <w:rsid w:val="006029A5"/>
    <w:rsid w:val="00610EC2"/>
    <w:rsid w:val="00623F56"/>
    <w:rsid w:val="00634E2D"/>
    <w:rsid w:val="00640CED"/>
    <w:rsid w:val="00645D8A"/>
    <w:rsid w:val="00661C29"/>
    <w:rsid w:val="006620E3"/>
    <w:rsid w:val="00662ACC"/>
    <w:rsid w:val="00666B8B"/>
    <w:rsid w:val="006704C6"/>
    <w:rsid w:val="006724F7"/>
    <w:rsid w:val="006855F8"/>
    <w:rsid w:val="00695443"/>
    <w:rsid w:val="00697DA1"/>
    <w:rsid w:val="006D3E6F"/>
    <w:rsid w:val="006E2FD4"/>
    <w:rsid w:val="006F168B"/>
    <w:rsid w:val="00725075"/>
    <w:rsid w:val="00734ABE"/>
    <w:rsid w:val="00754969"/>
    <w:rsid w:val="00761565"/>
    <w:rsid w:val="00765BEF"/>
    <w:rsid w:val="00771363"/>
    <w:rsid w:val="00791D6C"/>
    <w:rsid w:val="00792EB7"/>
    <w:rsid w:val="00795D3C"/>
    <w:rsid w:val="007A142F"/>
    <w:rsid w:val="007A2A41"/>
    <w:rsid w:val="007C3ABD"/>
    <w:rsid w:val="007D7718"/>
    <w:rsid w:val="007E2870"/>
    <w:rsid w:val="007F32B5"/>
    <w:rsid w:val="007F3FE8"/>
    <w:rsid w:val="00806D19"/>
    <w:rsid w:val="0083713A"/>
    <w:rsid w:val="0084180B"/>
    <w:rsid w:val="00854786"/>
    <w:rsid w:val="00856ED4"/>
    <w:rsid w:val="00863652"/>
    <w:rsid w:val="00863C11"/>
    <w:rsid w:val="008739CE"/>
    <w:rsid w:val="008808A6"/>
    <w:rsid w:val="008841ED"/>
    <w:rsid w:val="008A3257"/>
    <w:rsid w:val="008E379B"/>
    <w:rsid w:val="008E40CA"/>
    <w:rsid w:val="008E6758"/>
    <w:rsid w:val="008E7A84"/>
    <w:rsid w:val="00932C89"/>
    <w:rsid w:val="00941199"/>
    <w:rsid w:val="00943DFE"/>
    <w:rsid w:val="00962A3E"/>
    <w:rsid w:val="009658C1"/>
    <w:rsid w:val="0097041E"/>
    <w:rsid w:val="009965D0"/>
    <w:rsid w:val="009A2330"/>
    <w:rsid w:val="009A6AE7"/>
    <w:rsid w:val="009B0B78"/>
    <w:rsid w:val="009B0D16"/>
    <w:rsid w:val="009B11E7"/>
    <w:rsid w:val="009B212F"/>
    <w:rsid w:val="009D0B5A"/>
    <w:rsid w:val="009D23FE"/>
    <w:rsid w:val="009D2D38"/>
    <w:rsid w:val="009F48F7"/>
    <w:rsid w:val="00A27D82"/>
    <w:rsid w:val="00A36B2B"/>
    <w:rsid w:val="00A41552"/>
    <w:rsid w:val="00A61553"/>
    <w:rsid w:val="00A70798"/>
    <w:rsid w:val="00A83869"/>
    <w:rsid w:val="00A9159C"/>
    <w:rsid w:val="00A95658"/>
    <w:rsid w:val="00A9658F"/>
    <w:rsid w:val="00AA012F"/>
    <w:rsid w:val="00AD676F"/>
    <w:rsid w:val="00AF57F3"/>
    <w:rsid w:val="00B05D63"/>
    <w:rsid w:val="00B50145"/>
    <w:rsid w:val="00B620F1"/>
    <w:rsid w:val="00B66986"/>
    <w:rsid w:val="00BA0926"/>
    <w:rsid w:val="00BB36D0"/>
    <w:rsid w:val="00BB7BAA"/>
    <w:rsid w:val="00BC6EAA"/>
    <w:rsid w:val="00BF6F7F"/>
    <w:rsid w:val="00BF7434"/>
    <w:rsid w:val="00C266D5"/>
    <w:rsid w:val="00C43214"/>
    <w:rsid w:val="00C5323D"/>
    <w:rsid w:val="00C542CB"/>
    <w:rsid w:val="00C85CAC"/>
    <w:rsid w:val="00C92A95"/>
    <w:rsid w:val="00C96369"/>
    <w:rsid w:val="00CE31FD"/>
    <w:rsid w:val="00D3739D"/>
    <w:rsid w:val="00D51812"/>
    <w:rsid w:val="00D51C68"/>
    <w:rsid w:val="00D54032"/>
    <w:rsid w:val="00D66EA4"/>
    <w:rsid w:val="00D75A9B"/>
    <w:rsid w:val="00D91CA0"/>
    <w:rsid w:val="00D96017"/>
    <w:rsid w:val="00DC41DC"/>
    <w:rsid w:val="00DD2189"/>
    <w:rsid w:val="00DE1008"/>
    <w:rsid w:val="00DF1736"/>
    <w:rsid w:val="00DF6746"/>
    <w:rsid w:val="00E053D1"/>
    <w:rsid w:val="00E11928"/>
    <w:rsid w:val="00E1547A"/>
    <w:rsid w:val="00E405AA"/>
    <w:rsid w:val="00E52383"/>
    <w:rsid w:val="00E8724A"/>
    <w:rsid w:val="00E925F7"/>
    <w:rsid w:val="00EC400A"/>
    <w:rsid w:val="00ED5531"/>
    <w:rsid w:val="00ED5987"/>
    <w:rsid w:val="00ED60DA"/>
    <w:rsid w:val="00EE3525"/>
    <w:rsid w:val="00F03D77"/>
    <w:rsid w:val="00F0650F"/>
    <w:rsid w:val="00F306D8"/>
    <w:rsid w:val="00F37669"/>
    <w:rsid w:val="00F53C83"/>
    <w:rsid w:val="00F60CE9"/>
    <w:rsid w:val="00F621E0"/>
    <w:rsid w:val="00F95E0D"/>
    <w:rsid w:val="00FB2D63"/>
    <w:rsid w:val="00FC0D9C"/>
    <w:rsid w:val="00FD52D0"/>
    <w:rsid w:val="00FD7984"/>
    <w:rsid w:val="00FF3C12"/>
  </w:rsids>
  <m:mathPr>
    <m:mathFont m:val="Cambria Math"/>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14:docId w14:val="21EEB42D"/>
  <w15:docId w15:val="{401C8B62-A874-4567-AE7F-FE9A97B9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1"/>
    <w:uiPriority w:val="9"/>
    <w:qFormat/>
    <w:rsid w:val="00BA09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semiHidden/>
    <w:unhideWhenUsed/>
    <w:qFormat/>
    <w:rsid w:val="00BA09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autoRedefine/>
    <w:uiPriority w:val="9"/>
    <w:unhideWhenUsed/>
    <w:qFormat/>
    <w:rsid w:val="00BA0926"/>
    <w:pPr>
      <w:spacing w:before="240" w:line="480" w:lineRule="auto"/>
      <w:outlineLvl w:val="2"/>
    </w:pPr>
    <w:rPr>
      <w:rFonts w:ascii="Calibri" w:hAnsi="Calibri"/>
      <w:color w:val="auto"/>
      <w:sz w:val="24"/>
      <w:szCs w:val="24"/>
      <w:lang w:val="en-CA"/>
    </w:rPr>
  </w:style>
  <w:style w:type="paragraph" w:styleId="Heading4">
    <w:name w:val="heading 4"/>
    <w:basedOn w:val="Normal"/>
    <w:next w:val="Normal"/>
    <w:link w:val="Heading4Char"/>
    <w:uiPriority w:val="9"/>
    <w:semiHidden/>
    <w:unhideWhenUsed/>
    <w:qFormat/>
    <w:rsid w:val="00D3739D"/>
    <w:pPr>
      <w:keepNext/>
      <w:keepLines/>
      <w:spacing w:before="40" w:line="360" w:lineRule="auto"/>
      <w:outlineLvl w:val="3"/>
    </w:pPr>
    <w:rPr>
      <w:rFonts w:asciiTheme="majorHAnsi" w:eastAsiaTheme="majorEastAsia" w:hAnsiTheme="majorHAnsi" w:cstheme="majorBidi"/>
      <w:i/>
      <w:iCs/>
      <w:color w:val="365F91" w:themeColor="accent1" w:themeShade="BF"/>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uiPriority w:val="9"/>
    <w:qFormat/>
    <w:rsid w:val="00BA0926"/>
    <w:pPr>
      <w:keepNext/>
      <w:keepLines/>
      <w:spacing w:line="360" w:lineRule="auto"/>
      <w:outlineLvl w:val="0"/>
    </w:pPr>
    <w:rPr>
      <w:rFonts w:ascii="Calibri Light" w:hAnsi="Calibri Light"/>
      <w:b/>
      <w:bCs/>
      <w:color w:val="2E74B5"/>
      <w:sz w:val="48"/>
      <w:szCs w:val="28"/>
    </w:rPr>
  </w:style>
  <w:style w:type="paragraph" w:customStyle="1" w:styleId="Heading21">
    <w:name w:val="Heading 21"/>
    <w:basedOn w:val="Heading1"/>
    <w:next w:val="Normal"/>
    <w:link w:val="Heading2Char"/>
    <w:autoRedefine/>
    <w:uiPriority w:val="9"/>
    <w:unhideWhenUsed/>
    <w:qFormat/>
    <w:rsid w:val="00BA0926"/>
    <w:pPr>
      <w:spacing w:before="0"/>
      <w:outlineLvl w:val="1"/>
    </w:pPr>
    <w:rPr>
      <w:rFonts w:ascii="Calibri" w:eastAsia="Times New Roman" w:hAnsi="Calibri" w:cs="Times New Roman"/>
      <w:b w:val="0"/>
      <w:bCs w:val="0"/>
      <w:color w:val="1F4E79"/>
      <w:sz w:val="36"/>
      <w:szCs w:val="26"/>
    </w:rPr>
  </w:style>
  <w:style w:type="character" w:customStyle="1" w:styleId="Heading3Char">
    <w:name w:val="Heading 3 Char"/>
    <w:basedOn w:val="DefaultParagraphFont"/>
    <w:link w:val="Heading3"/>
    <w:uiPriority w:val="9"/>
    <w:rsid w:val="00BA0926"/>
    <w:rPr>
      <w:rFonts w:ascii="Calibri" w:hAnsi="Calibri" w:eastAsiaTheme="majorEastAsia" w:cstheme="majorBidi"/>
      <w:b/>
      <w:bCs/>
      <w:szCs w:val="24"/>
      <w:lang w:val="en-CA"/>
    </w:rPr>
  </w:style>
  <w:style w:type="paragraph" w:styleId="ListParagraph">
    <w:name w:val="List Paragraph"/>
    <w:basedOn w:val="Normal"/>
    <w:uiPriority w:val="34"/>
    <w:qFormat/>
    <w:rsid w:val="00BA0926"/>
    <w:pPr>
      <w:spacing w:line="360" w:lineRule="auto"/>
      <w:ind w:left="720"/>
      <w:contextualSpacing/>
    </w:pPr>
    <w:rPr>
      <w:rFonts w:ascii="Calibri" w:eastAsia="Calibri" w:hAnsi="Calibri" w:cs="Arial"/>
      <w:szCs w:val="22"/>
      <w:lang w:val="en-CA"/>
    </w:rPr>
  </w:style>
  <w:style w:type="character" w:styleId="CommentReference">
    <w:name w:val="annotation reference"/>
    <w:basedOn w:val="DefaultParagraphFont"/>
    <w:uiPriority w:val="99"/>
    <w:semiHidden/>
    <w:unhideWhenUsed/>
    <w:rsid w:val="00BA0926"/>
    <w:rPr>
      <w:sz w:val="16"/>
      <w:szCs w:val="16"/>
    </w:rPr>
  </w:style>
  <w:style w:type="paragraph" w:styleId="CommentText">
    <w:name w:val="annotation text"/>
    <w:basedOn w:val="Normal"/>
    <w:link w:val="CommentTextChar"/>
    <w:uiPriority w:val="99"/>
    <w:unhideWhenUsed/>
    <w:rsid w:val="00BA0926"/>
    <w:rPr>
      <w:rFonts w:ascii="Calibri" w:eastAsia="Calibri" w:hAnsi="Calibri" w:cs="Arial"/>
      <w:sz w:val="20"/>
      <w:lang w:val="en-CA"/>
    </w:rPr>
  </w:style>
  <w:style w:type="character" w:customStyle="1" w:styleId="CommentTextChar">
    <w:name w:val="Comment Text Char"/>
    <w:basedOn w:val="DefaultParagraphFont"/>
    <w:link w:val="CommentText"/>
    <w:uiPriority w:val="99"/>
    <w:rsid w:val="00BA0926"/>
    <w:rPr>
      <w:rFonts w:ascii="Calibri" w:eastAsia="Calibri" w:hAnsi="Calibri" w:cs="Arial"/>
      <w:sz w:val="20"/>
      <w:lang w:val="en-CA"/>
    </w:rPr>
  </w:style>
  <w:style w:type="paragraph" w:styleId="CommentSubject">
    <w:name w:val="annotation subject"/>
    <w:basedOn w:val="CommentText"/>
    <w:next w:val="CommentText"/>
    <w:link w:val="CommentSubjectChar"/>
    <w:uiPriority w:val="99"/>
    <w:semiHidden/>
    <w:unhideWhenUsed/>
    <w:rsid w:val="00BA0926"/>
    <w:rPr>
      <w:b/>
      <w:bCs/>
    </w:rPr>
  </w:style>
  <w:style w:type="character" w:customStyle="1" w:styleId="CommentSubjectChar">
    <w:name w:val="Comment Subject Char"/>
    <w:basedOn w:val="CommentTextChar"/>
    <w:link w:val="CommentSubject"/>
    <w:uiPriority w:val="99"/>
    <w:semiHidden/>
    <w:rsid w:val="00BA0926"/>
    <w:rPr>
      <w:rFonts w:ascii="Calibri" w:eastAsia="Calibri" w:hAnsi="Calibri" w:cs="Arial"/>
      <w:b/>
      <w:bCs/>
      <w:sz w:val="20"/>
      <w:lang w:val="en-CA"/>
    </w:rPr>
  </w:style>
  <w:style w:type="paragraph" w:styleId="BalloonText">
    <w:name w:val="Balloon Text"/>
    <w:basedOn w:val="Normal"/>
    <w:link w:val="BalloonTextChar"/>
    <w:uiPriority w:val="99"/>
    <w:semiHidden/>
    <w:unhideWhenUsed/>
    <w:rsid w:val="00BA0926"/>
    <w:rPr>
      <w:rFonts w:ascii="Tahoma" w:eastAsia="Calibri" w:hAnsi="Tahoma" w:cs="Tahoma"/>
      <w:sz w:val="16"/>
      <w:szCs w:val="16"/>
      <w:lang w:val="en-CA"/>
    </w:rPr>
  </w:style>
  <w:style w:type="character" w:customStyle="1" w:styleId="BalloonTextChar">
    <w:name w:val="Balloon Text Char"/>
    <w:basedOn w:val="DefaultParagraphFont"/>
    <w:link w:val="BalloonText"/>
    <w:uiPriority w:val="99"/>
    <w:semiHidden/>
    <w:rsid w:val="00BA0926"/>
    <w:rPr>
      <w:rFonts w:ascii="Tahoma" w:eastAsia="Calibri" w:hAnsi="Tahoma" w:cs="Tahoma"/>
      <w:sz w:val="16"/>
      <w:szCs w:val="16"/>
      <w:lang w:val="en-CA"/>
    </w:rPr>
  </w:style>
  <w:style w:type="paragraph" w:styleId="Revision">
    <w:name w:val="Revision"/>
    <w:hidden/>
    <w:uiPriority w:val="99"/>
    <w:semiHidden/>
    <w:rsid w:val="00BA0926"/>
    <w:rPr>
      <w:rFonts w:ascii="Calibri" w:eastAsia="Calibri" w:hAnsi="Calibri" w:cs="Arial"/>
      <w:sz w:val="22"/>
      <w:szCs w:val="22"/>
      <w:lang w:val="en-CA"/>
    </w:rPr>
  </w:style>
  <w:style w:type="paragraph" w:styleId="NormalWeb">
    <w:name w:val="Normal (Web)"/>
    <w:basedOn w:val="Normal"/>
    <w:uiPriority w:val="99"/>
    <w:unhideWhenUsed/>
    <w:rsid w:val="00BA0926"/>
    <w:rPr>
      <w:rFonts w:ascii="Times New Roman" w:eastAsia="Calibri" w:hAnsi="Times New Roman"/>
      <w:szCs w:val="24"/>
      <w:lang w:val="en-CA" w:eastAsia="en-CA"/>
    </w:rPr>
  </w:style>
  <w:style w:type="paragraph" w:styleId="Header">
    <w:name w:val="header"/>
    <w:basedOn w:val="Normal"/>
    <w:link w:val="HeaderChar"/>
    <w:uiPriority w:val="99"/>
    <w:unhideWhenUsed/>
    <w:rsid w:val="00BA0926"/>
    <w:pPr>
      <w:tabs>
        <w:tab w:val="center" w:pos="4680"/>
        <w:tab w:val="right" w:pos="9360"/>
      </w:tabs>
    </w:pPr>
    <w:rPr>
      <w:rFonts w:ascii="Calibri" w:eastAsia="Calibri" w:hAnsi="Calibri" w:cs="Arial"/>
      <w:szCs w:val="22"/>
      <w:lang w:val="en-CA"/>
    </w:rPr>
  </w:style>
  <w:style w:type="character" w:customStyle="1" w:styleId="HeaderChar">
    <w:name w:val="Header Char"/>
    <w:basedOn w:val="DefaultParagraphFont"/>
    <w:link w:val="Header"/>
    <w:uiPriority w:val="99"/>
    <w:rsid w:val="00BA0926"/>
    <w:rPr>
      <w:rFonts w:ascii="Calibri" w:eastAsia="Calibri" w:hAnsi="Calibri" w:cs="Arial"/>
      <w:szCs w:val="22"/>
      <w:lang w:val="en-CA"/>
    </w:rPr>
  </w:style>
  <w:style w:type="paragraph" w:styleId="Footer">
    <w:name w:val="footer"/>
    <w:basedOn w:val="Normal"/>
    <w:link w:val="FooterChar"/>
    <w:uiPriority w:val="99"/>
    <w:unhideWhenUsed/>
    <w:rsid w:val="00BA0926"/>
    <w:pPr>
      <w:tabs>
        <w:tab w:val="center" w:pos="4680"/>
        <w:tab w:val="right" w:pos="9360"/>
      </w:tabs>
    </w:pPr>
    <w:rPr>
      <w:rFonts w:ascii="Calibri" w:eastAsia="Calibri" w:hAnsi="Calibri" w:cs="Arial"/>
      <w:szCs w:val="22"/>
      <w:lang w:val="en-CA"/>
    </w:rPr>
  </w:style>
  <w:style w:type="character" w:customStyle="1" w:styleId="FooterChar">
    <w:name w:val="Footer Char"/>
    <w:basedOn w:val="DefaultParagraphFont"/>
    <w:link w:val="Footer"/>
    <w:uiPriority w:val="99"/>
    <w:rsid w:val="00BA0926"/>
    <w:rPr>
      <w:rFonts w:ascii="Calibri" w:eastAsia="Calibri" w:hAnsi="Calibri" w:cs="Arial"/>
      <w:szCs w:val="22"/>
      <w:lang w:val="en-CA"/>
    </w:rPr>
  </w:style>
  <w:style w:type="character" w:customStyle="1" w:styleId="Heading1Char">
    <w:name w:val="Heading 1 Char"/>
    <w:basedOn w:val="DefaultParagraphFont"/>
    <w:link w:val="Heading11"/>
    <w:uiPriority w:val="9"/>
    <w:rsid w:val="00BA0926"/>
    <w:rPr>
      <w:rFonts w:ascii="Calibri Light" w:eastAsia="Times New Roman" w:hAnsi="Calibri Light" w:cs="Times New Roman"/>
      <w:b/>
      <w:bCs/>
      <w:color w:val="2E74B5"/>
      <w:sz w:val="48"/>
      <w:szCs w:val="28"/>
    </w:rPr>
  </w:style>
  <w:style w:type="character" w:customStyle="1" w:styleId="Heading2Char">
    <w:name w:val="Heading 2 Char"/>
    <w:basedOn w:val="DefaultParagraphFont"/>
    <w:link w:val="Heading21"/>
    <w:uiPriority w:val="9"/>
    <w:rsid w:val="00BA0926"/>
    <w:rPr>
      <w:rFonts w:ascii="Calibri" w:eastAsia="Times New Roman" w:hAnsi="Calibri" w:cs="Times New Roman"/>
      <w:color w:val="1F4E79"/>
      <w:sz w:val="36"/>
      <w:szCs w:val="26"/>
    </w:rPr>
  </w:style>
  <w:style w:type="character" w:customStyle="1" w:styleId="Hyperlink1">
    <w:name w:val="Hyperlink1"/>
    <w:basedOn w:val="DefaultParagraphFont"/>
    <w:uiPriority w:val="99"/>
    <w:unhideWhenUsed/>
    <w:rsid w:val="00BA0926"/>
    <w:rPr>
      <w:color w:val="0563C1"/>
      <w:u w:val="single"/>
    </w:rPr>
  </w:style>
  <w:style w:type="table" w:styleId="TableGrid">
    <w:name w:val="Table Grid"/>
    <w:basedOn w:val="TableNormal"/>
    <w:uiPriority w:val="39"/>
    <w:rsid w:val="00BA0926"/>
    <w:rPr>
      <w:rFonts w:ascii="Calibri" w:eastAsia="Calibri" w:hAnsi="Calibri" w:cs="Arial"/>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BA0926"/>
    <w:rPr>
      <w:rFonts w:ascii="Calibri" w:eastAsia="Calibri" w:hAnsi="Calibri" w:cs="Arial"/>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1Char1">
    <w:name w:val="Heading 1 Char1"/>
    <w:basedOn w:val="DefaultParagraphFont"/>
    <w:link w:val="Heading1"/>
    <w:uiPriority w:val="9"/>
    <w:rsid w:val="00BA092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link w:val="Heading2"/>
    <w:uiPriority w:val="9"/>
    <w:semiHidden/>
    <w:rsid w:val="00BA092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A0926"/>
    <w:rPr>
      <w:color w:val="0000FF" w:themeColor="hyperlink"/>
      <w:u w:val="single"/>
    </w:rPr>
  </w:style>
  <w:style w:type="table" w:customStyle="1" w:styleId="TableGrid1">
    <w:name w:val="Table Grid1"/>
    <w:basedOn w:val="TableNormal"/>
    <w:next w:val="TableGrid"/>
    <w:uiPriority w:val="39"/>
    <w:rsid w:val="00A61553"/>
    <w:rPr>
      <w:rFonts w:ascii="Calibri" w:eastAsia="Calibri" w:hAnsi="Calibri" w:cs="Arial"/>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3739D"/>
    <w:rPr>
      <w:rFonts w:asciiTheme="majorHAnsi" w:eastAsiaTheme="majorEastAsia" w:hAnsiTheme="majorHAnsi" w:cstheme="majorBidi"/>
      <w:i/>
      <w:iCs/>
      <w:color w:val="365F91" w:themeColor="accent1" w:themeShade="BF"/>
      <w:szCs w:val="22"/>
      <w:lang w:val="en-CA"/>
    </w:rPr>
  </w:style>
  <w:style w:type="paragraph" w:customStyle="1" w:styleId="subsection-e">
    <w:name w:val="subsection-e"/>
    <w:basedOn w:val="Normal"/>
    <w:rsid w:val="00D3739D"/>
    <w:pPr>
      <w:spacing w:before="100" w:beforeAutospacing="1" w:after="100" w:afterAutospacing="1"/>
    </w:pPr>
    <w:rPr>
      <w:rFonts w:ascii="Times New Roman" w:hAnsi="Times New Roman"/>
      <w:szCs w:val="24"/>
      <w:lang w:val="en-CA" w:eastAsia="en-CA" w:bidi="he-IL"/>
    </w:rPr>
  </w:style>
  <w:style w:type="paragraph" w:styleId="TOCHeading">
    <w:name w:val="TOC Heading"/>
    <w:basedOn w:val="Heading1"/>
    <w:next w:val="Normal"/>
    <w:uiPriority w:val="39"/>
    <w:unhideWhenUsed/>
    <w:qFormat/>
    <w:rsid w:val="00F621E0"/>
    <w:pPr>
      <w:spacing w:line="276" w:lineRule="auto"/>
      <w:outlineLvl w:val="9"/>
    </w:pPr>
    <w:rPr>
      <w:lang w:eastAsia="ja-JP"/>
    </w:rPr>
  </w:style>
  <w:style w:type="paragraph" w:styleId="TOC1">
    <w:name w:val="toc 1"/>
    <w:basedOn w:val="Normal"/>
    <w:next w:val="Normal"/>
    <w:autoRedefine/>
    <w:uiPriority w:val="39"/>
    <w:unhideWhenUsed/>
    <w:rsid w:val="00F621E0"/>
    <w:pPr>
      <w:spacing w:after="100"/>
    </w:pPr>
  </w:style>
  <w:style w:type="paragraph" w:styleId="TOC2">
    <w:name w:val="toc 2"/>
    <w:basedOn w:val="Normal"/>
    <w:next w:val="Normal"/>
    <w:autoRedefine/>
    <w:uiPriority w:val="39"/>
    <w:unhideWhenUsed/>
    <w:rsid w:val="00F621E0"/>
    <w:pPr>
      <w:spacing w:after="100"/>
      <w:ind w:left="240"/>
    </w:pPr>
  </w:style>
  <w:style w:type="character" w:customStyle="1" w:styleId="UnresolvedMention1">
    <w:name w:val="Unresolved Mention1"/>
    <w:basedOn w:val="DefaultParagraphFont"/>
    <w:uiPriority w:val="99"/>
    <w:semiHidden/>
    <w:unhideWhenUsed/>
    <w:rsid w:val="00EE35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leointeractivehelp.ca/" TargetMode="External" /><Relationship Id="rId11" Type="http://schemas.openxmlformats.org/officeDocument/2006/relationships/hyperlink" Target="http%3A%2F%2Fwww.ontariocourts.ca%2Fscj%2Fpractice%2Fpractice-directions%2Fcentral-south%2Fcs%2F%23C_Motions" TargetMode="External" /><Relationship Id="rId12" Type="http://schemas.openxmlformats.org/officeDocument/2006/relationships/hyperlink" Target="http%3A%2F%2Fwww.ontariocourts.ca%2Fscj%2Fpractice%2Fpractice-directions%2Fsouthwest%2Fsw%2F%23C_Special_Appointments_for_Motions_and_Applications" TargetMode="External" /><Relationship Id="rId13" Type="http://schemas.openxmlformats.org/officeDocument/2006/relationships/hyperlink" Target="http%3A%2F%2Fwww.ontariocourts.ca%2Fscj%2Fpractice%2Fpractice-directions%2Feast%2Ffamily%2F%23A_Regular_Motions" TargetMode="External" /><Relationship Id="rId14" Type="http://schemas.openxmlformats.org/officeDocument/2006/relationships/hyperlink" Target="http%3A%2F%2Fwww.ontariocourts.ca%2Fscj%2Fpractice%2Fpractice-directions%2Fcentral-east%2Ffamily%2F%23F_Factums_and_Briefs_of_Authorities" TargetMode="External" /><Relationship Id="rId15" Type="http://schemas.openxmlformats.org/officeDocument/2006/relationships/hyperlink" Target="http%3A%2F%2Fwww.ontariocourts.ca%2Fscj%2Fpractice%2Fpractice-directions%2Fnortheast%2Ffamily%2F%23C_Factums_and_Briefs_of_Authorities" TargetMode="External" /><Relationship Id="rId16" Type="http://schemas.openxmlformats.org/officeDocument/2006/relationships/hyperlink" Target="http%3A%2F%2Fwww.ontariocourts.ca%2Fscj%2Fpractice%2Fpractice-directions%2Fnorthwest%2Ffamily%2F%23C_Factums_and_Briefs_of_Authorities" TargetMode="External" /><Relationship Id="rId17" Type="http://schemas.openxmlformats.org/officeDocument/2006/relationships/hyperlink" Target="http%3A%2F%2Fwww.ontariocourts.ca%2Fscj%2Fpractice%2Fpractice-directions%2Fcentral-west%2Fcw%2F%23G_Factums_Summaries_of_Arguments_and_Briefs_of_Authorities" TargetMode="External" /><Relationship Id="rId18" Type="http://schemas.openxmlformats.org/officeDocument/2006/relationships/hyperlink" Target="http%3A%2F%2Fwww.ontariocourts.ca%2Fscj%2Fpractice%2Fpractice-directions%2Ftoronto%2Ffamily%2F%23C_Factums_Summaries_of_Arguments_and_Briefs_of_Authorities" TargetMode="External" /><Relationship Id="rId19" Type="http://schemas.openxmlformats.org/officeDocument/2006/relationships/hyperlink" Target="https://www.ontario.ca/page/file-family-court-documents-online" TargetMode="External" /><Relationship Id="rId2" Type="http://schemas.openxmlformats.org/officeDocument/2006/relationships/webSettings" Target="webSettings.xml" /><Relationship Id="rId20" Type="http://schemas.openxmlformats.org/officeDocument/2006/relationships/hyperlink" Target="https://www.one-key.gov.on.ca/iaalogin/IAALogin.jsp?GAREASONCODE=-1&amp;GARESOURCEID=QUARTSAPP&amp;GAURI=https://www.services.mah.gov.on.ca/ouiquarts_enu" TargetMode="External" /><Relationship Id="rId21" Type="http://schemas.openxmlformats.org/officeDocument/2006/relationships/hyperlink" Target="https://stepstojustice.ca/questions/family-law/how-do-i-file-court-forms-my-family-case-online/" TargetMode="External" /><Relationship Id="rId22" Type="http://schemas.openxmlformats.org/officeDocument/2006/relationships/hyperlink" Target="mailto:westlaw.softwaresupport@tr.com" TargetMode="External" /><Relationship Id="rId23" Type="http://schemas.openxmlformats.org/officeDocument/2006/relationships/hyperlink" Target="https://stepstojustice.ca/steps/family-law/5-go-your-next-hearing" TargetMode="External" /><Relationship Id="rId24" Type="http://schemas.openxmlformats.org/officeDocument/2006/relationships/hyperlink" Target="https://familycourt.cleo.on.ca/en/about-flowcharts" TargetMode="External" /><Relationship Id="rId25" Type="http://schemas.openxmlformats.org/officeDocument/2006/relationships/footer" Target="footer1.xm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www.ontario.ca/familyclaims" TargetMode="External" /><Relationship Id="rId6" Type="http://schemas.openxmlformats.org/officeDocument/2006/relationships/hyperlink" Target="http://www.stepstojustice.ca/getting-legal-help-family-law" TargetMode="External" /><Relationship Id="rId7" Type="http://schemas.openxmlformats.org/officeDocument/2006/relationships/hyperlink" Target="http://www.ontariocourts.ca/scj/practice/schedules/" TargetMode="External" /><Relationship Id="rId8" Type="http://schemas.openxmlformats.org/officeDocument/2006/relationships/hyperlink" Target="https://www.attorneygeneral.jus.gov.on.ca/english/courts/Court_Addresses/poa/" TargetMode="External" /><Relationship Id="rId9" Type="http://schemas.openxmlformats.org/officeDocument/2006/relationships/hyperlink" Target="https://www.ontario.ca/page/find-notary-public-or-commissioner-oaths-taking-affidavi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E52D1-286C-4C35-B109-BE519A684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2707</Words>
  <Characters>15435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Legal Aid Ontario</Company>
  <LinksUpToDate>false</LinksUpToDate>
  <CharactersWithSpaces>18106</CharactersWithSpaces>
  <SharedDoc>false</SharedDoc>
  <HyperlinkBase>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switch</dc:creator>
  <cp:lastModifiedBy>Allison Leadley</cp:lastModifiedBy>
  <cp:revision>3</cp:revision>
  <dcterms:created xsi:type="dcterms:W3CDTF">2022-07-13T19:38:00Z</dcterms:created>
  <dcterms:modified xsi:type="dcterms:W3CDTF">2022-07-13T19:44:00Z</dcterms:modified>
</cp:coreProperties>
</file>