
<file path=[Content_Types].xml><?xml version="1.0" encoding="utf-8"?>
<Types xmlns="http://schemas.openxmlformats.org/package/2006/content-types">
  <Default Extension="xml" ContentType="application/xml"/>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671B1">
      <w:r>
        <mc:AlternateContent>
          <mc:Choice Requires="wps">
            <w:drawing>
              <wp:anchor distT="0" distB="0" distL="114300" distR="114300" simplePos="0" relativeHeight="251662336" behindDoc="0" locked="0" layoutInCell="1" allowOverlap="1">
                <wp:simplePos x="0" y="0"/>
                <wp:positionH relativeFrom="column">
                  <wp:posOffset>3402965</wp:posOffset>
                </wp:positionH>
                <wp:positionV relativeFrom="paragraph">
                  <wp:posOffset>-909320</wp:posOffset>
                </wp:positionV>
                <wp:extent cx="124460" cy="10681970"/>
                <wp:effectExtent l="2540" t="5080" r="6350" b="0"/>
                <wp:wrapNone/>
                <wp:docPr id="26" name="Rectangle 366" descr="Light vertical"/>
                <wp:cNvGraphicFramePr/>
                <a:graphic xmlns:a="http://schemas.openxmlformats.org/drawingml/2006/main">
                  <a:graphicData uri="http://schemas.microsoft.com/office/word/2010/wordprocessingShape">
                    <wps:wsp>
                      <wps:cNvSpPr>
                        <a:spLocks noChangeArrowheads="1"/>
                      </wps:cNvSpPr>
                      <wps:spPr bwMode="auto">
                        <a:xfrm>
                          <a:off x="0" y="0"/>
                          <a:ext cx="124460" cy="10681970"/>
                        </a:xfrm>
                        <a:prstGeom prst="rect">
                          <a:avLst/>
                        </a:prstGeom>
                        <a:blipFill dpi="0" rotWithShape="0">
                          <a:blip r:embed="rId10"/>
                          <a:srcRect/>
                          <a:tile tx="0" ty="0" sx="100000" sy="100000" flip="none" algn="tl"/>
                        </a:blipFill>
                        <a:ln>
                          <a:noFill/>
                        </a:ln>
                        <a:effectLst/>
                      </wps:spPr>
                      <wps:bodyPr rot="0" vert="horz" wrap="square" lIns="91440" tIns="45720" rIns="91440" bIns="45720" anchor="ctr" anchorCtr="0" upright="1">
                        <a:noAutofit/>
                      </wps:bodyPr>
                    </wps:wsp>
                  </a:graphicData>
                </a:graphic>
              </wp:anchor>
            </w:drawing>
          </mc:Choice>
          <mc:Fallback>
            <w:pict>
              <v:rect id="Rectangle 366" o:spid="_x0000_s1026" o:spt="1" alt="Light vertical" style="position:absolute;left:0pt;margin-left:267.95pt;margin-top:-71.6pt;height:841.1pt;width:9.8pt;z-index:251662336;v-text-anchor:middle;mso-width-relative:page;mso-height-relative:page;" filled="t" stroked="f" coordsize="21600,21600" o:gfxdata="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">
                <v:fill type="tile" on="t" o:title="Light vertical" focussize="0,0" recolor="t" r:id="rId10"/>
                <v:stroke on="f"/>
                <v:imagedata o:title=""/>
                <o:lock v:ext="edit" aspectratio="f"/>
              </v:rect>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3527425</wp:posOffset>
                </wp:positionH>
                <wp:positionV relativeFrom="paragraph">
                  <wp:posOffset>-914400</wp:posOffset>
                </wp:positionV>
                <wp:extent cx="2889885" cy="10692130"/>
                <wp:effectExtent l="3175" t="0" r="2540" b="4445"/>
                <wp:wrapNone/>
                <wp:docPr id="25" name="Rectangle 365"/>
                <wp:cNvGraphicFramePr/>
                <a:graphic xmlns:a="http://schemas.openxmlformats.org/drawingml/2006/main">
                  <a:graphicData uri="http://schemas.microsoft.com/office/word/2010/wordprocessingShape">
                    <wps:wsp>
                      <wps:cNvSpPr>
                        <a:spLocks noChangeArrowheads="1"/>
                      </wps:cNvSpPr>
                      <wps:spPr bwMode="auto">
                        <a:xfrm>
                          <a:off x="0" y="0"/>
                          <a:ext cx="2889885" cy="10692130"/>
                        </a:xfrm>
                        <a:prstGeom prst="rect">
                          <a:avLst/>
                        </a:prstGeom>
                        <a:solidFill>
                          <a:srgbClr val="9BBB59"/>
                        </a:solidFill>
                        <a:ln>
                          <a:noFill/>
                        </a:ln>
                      </wps:spPr>
                      <wps:bodyPr rot="0" vert="horz" wrap="square" lIns="91440" tIns="45720" rIns="91440" bIns="45720" anchor="t" anchorCtr="0" upright="1">
                        <a:noAutofit/>
                      </wps:bodyPr>
                    </wps:wsp>
                  </a:graphicData>
                </a:graphic>
              </wp:anchor>
            </w:drawing>
          </mc:Choice>
          <mc:Fallback>
            <w:pict>
              <v:rect id="Rectangle 365" o:spid="_x0000_s1026" o:spt="1" style="position:absolute;left:0pt;margin-left:277.75pt;margin-top:-72pt;height:841.9pt;width:227.55pt;z-index:251661312;mso-width-relative:page;mso-height-relative:page;" fillcolor="#9BBB59" filled="t" stroked="f" coordsize="21600,21600" o:gfxdata="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3Oqb3cAAAA&#10;DgEAAA8AAAAAAAAAAQAgAAAAIgAAAGRycy9kb3ducmV2LnhtbFBLAQIUABQAAAAIAIdO4kBtNWsp&#10;GQIAAC4EAAAOAAAAAAAAAAEAIAAAACsBAABkcnMvZTJvRG9jLnhtbFBLBQYAAAAABgAGAFkBAAC2&#10;BQAAAAA=&#10;">
                <v:fill on="t" focussize="0,0"/>
                <v:stroke on="f"/>
                <v:imagedata o:title=""/>
                <o:lock v:ext="edit" aspectratio="f"/>
              </v:rect>
            </w:pict>
          </mc:Fallback>
        </mc:AlternateContent>
      </w:r>
    </w:p>
    <w:p w14:paraId="609F280B"/>
    <w:p w14:paraId="6323EE13"/>
    <w:p w14:paraId="7F4BDFB4">
      <w:pPr>
        <w:widowControl/>
        <w:jc w:val="left"/>
      </w:pPr>
      <w:r>
        <mc:AlternateContent>
          <mc:Choice Requires="wps">
            <w:drawing>
              <wp:anchor distT="0" distB="0" distL="114300" distR="114300" simplePos="0" relativeHeight="251663360" behindDoc="0" locked="0" layoutInCell="1" allowOverlap="1">
                <wp:simplePos x="0" y="0"/>
                <wp:positionH relativeFrom="column">
                  <wp:posOffset>3402965</wp:posOffset>
                </wp:positionH>
                <wp:positionV relativeFrom="paragraph">
                  <wp:posOffset>92710</wp:posOffset>
                </wp:positionV>
                <wp:extent cx="3014345" cy="1063625"/>
                <wp:effectExtent l="2540" t="0" r="2540" b="3810"/>
                <wp:wrapNone/>
                <wp:docPr id="24" name="Rectangle 367"/>
                <wp:cNvGraphicFramePr/>
                <a:graphic xmlns:a="http://schemas.openxmlformats.org/drawingml/2006/main">
                  <a:graphicData uri="http://schemas.microsoft.com/office/word/2010/wordprocessingShape">
                    <wps:wsp>
                      <wps:cNvSpPr>
                        <a:spLocks noChangeArrowheads="1"/>
                      </wps:cNvSpPr>
                      <wps:spPr bwMode="auto">
                        <a:xfrm>
                          <a:off x="0" y="0"/>
                          <a:ext cx="3014345" cy="1063625"/>
                        </a:xfrm>
                        <a:prstGeom prst="rect">
                          <a:avLst/>
                        </a:prstGeom>
                        <a:noFill/>
                        <a:ln>
                          <a:noFill/>
                        </a:ln>
                        <a:effectLst/>
                      </wps:spPr>
                      <wps:txbx>
                        <w:txbxContent>
                          <w:p w14:paraId="5D78314A">
                            <w:pPr>
                              <w:pStyle w:val="47"/>
                              <w:ind w:firstLine="1420" w:firstLineChars="197"/>
                              <w:rPr>
                                <w:rFonts w:hint="eastAsia" w:ascii="Cambria" w:hAnsi="Cambria" w:eastAsia="宋体"/>
                                <w:b/>
                                <w:bCs/>
                                <w:i/>
                                <w:color w:val="FFFFFF"/>
                                <w:sz w:val="72"/>
                                <w:szCs w:val="72"/>
                                <w:lang w:val="en-US" w:eastAsia="zh-CN"/>
                              </w:rPr>
                            </w:pPr>
                            <w:r>
                              <w:rPr>
                                <w:rFonts w:ascii="Cambria" w:hAnsi="Cambria"/>
                                <w:b/>
                                <w:i/>
                                <w:color w:val="FFFFFF"/>
                                <w:sz w:val="72"/>
                                <w:szCs w:val="72"/>
                              </w:rPr>
                              <w:t>202</w:t>
                            </w:r>
                            <w:r>
                              <w:rPr>
                                <w:rFonts w:hint="eastAsia" w:ascii="Cambria" w:hAnsi="Cambria"/>
                                <w:b/>
                                <w:i/>
                                <w:color w:val="FFFFFF"/>
                                <w:sz w:val="72"/>
                                <w:szCs w:val="72"/>
                                <w:lang w:val="en-US" w:eastAsia="zh-CN"/>
                              </w:rPr>
                              <w:t>5</w:t>
                            </w:r>
                          </w:p>
                          <w:p w14:paraId="2D6CD45B">
                            <w:pPr>
                              <w:pStyle w:val="47"/>
                              <w:ind w:firstLine="360" w:firstLineChars="50"/>
                              <w:rPr>
                                <w:rFonts w:ascii="Cambria" w:hAnsi="Cambria"/>
                                <w:b/>
                                <w:bCs/>
                                <w:color w:val="FFFFFF"/>
                                <w:sz w:val="72"/>
                                <w:szCs w:val="96"/>
                              </w:rPr>
                            </w:pPr>
                          </w:p>
                        </w:txbxContent>
                      </wps:txbx>
                      <wps:bodyPr rot="0" vert="horz" wrap="square" lIns="365760" tIns="182880" rIns="182880" bIns="182880" anchor="b" anchorCtr="0" upright="1">
                        <a:noAutofit/>
                      </wps:bodyPr>
                    </wps:wsp>
                  </a:graphicData>
                </a:graphic>
              </wp:anchor>
            </w:drawing>
          </mc:Choice>
          <mc:Fallback>
            <w:pict>
              <v:rect id="Rectangle 367" o:spid="_x0000_s1026" o:spt="1" style="position:absolute;left:0pt;margin-left:267.95pt;margin-top:7.3pt;height:83.75pt;width:237.35pt;z-index:251663360;v-text-anchor:bottom;mso-width-relative:page;mso-height-relative:page;" filled="f" stroked="f" coordsize="21600,21600" o:gfxdata="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nKTxMtYAAAALAQAADwAAAAAAAAABACAAAAAi&#10;AAAAZHJzL2Rvd25yZXYueG1sUEsBAhQAFAAAAAgAh07iQFXaC9gMAgAAIQQAAA4AAAAAAAAAAQAg&#10;AAAAJQEAAGRycy9lMm9Eb2MueG1sUEsFBgAAAAAGAAYAWQEAAKMFAAAAAA==&#10;">
                <v:fill on="f" focussize="0,0"/>
                <v:stroke on="f"/>
                <v:imagedata o:title=""/>
                <o:lock v:ext="edit" aspectratio="f"/>
                <v:textbox inset="10.16mm,5.08mm,5.08mm,5.08mm">
                  <w:txbxContent>
                    <w:p w14:paraId="5D78314A">
                      <w:pPr>
                        <w:pStyle w:val="47"/>
                        <w:ind w:firstLine="1420" w:firstLineChars="197"/>
                        <w:rPr>
                          <w:rFonts w:hint="eastAsia" w:ascii="Cambria" w:hAnsi="Cambria" w:eastAsia="宋体"/>
                          <w:b/>
                          <w:bCs/>
                          <w:i/>
                          <w:color w:val="FFFFFF"/>
                          <w:sz w:val="72"/>
                          <w:szCs w:val="72"/>
                          <w:lang w:val="en-US" w:eastAsia="zh-CN"/>
                        </w:rPr>
                      </w:pPr>
                      <w:r>
                        <w:rPr>
                          <w:rFonts w:ascii="Cambria" w:hAnsi="Cambria"/>
                          <w:b/>
                          <w:i/>
                          <w:color w:val="FFFFFF"/>
                          <w:sz w:val="72"/>
                          <w:szCs w:val="72"/>
                        </w:rPr>
                        <w:t>202</w:t>
                      </w:r>
                      <w:r>
                        <w:rPr>
                          <w:rFonts w:hint="eastAsia" w:ascii="Cambria" w:hAnsi="Cambria"/>
                          <w:b/>
                          <w:i/>
                          <w:color w:val="FFFFFF"/>
                          <w:sz w:val="72"/>
                          <w:szCs w:val="72"/>
                          <w:lang w:val="en-US" w:eastAsia="zh-CN"/>
                        </w:rPr>
                        <w:t>5</w:t>
                      </w:r>
                    </w:p>
                    <w:p w14:paraId="2D6CD45B">
                      <w:pPr>
                        <w:pStyle w:val="47"/>
                        <w:ind w:firstLine="360" w:firstLineChars="50"/>
                        <w:rPr>
                          <w:rFonts w:ascii="Cambria" w:hAnsi="Cambria"/>
                          <w:b/>
                          <w:bCs/>
                          <w:color w:val="FFFFFF"/>
                          <w:sz w:val="72"/>
                          <w:szCs w:val="96"/>
                        </w:rPr>
                      </w:pPr>
                    </w:p>
                  </w:txbxContent>
                </v:textbox>
              </v:rect>
            </w:pict>
          </mc:Fallback>
        </mc:AlternateContent>
      </w:r>
    </w:p>
    <w:p w14:paraId="02D6C8E1">
      <w:pPr>
        <w:widowControl/>
        <w:jc w:val="left"/>
      </w:pPr>
      <w:r>
        <w:drawing>
          <wp:inline distT="0" distB="0" distL="0" distR="0">
            <wp:extent cx="3418840" cy="747395"/>
            <wp:effectExtent l="0" t="0" r="0" b="0"/>
            <wp:docPr id="20"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418840" cy="747395"/>
                    </a:xfrm>
                    <a:prstGeom prst="rect">
                      <a:avLst/>
                    </a:prstGeom>
                    <a:noFill/>
                    <a:ln>
                      <a:noFill/>
                    </a:ln>
                  </pic:spPr>
                </pic:pic>
              </a:graphicData>
            </a:graphic>
          </wp:inline>
        </w:drawing>
      </w:r>
    </w:p>
    <w:p w14:paraId="7549EB9A">
      <w:pPr>
        <w:widowControl/>
        <w:jc w:val="left"/>
      </w:pPr>
      <w:r>
        <mc:AlternateContent>
          <mc:Choice Requires="wps">
            <w:drawing>
              <wp:anchor distT="0" distB="0" distL="114300" distR="114300" simplePos="0" relativeHeight="251664384" behindDoc="0" locked="0" layoutInCell="1" allowOverlap="1">
                <wp:simplePos x="0" y="0"/>
                <wp:positionH relativeFrom="column">
                  <wp:posOffset>-142875</wp:posOffset>
                </wp:positionH>
                <wp:positionV relativeFrom="paragraph">
                  <wp:posOffset>121285</wp:posOffset>
                </wp:positionV>
                <wp:extent cx="6122035" cy="725170"/>
                <wp:effectExtent l="0" t="0" r="12065" b="17780"/>
                <wp:wrapNone/>
                <wp:docPr id="23" name="矩形 16"/>
                <wp:cNvGraphicFramePr/>
                <a:graphic xmlns:a="http://schemas.openxmlformats.org/drawingml/2006/main">
                  <a:graphicData uri="http://schemas.microsoft.com/office/word/2010/wordprocessingShape">
                    <wps:wsp>
                      <wps:cNvSpPr>
                        <a:spLocks noChangeArrowheads="1"/>
                      </wps:cNvSpPr>
                      <wps:spPr bwMode="auto">
                        <a:xfrm>
                          <a:off x="0" y="0"/>
                          <a:ext cx="6122035" cy="725170"/>
                        </a:xfrm>
                        <a:prstGeom prst="rect">
                          <a:avLst/>
                        </a:prstGeom>
                        <a:solidFill>
                          <a:srgbClr val="4F81BD"/>
                        </a:solidFill>
                        <a:ln w="12700">
                          <a:solidFill>
                            <a:srgbClr val="FFFFFF"/>
                          </a:solidFill>
                          <a:miter lim="800000"/>
                        </a:ln>
                      </wps:spPr>
                      <wps:txbx>
                        <w:txbxContent>
                          <w:p w14:paraId="51EB99B1">
                            <w:pPr>
                              <w:pStyle w:val="47"/>
                              <w:ind w:firstLine="300" w:firstLineChars="50"/>
                              <w:rPr>
                                <w:rFonts w:ascii="华文中宋" w:hAnsi="华文中宋" w:eastAsia="华文中宋"/>
                                <w:color w:val="FFFFFF"/>
                                <w:sz w:val="60"/>
                                <w:szCs w:val="60"/>
                              </w:rPr>
                            </w:pPr>
                            <w:r>
                              <w:rPr>
                                <w:rFonts w:hint="eastAsia" w:ascii="华文中宋" w:hAnsi="华文中宋" w:eastAsia="华文中宋"/>
                                <w:b/>
                                <w:color w:val="FFFFFF"/>
                                <w:sz w:val="60"/>
                                <w:szCs w:val="60"/>
                              </w:rPr>
                              <w:t xml:space="preserve">计算机组成原理  </w:t>
                            </w:r>
                            <w:r>
                              <w:rPr>
                                <w:rFonts w:ascii="华文中宋" w:hAnsi="华文中宋" w:eastAsia="华文中宋"/>
                                <w:b/>
                                <w:color w:val="FFFFFF"/>
                                <w:sz w:val="60"/>
                                <w:szCs w:val="60"/>
                              </w:rPr>
                              <w:t xml:space="preserve"> </w:t>
                            </w:r>
                            <w:r>
                              <w:rPr>
                                <w:rFonts w:hint="eastAsia" w:ascii="华文中宋" w:hAnsi="华文中宋" w:eastAsia="华文中宋"/>
                                <w:b/>
                                <w:color w:val="FFFFFF"/>
                                <w:sz w:val="64"/>
                                <w:szCs w:val="64"/>
                              </w:rPr>
                              <w:t>·实验报告·</w:t>
                            </w:r>
                          </w:p>
                        </w:txbxContent>
                      </wps:txbx>
                      <wps:bodyPr rot="0" vert="horz" wrap="square" lIns="0" tIns="45720" rIns="0" bIns="45720" anchor="ctr" anchorCtr="0" upright="1">
                        <a:spAutoFit/>
                      </wps:bodyPr>
                    </wps:wsp>
                  </a:graphicData>
                </a:graphic>
              </wp:anchor>
            </w:drawing>
          </mc:Choice>
          <mc:Fallback>
            <w:pict>
              <v:rect id="矩形 16" o:spid="_x0000_s1026" o:spt="1" style="position:absolute;left:0pt;margin-left:-11.25pt;margin-top:9.55pt;height:57.1pt;width:482.05pt;z-index:251664384;v-text-anchor:middle;mso-width-relative:page;mso-height-relative:page;" fillcolor="#4F81BD" filled="t" stroked="t" coordsize="21600,21600" o:gfxdata="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9HfsvWAAAACgEAAA8AAAAAAAAAAQAgAAAAIgAAAGRycy9k&#10;b3ducmV2LnhtbFBLAQIUABQAAAAIAIdO4kAw0fTJPQIAAHcEAAAOAAAAAAAAAAEAIAAAACUBAABk&#10;cnMvZTJvRG9jLnhtbFBLBQYAAAAABgAGAFkBAADUBQAAAAA=&#10;">
                <v:fill on="t" focussize="0,0"/>
                <v:stroke weight="1pt" color="#FFFFFF" miterlimit="8" joinstyle="miter"/>
                <v:imagedata o:title=""/>
                <o:lock v:ext="edit" aspectratio="f"/>
                <v:textbox inset="0mm,1.27mm,0mm,1.27mm" style="mso-fit-shape-to-text:t;">
                  <w:txbxContent>
                    <w:p w14:paraId="51EB99B1">
                      <w:pPr>
                        <w:pStyle w:val="47"/>
                        <w:ind w:firstLine="300" w:firstLineChars="50"/>
                        <w:rPr>
                          <w:rFonts w:ascii="华文中宋" w:hAnsi="华文中宋" w:eastAsia="华文中宋"/>
                          <w:color w:val="FFFFFF"/>
                          <w:sz w:val="60"/>
                          <w:szCs w:val="60"/>
                        </w:rPr>
                      </w:pPr>
                      <w:r>
                        <w:rPr>
                          <w:rFonts w:hint="eastAsia" w:ascii="华文中宋" w:hAnsi="华文中宋" w:eastAsia="华文中宋"/>
                          <w:b/>
                          <w:color w:val="FFFFFF"/>
                          <w:sz w:val="60"/>
                          <w:szCs w:val="60"/>
                        </w:rPr>
                        <w:t xml:space="preserve">计算机组成原理  </w:t>
                      </w:r>
                      <w:r>
                        <w:rPr>
                          <w:rFonts w:ascii="华文中宋" w:hAnsi="华文中宋" w:eastAsia="华文中宋"/>
                          <w:b/>
                          <w:color w:val="FFFFFF"/>
                          <w:sz w:val="60"/>
                          <w:szCs w:val="60"/>
                        </w:rPr>
                        <w:t xml:space="preserve"> </w:t>
                      </w:r>
                      <w:r>
                        <w:rPr>
                          <w:rFonts w:hint="eastAsia" w:ascii="华文中宋" w:hAnsi="华文中宋" w:eastAsia="华文中宋"/>
                          <w:b/>
                          <w:color w:val="FFFFFF"/>
                          <w:sz w:val="64"/>
                          <w:szCs w:val="64"/>
                        </w:rPr>
                        <w:t>·实验报告·</w:t>
                      </w:r>
                    </w:p>
                  </w:txbxContent>
                </v:textbox>
              </v:rect>
            </w:pict>
          </mc:Fallback>
        </mc:AlternateContent>
      </w:r>
    </w:p>
    <w:p w14:paraId="1F670E6F">
      <w:pPr>
        <w:widowControl/>
        <w:jc w:val="left"/>
      </w:pPr>
    </w:p>
    <w:p w14:paraId="39683D59">
      <w:pPr>
        <w:widowControl/>
        <w:jc w:val="left"/>
      </w:pPr>
    </w:p>
    <w:p w14:paraId="517E2136">
      <w:pPr>
        <w:widowControl/>
        <w:jc w:val="left"/>
      </w:pPr>
    </w:p>
    <w:p w14:paraId="64C99014">
      <w:pPr>
        <w:widowControl/>
        <w:jc w:val="left"/>
      </w:pPr>
    </w:p>
    <w:p w14:paraId="3ABECEAE">
      <w:pPr>
        <w:widowControl/>
        <w:jc w:val="left"/>
      </w:pPr>
    </w:p>
    <w:p w14:paraId="0B440157">
      <w:pPr>
        <w:widowControl/>
        <w:jc w:val="left"/>
      </w:pPr>
    </w:p>
    <w:p w14:paraId="70282C9A">
      <w:pPr>
        <w:widowControl/>
        <w:tabs>
          <w:tab w:val="left" w:pos="1884"/>
        </w:tabs>
        <w:jc w:val="left"/>
      </w:pPr>
      <w:r>
        <w:tab/>
      </w:r>
    </w:p>
    <w:p w14:paraId="62C3FC99">
      <w:pPr>
        <w:widowControl/>
        <w:jc w:val="left"/>
      </w:pPr>
    </w:p>
    <w:p w14:paraId="658DED0E">
      <w:pPr>
        <w:widowControl/>
        <w:jc w:val="left"/>
      </w:pPr>
    </w:p>
    <w:p w14:paraId="7820A0C0">
      <w:pPr>
        <w:widowControl/>
        <w:jc w:val="left"/>
      </w:pPr>
    </w:p>
    <w:p w14:paraId="0522B85E">
      <w:pPr>
        <w:widowControl/>
        <w:jc w:val="left"/>
      </w:pPr>
    </w:p>
    <w:p w14:paraId="5195D35D">
      <w:pPr>
        <w:widowControl/>
        <w:jc w:val="left"/>
      </w:pPr>
      <w:r>
        <w:rPr>
          <w:rFonts w:hint="eastAsia"/>
        </w:rPr>
        <w:drawing>
          <wp:anchor distT="0" distB="0" distL="114300" distR="114300" simplePos="0" relativeHeight="251666432" behindDoc="0" locked="0" layoutInCell="1" allowOverlap="1">
            <wp:simplePos x="0" y="0"/>
            <wp:positionH relativeFrom="column">
              <wp:posOffset>3928110</wp:posOffset>
            </wp:positionH>
            <wp:positionV relativeFrom="paragraph">
              <wp:posOffset>2582545</wp:posOffset>
            </wp:positionV>
            <wp:extent cx="2163445" cy="1592580"/>
            <wp:effectExtent l="0" t="0" r="0" b="0"/>
            <wp:wrapNone/>
            <wp:docPr id="22" name="Picture 131" descr="j02420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1" descr="j0242087[1]"/>
                    <pic:cNvPicPr>
                      <a:picLocks noChangeAspect="1" noChangeArrowheads="1"/>
                    </pic:cNvPicPr>
                  </pic:nvPicPr>
                  <pic:blipFill>
                    <a:blip r:embed="rId12">
                      <a:biLevel thresh="50000"/>
                      <a:grayscl/>
                      <a:extLst>
                        <a:ext uri="{28A0092B-C50C-407E-A947-70E740481C1C}">
                          <a14:useLocalDpi xmlns:a14="http://schemas.microsoft.com/office/drawing/2010/main" val="0"/>
                        </a:ext>
                      </a:extLst>
                    </a:blip>
                    <a:srcRect/>
                    <a:stretch>
                      <a:fillRect/>
                    </a:stretch>
                  </pic:blipFill>
                  <pic:spPr>
                    <a:xfrm>
                      <a:off x="0" y="0"/>
                      <a:ext cx="2163445" cy="1592580"/>
                    </a:xfrm>
                    <a:prstGeom prst="rect">
                      <a:avLst/>
                    </a:prstGeom>
                    <a:noFill/>
                    <a:ln>
                      <a:noFill/>
                    </a:ln>
                  </pic:spPr>
                </pic:pic>
              </a:graphicData>
            </a:graphic>
          </wp:anchor>
        </w:drawing>
      </w:r>
    </w:p>
    <w:tbl>
      <w:tblPr>
        <w:tblStyle w:val="32"/>
        <w:tblW w:w="0" w:type="auto"/>
        <w:tblInd w:w="-176" w:type="dxa"/>
        <w:tblLayout w:type="fixed"/>
        <w:tblCellMar>
          <w:top w:w="0" w:type="dxa"/>
          <w:left w:w="108" w:type="dxa"/>
          <w:bottom w:w="0" w:type="dxa"/>
          <w:right w:w="108" w:type="dxa"/>
        </w:tblCellMar>
      </w:tblPr>
      <w:tblGrid>
        <w:gridCol w:w="1560"/>
        <w:gridCol w:w="3969"/>
      </w:tblGrid>
      <w:tr w14:paraId="16E7CC18">
        <w:trPr>
          <w:trHeight w:val="567" w:hRule="atLeast"/>
        </w:trPr>
        <w:tc>
          <w:tcPr>
            <w:tcW w:w="1560" w:type="dxa"/>
            <w:vAlign w:val="bottom"/>
          </w:tcPr>
          <w:p w14:paraId="031F0CF0">
            <w:pPr>
              <w:rPr>
                <w:rFonts w:ascii="黑体" w:hAnsi="黑体" w:eastAsia="黑体"/>
                <w:sz w:val="28"/>
              </w:rPr>
            </w:pPr>
            <w:r>
              <w:rPr>
                <w:rFonts w:hint="eastAsia" w:ascii="黑体" w:hAnsi="黑体" w:eastAsia="黑体"/>
                <w:sz w:val="28"/>
              </w:rPr>
              <w:t>专    业：</w:t>
            </w:r>
          </w:p>
        </w:tc>
        <w:tc>
          <w:tcPr>
            <w:tcW w:w="3969" w:type="dxa"/>
            <w:tcBorders>
              <w:top w:val="single" w:color="auto" w:sz="4" w:space="0"/>
              <w:bottom w:val="single" w:color="auto" w:sz="4" w:space="0"/>
            </w:tcBorders>
            <w:vAlign w:val="bottom"/>
          </w:tcPr>
          <w:p w14:paraId="0B0A826E">
            <w:pPr>
              <w:jc w:val="center"/>
              <w:rPr>
                <w:rFonts w:ascii="宋体" w:hAnsi="宋体"/>
                <w:sz w:val="28"/>
              </w:rPr>
            </w:pPr>
            <w:r>
              <w:rPr>
                <w:rFonts w:hint="eastAsia" w:ascii="宋体" w:hAnsi="宋体"/>
                <w:sz w:val="28"/>
              </w:rPr>
              <w:t>计算机科学与技术</w:t>
            </w:r>
          </w:p>
        </w:tc>
      </w:tr>
      <w:tr w14:paraId="0BB2C5AC">
        <w:trPr>
          <w:trHeight w:val="567" w:hRule="atLeast"/>
        </w:trPr>
        <w:tc>
          <w:tcPr>
            <w:tcW w:w="1560" w:type="dxa"/>
            <w:vAlign w:val="bottom"/>
          </w:tcPr>
          <w:p w14:paraId="29478B8D">
            <w:pPr>
              <w:rPr>
                <w:rFonts w:ascii="黑体" w:hAnsi="黑体" w:eastAsia="黑体"/>
                <w:sz w:val="28"/>
              </w:rPr>
            </w:pPr>
            <w:r>
              <w:rPr>
                <w:rFonts w:hint="eastAsia" w:ascii="黑体" w:hAnsi="黑体" w:eastAsia="黑体"/>
                <w:sz w:val="28"/>
              </w:rPr>
              <w:t>班    级：</w:t>
            </w:r>
          </w:p>
        </w:tc>
        <w:tc>
          <w:tcPr>
            <w:tcW w:w="3969" w:type="dxa"/>
            <w:tcBorders>
              <w:top w:val="single" w:color="auto" w:sz="4" w:space="0"/>
              <w:bottom w:val="single" w:color="auto" w:sz="4" w:space="0"/>
            </w:tcBorders>
            <w:vAlign w:val="bottom"/>
          </w:tcPr>
          <w:p w14:paraId="73ECBC66">
            <w:pPr>
              <w:jc w:val="center"/>
              <w:rPr>
                <w:rFonts w:hint="default" w:ascii="宋体" w:hAnsi="宋体"/>
                <w:sz w:val="28"/>
                <w:lang w:val="en-US"/>
              </w:rPr>
            </w:pPr>
            <w:r>
              <w:rPr>
                <w:rFonts w:hint="eastAsia" w:ascii="宋体" w:hAnsi="宋体"/>
                <w:sz w:val="28"/>
              </w:rPr>
              <w:t>CS2</w:t>
            </w:r>
            <w:r>
              <w:rPr>
                <w:rFonts w:hint="eastAsia" w:ascii="宋体" w:hAnsi="宋体"/>
                <w:sz w:val="28"/>
                <w:lang w:val="en-US" w:eastAsia="zh-CN"/>
              </w:rPr>
              <w:t>301</w:t>
            </w:r>
          </w:p>
        </w:tc>
      </w:tr>
      <w:tr w14:paraId="01F26C39">
        <w:trPr>
          <w:trHeight w:val="567" w:hRule="atLeast"/>
        </w:trPr>
        <w:tc>
          <w:tcPr>
            <w:tcW w:w="1560" w:type="dxa"/>
            <w:vAlign w:val="bottom"/>
          </w:tcPr>
          <w:p w14:paraId="36830554">
            <w:pPr>
              <w:rPr>
                <w:rFonts w:ascii="黑体" w:hAnsi="黑体" w:eastAsia="黑体"/>
                <w:sz w:val="28"/>
              </w:rPr>
            </w:pPr>
            <w:r>
              <w:rPr>
                <w:rFonts w:hint="eastAsia" w:ascii="黑体" w:hAnsi="黑体" w:eastAsia="黑体"/>
                <w:sz w:val="28"/>
              </w:rPr>
              <w:t>学    号：</w:t>
            </w:r>
          </w:p>
        </w:tc>
        <w:tc>
          <w:tcPr>
            <w:tcW w:w="3969" w:type="dxa"/>
            <w:tcBorders>
              <w:top w:val="single" w:color="auto" w:sz="4" w:space="0"/>
              <w:bottom w:val="single" w:color="auto" w:sz="4" w:space="0"/>
            </w:tcBorders>
            <w:vAlign w:val="bottom"/>
          </w:tcPr>
          <w:p w14:paraId="53693BA0">
            <w:pPr>
              <w:jc w:val="center"/>
              <w:rPr>
                <w:rFonts w:hint="default" w:ascii="宋体" w:hAnsi="宋体"/>
                <w:sz w:val="28"/>
                <w:lang w:val="en-US"/>
              </w:rPr>
            </w:pPr>
            <w:r>
              <w:rPr>
                <w:rFonts w:hint="eastAsia" w:ascii="宋体" w:hAnsi="宋体"/>
                <w:sz w:val="28"/>
              </w:rPr>
              <w:t>U20</w:t>
            </w:r>
            <w:r>
              <w:rPr>
                <w:rFonts w:ascii="宋体" w:hAnsi="宋体"/>
                <w:sz w:val="28"/>
              </w:rPr>
              <w:t>2</w:t>
            </w:r>
            <w:r>
              <w:rPr>
                <w:rFonts w:hint="eastAsia" w:ascii="宋体" w:hAnsi="宋体"/>
                <w:sz w:val="28"/>
                <w:lang w:val="en-US" w:eastAsia="zh-CN"/>
              </w:rPr>
              <w:t>311111</w:t>
            </w:r>
          </w:p>
        </w:tc>
      </w:tr>
      <w:tr w14:paraId="2BA81D6F">
        <w:trPr>
          <w:trHeight w:val="567" w:hRule="atLeast"/>
        </w:trPr>
        <w:tc>
          <w:tcPr>
            <w:tcW w:w="1560" w:type="dxa"/>
            <w:vAlign w:val="bottom"/>
          </w:tcPr>
          <w:p w14:paraId="28380791">
            <w:pPr>
              <w:rPr>
                <w:rFonts w:ascii="黑体" w:hAnsi="黑体" w:eastAsia="黑体"/>
                <w:sz w:val="28"/>
              </w:rPr>
            </w:pPr>
            <w:r>
              <w:rPr>
                <w:rFonts w:hint="eastAsia" w:ascii="黑体" w:hAnsi="黑体" w:eastAsia="黑体"/>
                <w:sz w:val="28"/>
              </w:rPr>
              <w:t>姓    名：</w:t>
            </w:r>
          </w:p>
        </w:tc>
        <w:tc>
          <w:tcPr>
            <w:tcW w:w="3969" w:type="dxa"/>
            <w:tcBorders>
              <w:top w:val="single" w:color="auto" w:sz="4" w:space="0"/>
              <w:bottom w:val="single" w:color="auto" w:sz="4" w:space="0"/>
            </w:tcBorders>
            <w:vAlign w:val="bottom"/>
          </w:tcPr>
          <w:p w14:paraId="7F79F3B2">
            <w:pPr>
              <w:jc w:val="center"/>
              <w:rPr>
                <w:rFonts w:ascii="宋体" w:hAnsi="宋体"/>
                <w:sz w:val="28"/>
              </w:rPr>
            </w:pPr>
            <w:sdt>
              <w:sdtPr>
                <w:rPr>
                  <w:rFonts w:hint="eastAsia" w:ascii="宋体" w:hAnsi="宋体"/>
                  <w:sz w:val="28"/>
                </w:rPr>
                <w:alias w:val="作者"/>
                <w:id w:val="-1"/>
                <w:placeholder>
                  <w:docPart w:val="583D652D468E41C29C0EDC4702A29818"/>
                </w:placeholder>
                <w:dataBinding w:prefixMappings="xmlns:ns0='http://purl.org/dc/elements/1.1/' xmlns:ns1='http://schemas.openxmlformats.org/package/2006/metadata/core-properties' " w:xpath="/ns1:coreProperties[1]/ns0:creator[1]" w:storeItemID="{6C3C8BC8-F283-45AE-878A-BAB7291924A1}"/>
                <w:text/>
              </w:sdtPr>
              <w:sdtEndPr>
                <w:rPr>
                  <w:rFonts w:hint="eastAsia" w:ascii="宋体" w:hAnsi="宋体"/>
                  <w:sz w:val="28"/>
                </w:rPr>
              </w:sdtEndPr>
              <w:sdtContent>
                <w:r>
                  <w:rPr>
                    <w:rFonts w:hint="eastAsia" w:ascii="宋体" w:hAnsi="宋体"/>
                    <w:sz w:val="28"/>
                    <w:lang w:val="en-US" w:eastAsia="zh-CN"/>
                  </w:rPr>
                  <w:t>losyi</w:t>
                </w:r>
              </w:sdtContent>
            </w:sdt>
          </w:p>
        </w:tc>
      </w:tr>
      <w:tr w14:paraId="0ED027DE">
        <w:trPr>
          <w:trHeight w:val="567" w:hRule="atLeast"/>
        </w:trPr>
        <w:tc>
          <w:tcPr>
            <w:tcW w:w="1560" w:type="dxa"/>
            <w:vAlign w:val="bottom"/>
          </w:tcPr>
          <w:p w14:paraId="0C2F488E">
            <w:pPr>
              <w:rPr>
                <w:rFonts w:ascii="黑体" w:hAnsi="黑体" w:eastAsia="黑体"/>
                <w:sz w:val="28"/>
              </w:rPr>
            </w:pPr>
            <w:r>
              <w:rPr>
                <w:rFonts w:hint="eastAsia" w:ascii="黑体" w:hAnsi="黑体" w:eastAsia="黑体"/>
                <w:sz w:val="28"/>
              </w:rPr>
              <w:t>电    话：</w:t>
            </w:r>
          </w:p>
        </w:tc>
        <w:tc>
          <w:tcPr>
            <w:tcW w:w="3969" w:type="dxa"/>
            <w:tcBorders>
              <w:top w:val="single" w:color="auto" w:sz="4" w:space="0"/>
              <w:bottom w:val="single" w:color="auto" w:sz="4" w:space="0"/>
            </w:tcBorders>
            <w:vAlign w:val="bottom"/>
          </w:tcPr>
          <w:p w14:paraId="6B3D99D1">
            <w:pPr>
              <w:jc w:val="center"/>
              <w:rPr>
                <w:rFonts w:hint="default" w:ascii="宋体" w:hAnsi="宋体" w:eastAsia="宋体"/>
                <w:sz w:val="28"/>
                <w:lang w:val="en-US" w:eastAsia="zh-CN"/>
              </w:rPr>
            </w:pPr>
            <w:r>
              <w:rPr>
                <w:rFonts w:hint="eastAsia" w:ascii="宋体" w:hAnsi="宋体"/>
                <w:sz w:val="28"/>
                <w:lang w:val="en-US" w:eastAsia="zh-CN"/>
              </w:rPr>
              <w:t>11111111111</w:t>
            </w:r>
          </w:p>
        </w:tc>
      </w:tr>
      <w:tr w14:paraId="7DF9B158">
        <w:trPr>
          <w:trHeight w:val="567" w:hRule="atLeast"/>
        </w:trPr>
        <w:tc>
          <w:tcPr>
            <w:tcW w:w="1560" w:type="dxa"/>
            <w:vAlign w:val="bottom"/>
          </w:tcPr>
          <w:p w14:paraId="691336FA">
            <w:pPr>
              <w:rPr>
                <w:rFonts w:ascii="黑体" w:hAnsi="黑体" w:eastAsia="黑体"/>
                <w:sz w:val="28"/>
              </w:rPr>
            </w:pPr>
            <w:r>
              <w:rPr>
                <w:rFonts w:hint="eastAsia" w:ascii="黑体" w:hAnsi="黑体" w:eastAsia="黑体"/>
                <w:sz w:val="28"/>
              </w:rPr>
              <w:t>邮    件：</w:t>
            </w:r>
          </w:p>
        </w:tc>
        <w:tc>
          <w:tcPr>
            <w:tcW w:w="3969" w:type="dxa"/>
            <w:tcBorders>
              <w:top w:val="single" w:color="auto" w:sz="4" w:space="0"/>
              <w:bottom w:val="single" w:color="auto" w:sz="4" w:space="0"/>
            </w:tcBorders>
            <w:vAlign w:val="bottom"/>
          </w:tcPr>
          <w:p w14:paraId="48861C80">
            <w:pPr>
              <w:jc w:val="center"/>
              <w:rPr>
                <w:rFonts w:hint="default" w:ascii="宋体" w:hAnsi="宋体" w:eastAsia="宋体"/>
                <w:sz w:val="28"/>
                <w:lang w:val="en-US" w:eastAsia="zh-CN"/>
              </w:rPr>
            </w:pPr>
            <w:r>
              <w:rPr>
                <w:rFonts w:hint="eastAsia" w:ascii="宋体" w:hAnsi="宋体"/>
                <w:sz w:val="28"/>
                <w:lang w:val="en-US" w:eastAsia="zh-CN"/>
              </w:rPr>
              <w:t>u202311111@hust.edu.cn</w:t>
            </w:r>
          </w:p>
        </w:tc>
      </w:tr>
      <w:tr w14:paraId="02A2F17F">
        <w:trPr>
          <w:trHeight w:val="567" w:hRule="atLeast"/>
        </w:trPr>
        <w:tc>
          <w:tcPr>
            <w:tcW w:w="1560" w:type="dxa"/>
            <w:vAlign w:val="bottom"/>
          </w:tcPr>
          <w:p w14:paraId="1F9773CE">
            <w:pPr>
              <w:rPr>
                <w:rFonts w:ascii="黑体" w:hAnsi="黑体" w:eastAsia="黑体"/>
                <w:sz w:val="28"/>
              </w:rPr>
            </w:pPr>
            <w:r>
              <w:rPr>
                <w:rFonts w:hint="eastAsia" w:ascii="黑体" w:hAnsi="黑体" w:eastAsia="黑体"/>
                <w:sz w:val="28"/>
              </w:rPr>
              <w:t>完成日期：</w:t>
            </w:r>
          </w:p>
        </w:tc>
        <w:tc>
          <w:tcPr>
            <w:tcW w:w="3969" w:type="dxa"/>
            <w:tcBorders>
              <w:top w:val="single" w:color="auto" w:sz="4" w:space="0"/>
              <w:bottom w:val="single" w:color="auto" w:sz="4" w:space="0"/>
            </w:tcBorders>
            <w:vAlign w:val="bottom"/>
          </w:tcPr>
          <w:p w14:paraId="5D5201C7">
            <w:pPr>
              <w:jc w:val="center"/>
              <w:rPr>
                <w:rFonts w:ascii="宋体" w:hAnsi="宋体"/>
                <w:sz w:val="28"/>
              </w:rPr>
            </w:pPr>
            <w:r>
              <w:rPr>
                <w:rFonts w:hint="eastAsia" w:ascii="宋体" w:hAnsi="宋体"/>
                <w:sz w:val="28"/>
              </w:rPr>
              <w:t>202</w:t>
            </w:r>
            <w:r>
              <w:rPr>
                <w:rFonts w:hint="eastAsia" w:ascii="宋体" w:hAnsi="宋体"/>
                <w:sz w:val="28"/>
                <w:lang w:val="en-US" w:eastAsia="zh-CN"/>
              </w:rPr>
              <w:t>5</w:t>
            </w:r>
            <w:r>
              <w:rPr>
                <w:rFonts w:hint="eastAsia" w:ascii="宋体" w:hAnsi="宋体"/>
                <w:sz w:val="28"/>
              </w:rPr>
              <w:t>-0</w:t>
            </w:r>
            <w:r>
              <w:rPr>
                <w:rFonts w:hint="eastAsia" w:ascii="宋体" w:hAnsi="宋体"/>
                <w:sz w:val="28"/>
                <w:lang w:val="en-US" w:eastAsia="zh-CN"/>
              </w:rPr>
              <w:t>6</w:t>
            </w:r>
            <w:r>
              <w:rPr>
                <w:rFonts w:hint="eastAsia" w:ascii="宋体" w:hAnsi="宋体"/>
                <w:sz w:val="28"/>
              </w:rPr>
              <w:t>-</w:t>
            </w:r>
            <w:r>
              <w:rPr>
                <w:rFonts w:hint="eastAsia" w:ascii="宋体" w:hAnsi="宋体"/>
                <w:sz w:val="28"/>
                <w:lang w:val="en-US" w:eastAsia="zh-CN"/>
              </w:rPr>
              <w:t>13</w:t>
            </w:r>
            <w:r>
              <w:rPr>
                <w:rFonts w:hint="eastAsia" w:ascii="宋体" w:hAnsi="宋体"/>
                <w:sz w:val="28"/>
              </w:rPr>
              <w:t xml:space="preserve"> </w:t>
            </w:r>
          </w:p>
        </w:tc>
      </w:tr>
    </w:tbl>
    <w:p w14:paraId="035D9559">
      <w:pPr>
        <w:widowControl/>
        <w:jc w:val="left"/>
      </w:pPr>
    </w:p>
    <w:p w14:paraId="72A6CA45">
      <w:pPr>
        <w:widowControl/>
        <w:jc w:val="left"/>
      </w:pPr>
    </w:p>
    <w:p w14:paraId="77E3B731">
      <w:pPr>
        <w:widowControl/>
        <w:jc w:val="left"/>
      </w:pPr>
    </w:p>
    <w:p w14:paraId="145DBD8B">
      <w:pPr>
        <w:widowControl/>
        <w:jc w:val="left"/>
      </w:pPr>
    </w:p>
    <w:p w14:paraId="4C980D2B">
      <w:pPr>
        <w:widowControl/>
        <w:jc w:val="left"/>
        <w:sectPr>
          <w:headerReference r:id="rId4" w:type="first"/>
          <w:headerReference r:id="rId3" w:type="default"/>
          <w:pgSz w:w="11906" w:h="16838"/>
          <w:pgMar w:top="1440" w:right="1416" w:bottom="1440" w:left="1800" w:header="851" w:footer="992" w:gutter="0"/>
          <w:pgNumType w:start="0"/>
          <w:cols w:space="720" w:num="1"/>
          <w:docGrid w:type="lines" w:linePitch="326" w:charSpace="0"/>
        </w:sectPr>
      </w:pPr>
      <w:r>
        <w:drawing>
          <wp:anchor distT="0" distB="0" distL="114300" distR="114300" simplePos="0" relativeHeight="251665408" behindDoc="0" locked="0" layoutInCell="1" allowOverlap="1">
            <wp:simplePos x="0" y="0"/>
            <wp:positionH relativeFrom="column">
              <wp:posOffset>3855085</wp:posOffset>
            </wp:positionH>
            <wp:positionV relativeFrom="paragraph">
              <wp:posOffset>200660</wp:posOffset>
            </wp:positionV>
            <wp:extent cx="2236470" cy="380365"/>
            <wp:effectExtent l="0" t="0" r="0" b="0"/>
            <wp:wrapNone/>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236470" cy="380365"/>
                    </a:xfrm>
                    <a:prstGeom prst="rect">
                      <a:avLst/>
                    </a:prstGeom>
                    <a:noFill/>
                    <a:ln>
                      <a:noFill/>
                    </a:ln>
                  </pic:spPr>
                </pic:pic>
              </a:graphicData>
            </a:graphic>
          </wp:anchor>
        </w:drawing>
      </w:r>
    </w:p>
    <w:p w14:paraId="1D194F07">
      <w:pPr>
        <w:pStyle w:val="2"/>
        <w:numPr>
          <w:ilvl w:val="0"/>
          <w:numId w:val="7"/>
        </w:numPr>
        <w:rPr>
          <w:sz w:val="36"/>
          <w:szCs w:val="36"/>
        </w:rPr>
      </w:pPr>
      <w:bookmarkStart w:id="0" w:name="_Toc135229711"/>
      <w:bookmarkStart w:id="1" w:name="_Toc450055519"/>
      <w:bookmarkStart w:id="2" w:name="_Toc135227386"/>
      <w:bookmarkStart w:id="3" w:name="_Toc135227508"/>
      <w:bookmarkStart w:id="4" w:name="_Toc266358959"/>
      <w:bookmarkStart w:id="5" w:name="_Toc134007857"/>
      <w:bookmarkStart w:id="6" w:name="_Toc106345602"/>
      <w:bookmarkStart w:id="7" w:name="_Toc135227307"/>
      <w:r>
        <w:rPr>
          <w:sz w:val="36"/>
          <w:szCs w:val="36"/>
        </w:rPr>
        <w:t>C</w:t>
      </w:r>
      <w:r>
        <w:rPr>
          <w:rFonts w:hint="eastAsia"/>
          <w:sz w:val="36"/>
          <w:szCs w:val="36"/>
        </w:rPr>
        <w:t>PU设计实验</w:t>
      </w:r>
      <w:bookmarkEnd w:id="0"/>
      <w:bookmarkEnd w:id="1"/>
      <w:bookmarkEnd w:id="2"/>
      <w:bookmarkEnd w:id="3"/>
      <w:bookmarkEnd w:id="4"/>
      <w:bookmarkEnd w:id="5"/>
      <w:bookmarkEnd w:id="6"/>
      <w:bookmarkEnd w:id="7"/>
    </w:p>
    <w:p w14:paraId="1841D787">
      <w:pPr>
        <w:pStyle w:val="3"/>
      </w:pPr>
      <w:bookmarkStart w:id="8" w:name="_Toc106345603"/>
      <w:bookmarkStart w:id="9" w:name="_Toc266358996"/>
      <w:bookmarkStart w:id="10" w:name="_Toc134007939"/>
      <w:bookmarkStart w:id="11" w:name="_Toc135229748"/>
      <w:bookmarkStart w:id="12" w:name="_Toc135227423"/>
      <w:bookmarkStart w:id="13" w:name="_Toc135227344"/>
      <w:bookmarkStart w:id="14" w:name="_Toc135227590"/>
      <w:r>
        <w:rPr>
          <w:rFonts w:hint="eastAsia"/>
        </w:rPr>
        <w:t>设计要求</w:t>
      </w:r>
      <w:bookmarkEnd w:id="8"/>
    </w:p>
    <w:p w14:paraId="17049A59">
      <w:pPr>
        <w:pStyle w:val="4"/>
        <w:ind w:firstLineChars="0"/>
        <w:rPr>
          <w:rFonts w:hint="eastAsia"/>
          <w:lang w:val="en-US" w:eastAsia="zh-CN"/>
        </w:rPr>
      </w:pPr>
      <w:r>
        <w:rPr>
          <w:rFonts w:hint="eastAsia"/>
        </w:rPr>
        <w:t>利用logisim平台中现有运算部件构建一个</w:t>
      </w:r>
      <w:r>
        <w:rPr>
          <w:rFonts w:hint="eastAsia"/>
          <w:lang w:val="en-US" w:eastAsia="zh-CN"/>
        </w:rPr>
        <w:t>基于单总线结构，支持五条MIPS指令，支持中断的现代时序处理器，实验需要分别实现现代时序的微程序控制器，硬布线控制器，并最终实现单总线MIPS CPU的联调。实验要求在给定的单总线架构中实现相应控制器，并支持</w:t>
      </w:r>
      <w:r>
        <w:rPr>
          <w:rFonts w:hint="eastAsia"/>
          <w:lang w:val="en-US" w:eastAsia="zh-CN"/>
        </w:rPr>
        <w:fldChar w:fldCharType="begin"/>
      </w:r>
      <w:r>
        <w:rPr>
          <w:rFonts w:hint="eastAsia"/>
          <w:lang w:val="en-US" w:eastAsia="zh-CN"/>
        </w:rPr>
        <w:instrText xml:space="preserve"> REF _Ref22523 </w:instrText>
      </w:r>
      <w:r>
        <w:rPr>
          <w:rFonts w:hint="eastAsia"/>
          <w:lang w:val="en-US" w:eastAsia="zh-CN"/>
        </w:rPr>
        <w:fldChar w:fldCharType="separate"/>
      </w:r>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rPr>
          <w:rFonts w:hint="eastAsia"/>
        </w:rPr>
        <w:t>-1</w:t>
      </w:r>
      <w:r>
        <w:rPr>
          <w:rFonts w:hint="eastAsia"/>
          <w:lang w:val="en-US" w:eastAsia="zh-CN"/>
        </w:rPr>
        <w:fldChar w:fldCharType="end"/>
      </w:r>
      <w:r>
        <w:rPr>
          <w:rFonts w:hint="eastAsia"/>
          <w:lang w:val="en-US" w:eastAsia="zh-CN"/>
        </w:rPr>
        <w:t>所示的五条指令</w:t>
      </w:r>
    </w:p>
    <w:p w14:paraId="6ECF6292">
      <w:pPr>
        <w:pStyle w:val="4"/>
        <w:ind w:firstLineChars="0"/>
        <w:rPr>
          <w:rFonts w:hint="default"/>
          <w:lang w:val="en-US" w:eastAsia="zh-CN"/>
        </w:rPr>
      </w:pPr>
    </w:p>
    <w:p w14:paraId="7E67F602">
      <w:pPr>
        <w:pStyle w:val="12"/>
        <w:keepNext/>
        <w:spacing w:before="91" w:beforeLines="0" w:after="91" w:afterLines="0"/>
        <w:rPr>
          <w:rFonts w:hint="default" w:eastAsia="黑体"/>
          <w:lang w:val="en-US" w:eastAsia="zh-CN"/>
        </w:rPr>
      </w:pPr>
      <w:bookmarkStart w:id="15" w:name="_Ref22523"/>
      <w:bookmarkStart w:id="16" w:name="_Ref22513"/>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rPr>
          <w:rFonts w:hint="eastAsia"/>
        </w:rPr>
        <w:t>-</w:t>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1</w:t>
      </w:r>
      <w:r>
        <w:fldChar w:fldCharType="end"/>
      </w:r>
      <w:bookmarkEnd w:id="15"/>
      <w:r>
        <w:t xml:space="preserve"> </w:t>
      </w:r>
      <w:r>
        <w:rPr>
          <w:rFonts w:hint="eastAsia"/>
          <w:lang w:val="en-US" w:eastAsia="zh-CN"/>
        </w:rPr>
        <w:t>指令功能描述</w:t>
      </w:r>
      <w:bookmarkEnd w:id="16"/>
    </w:p>
    <w:tbl>
      <w:tblPr>
        <w:tblStyle w:val="3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13"/>
        <w:gridCol w:w="2191"/>
        <w:gridCol w:w="4098"/>
      </w:tblGrid>
      <w:tr w14:paraId="7910D5D6">
        <w:trPr>
          <w:trHeight w:val="228" w:hRule="atLeast"/>
          <w:jc w:val="center"/>
        </w:trPr>
        <w:tc>
          <w:tcPr>
            <w:tcW w:w="1113" w:type="dxa"/>
            <w:tcBorders>
              <w:top w:val="single" w:color="008000" w:sz="12" w:space="0"/>
              <w:bottom w:val="single" w:color="008000" w:sz="8" w:space="0"/>
            </w:tcBorders>
          </w:tcPr>
          <w:p w14:paraId="05AECC23">
            <w:pPr>
              <w:pStyle w:val="80"/>
              <w:ind w:firstLine="0" w:firstLineChars="0"/>
              <w:jc w:val="center"/>
              <w:rPr>
                <w:rFonts w:hint="default" w:eastAsia="宋体"/>
                <w:lang w:val="en-US" w:eastAsia="zh-CN"/>
              </w:rPr>
            </w:pPr>
            <w:r>
              <w:rPr>
                <w:rFonts w:hint="eastAsia"/>
                <w:lang w:val="en-US" w:eastAsia="zh-CN"/>
              </w:rPr>
              <w:t>#</w:t>
            </w:r>
          </w:p>
        </w:tc>
        <w:tc>
          <w:tcPr>
            <w:tcW w:w="2191" w:type="dxa"/>
            <w:tcBorders>
              <w:top w:val="single" w:color="008000" w:sz="12" w:space="0"/>
              <w:bottom w:val="single" w:color="008000" w:sz="8" w:space="0"/>
            </w:tcBorders>
          </w:tcPr>
          <w:p w14:paraId="49332B8C">
            <w:pPr>
              <w:pStyle w:val="80"/>
              <w:ind w:firstLine="0" w:firstLineChars="0"/>
              <w:jc w:val="center"/>
              <w:rPr>
                <w:rFonts w:hint="eastAsia" w:eastAsia="宋体"/>
                <w:lang w:eastAsia="zh-CN"/>
              </w:rPr>
            </w:pPr>
            <w:r>
              <w:rPr>
                <w:rFonts w:hint="eastAsia"/>
                <w:lang w:val="en-US" w:eastAsia="zh-CN"/>
              </w:rPr>
              <w:t>指令</w:t>
            </w:r>
          </w:p>
        </w:tc>
        <w:tc>
          <w:tcPr>
            <w:tcW w:w="4098" w:type="dxa"/>
            <w:tcBorders>
              <w:top w:val="single" w:color="008000" w:sz="12" w:space="0"/>
              <w:bottom w:val="single" w:color="008000" w:sz="8" w:space="0"/>
            </w:tcBorders>
          </w:tcPr>
          <w:p w14:paraId="339EA008">
            <w:pPr>
              <w:pStyle w:val="80"/>
              <w:ind w:firstLine="0" w:firstLineChars="0"/>
            </w:pPr>
            <w:r>
              <w:rPr>
                <w:rFonts w:hint="eastAsia"/>
              </w:rPr>
              <w:t>指令功能 (RTL描述)</w:t>
            </w:r>
          </w:p>
        </w:tc>
      </w:tr>
      <w:tr w14:paraId="615419B2">
        <w:trPr>
          <w:jc w:val="center"/>
        </w:trPr>
        <w:tc>
          <w:tcPr>
            <w:tcW w:w="1113" w:type="dxa"/>
            <w:tcBorders>
              <w:top w:val="single" w:color="008000" w:sz="8" w:space="0"/>
              <w:bottom w:val="single" w:color="008000" w:sz="8" w:space="0"/>
            </w:tcBorders>
          </w:tcPr>
          <w:p w14:paraId="655ECA8B">
            <w:pPr>
              <w:pStyle w:val="80"/>
              <w:ind w:firstLine="0" w:firstLineChars="0"/>
              <w:jc w:val="center"/>
              <w:rPr>
                <w:rFonts w:hint="eastAsia" w:eastAsia="宋体"/>
                <w:lang w:eastAsia="zh-CN"/>
              </w:rPr>
            </w:pPr>
            <w:r>
              <w:rPr>
                <w:rFonts w:hint="eastAsia"/>
                <w:lang w:val="en-US" w:eastAsia="zh-CN"/>
              </w:rPr>
              <w:t>1</w:t>
            </w:r>
          </w:p>
        </w:tc>
        <w:tc>
          <w:tcPr>
            <w:tcW w:w="2191" w:type="dxa"/>
            <w:tcBorders>
              <w:top w:val="single" w:color="008000" w:sz="8" w:space="0"/>
              <w:bottom w:val="single" w:color="008000" w:sz="8" w:space="0"/>
            </w:tcBorders>
          </w:tcPr>
          <w:p w14:paraId="564DDD6E">
            <w:pPr>
              <w:pStyle w:val="80"/>
              <w:ind w:firstLine="0" w:firstLineChars="0"/>
              <w:jc w:val="center"/>
            </w:pPr>
            <w:r>
              <w:rPr>
                <w:rFonts w:hint="eastAsia"/>
              </w:rPr>
              <w:t>lw rt,imm(rs)</w:t>
            </w:r>
          </w:p>
        </w:tc>
        <w:tc>
          <w:tcPr>
            <w:tcW w:w="4098" w:type="dxa"/>
            <w:tcBorders>
              <w:top w:val="single" w:color="008000" w:sz="8" w:space="0"/>
              <w:bottom w:val="single" w:color="008000" w:sz="8" w:space="0"/>
            </w:tcBorders>
          </w:tcPr>
          <w:p w14:paraId="75859AA8">
            <w:pPr>
              <w:pStyle w:val="80"/>
              <w:ind w:firstLine="0" w:firstLineChars="0"/>
            </w:pPr>
            <w:r>
              <w:rPr>
                <w:rFonts w:hint="eastAsia"/>
              </w:rPr>
              <w:t>R[rt] ← M[R[rs] + SignExt(imm)]</w:t>
            </w:r>
          </w:p>
        </w:tc>
      </w:tr>
      <w:tr w14:paraId="66663D2C">
        <w:trPr>
          <w:jc w:val="center"/>
        </w:trPr>
        <w:tc>
          <w:tcPr>
            <w:tcW w:w="1113" w:type="dxa"/>
            <w:tcBorders>
              <w:top w:val="single" w:color="008000" w:sz="8" w:space="0"/>
              <w:bottom w:val="single" w:color="008000" w:sz="8" w:space="0"/>
            </w:tcBorders>
          </w:tcPr>
          <w:p w14:paraId="28987BE4">
            <w:pPr>
              <w:pStyle w:val="80"/>
              <w:ind w:firstLine="0" w:firstLineChars="0"/>
              <w:jc w:val="center"/>
              <w:rPr>
                <w:rFonts w:hint="eastAsia" w:eastAsia="宋体"/>
                <w:lang w:val="en-US" w:eastAsia="zh-CN"/>
              </w:rPr>
            </w:pPr>
            <w:r>
              <w:rPr>
                <w:rFonts w:hint="eastAsia"/>
                <w:lang w:val="en-US" w:eastAsia="zh-CN"/>
              </w:rPr>
              <w:t>2</w:t>
            </w:r>
          </w:p>
        </w:tc>
        <w:tc>
          <w:tcPr>
            <w:tcW w:w="2191" w:type="dxa"/>
            <w:tcBorders>
              <w:top w:val="single" w:color="008000" w:sz="8" w:space="0"/>
              <w:bottom w:val="single" w:color="008000" w:sz="8" w:space="0"/>
            </w:tcBorders>
          </w:tcPr>
          <w:p w14:paraId="3A59B0A2">
            <w:pPr>
              <w:pStyle w:val="80"/>
              <w:ind w:firstLine="0" w:firstLineChars="0"/>
              <w:jc w:val="center"/>
              <w:rPr>
                <w:rFonts w:hint="eastAsia"/>
              </w:rPr>
            </w:pPr>
            <w:r>
              <w:rPr>
                <w:rFonts w:hint="eastAsia"/>
              </w:rPr>
              <w:t>sw rt,imm(rs)</w:t>
            </w:r>
          </w:p>
        </w:tc>
        <w:tc>
          <w:tcPr>
            <w:tcW w:w="4098" w:type="dxa"/>
            <w:tcBorders>
              <w:top w:val="single" w:color="008000" w:sz="8" w:space="0"/>
              <w:bottom w:val="single" w:color="008000" w:sz="8" w:space="0"/>
            </w:tcBorders>
          </w:tcPr>
          <w:p w14:paraId="4A3A1025">
            <w:pPr>
              <w:pStyle w:val="80"/>
              <w:ind w:firstLine="0" w:firstLineChars="0"/>
            </w:pPr>
            <w:r>
              <w:rPr>
                <w:rFonts w:hint="eastAsia"/>
              </w:rPr>
              <w:t>M[R[rs] + SignExt(imm)]← R[rt]</w:t>
            </w:r>
          </w:p>
        </w:tc>
      </w:tr>
      <w:tr w14:paraId="4EA29287">
        <w:trPr>
          <w:jc w:val="center"/>
        </w:trPr>
        <w:tc>
          <w:tcPr>
            <w:tcW w:w="1113" w:type="dxa"/>
            <w:tcBorders>
              <w:top w:val="single" w:color="008000" w:sz="8" w:space="0"/>
              <w:bottom w:val="single" w:color="008000" w:sz="8" w:space="0"/>
            </w:tcBorders>
          </w:tcPr>
          <w:p w14:paraId="7B475F58">
            <w:pPr>
              <w:pStyle w:val="80"/>
              <w:ind w:firstLine="0" w:firstLineChars="0"/>
              <w:jc w:val="center"/>
              <w:rPr>
                <w:rFonts w:hint="eastAsia" w:eastAsia="宋体"/>
                <w:lang w:val="en-US" w:eastAsia="zh-CN"/>
              </w:rPr>
            </w:pPr>
            <w:r>
              <w:rPr>
                <w:rFonts w:hint="eastAsia"/>
                <w:lang w:val="en-US" w:eastAsia="zh-CN"/>
              </w:rPr>
              <w:t>3</w:t>
            </w:r>
          </w:p>
        </w:tc>
        <w:tc>
          <w:tcPr>
            <w:tcW w:w="2191" w:type="dxa"/>
            <w:tcBorders>
              <w:top w:val="single" w:color="008000" w:sz="8" w:space="0"/>
              <w:bottom w:val="single" w:color="008000" w:sz="8" w:space="0"/>
            </w:tcBorders>
          </w:tcPr>
          <w:p w14:paraId="372379DB">
            <w:pPr>
              <w:pStyle w:val="80"/>
              <w:ind w:firstLine="0" w:firstLineChars="0"/>
              <w:jc w:val="center"/>
              <w:rPr>
                <w:rFonts w:hint="eastAsia"/>
              </w:rPr>
            </w:pPr>
            <w:r>
              <w:rPr>
                <w:rFonts w:hint="eastAsia"/>
              </w:rPr>
              <w:t>beq rs,rt,imm</w:t>
            </w:r>
          </w:p>
        </w:tc>
        <w:tc>
          <w:tcPr>
            <w:tcW w:w="4098" w:type="dxa"/>
            <w:tcBorders>
              <w:top w:val="single" w:color="008000" w:sz="8" w:space="0"/>
              <w:bottom w:val="single" w:color="008000" w:sz="8" w:space="0"/>
            </w:tcBorders>
          </w:tcPr>
          <w:p w14:paraId="2649FDF1">
            <w:pPr>
              <w:pStyle w:val="80"/>
              <w:ind w:firstLine="0" w:firstLineChars="0"/>
            </w:pPr>
            <w:r>
              <w:rPr>
                <w:rFonts w:hint="eastAsia"/>
              </w:rPr>
              <w:t>if(R[rs]==R[rt]) PC←PC+4+SignExt(imm)&lt;&lt; 2</w:t>
            </w:r>
          </w:p>
        </w:tc>
      </w:tr>
      <w:tr w14:paraId="3A19411B">
        <w:trPr>
          <w:jc w:val="center"/>
        </w:trPr>
        <w:tc>
          <w:tcPr>
            <w:tcW w:w="1113" w:type="dxa"/>
            <w:tcBorders>
              <w:top w:val="single" w:color="008000" w:sz="8" w:space="0"/>
              <w:bottom w:val="single" w:color="008000" w:sz="8" w:space="0"/>
            </w:tcBorders>
          </w:tcPr>
          <w:p w14:paraId="51AABF62">
            <w:pPr>
              <w:pStyle w:val="80"/>
              <w:ind w:firstLine="0" w:firstLineChars="0"/>
              <w:jc w:val="center"/>
              <w:rPr>
                <w:rFonts w:hint="eastAsia" w:eastAsia="宋体"/>
                <w:lang w:val="en-US" w:eastAsia="zh-CN"/>
              </w:rPr>
            </w:pPr>
            <w:r>
              <w:rPr>
                <w:rFonts w:hint="eastAsia"/>
                <w:lang w:val="en-US" w:eastAsia="zh-CN"/>
              </w:rPr>
              <w:t>4</w:t>
            </w:r>
          </w:p>
        </w:tc>
        <w:tc>
          <w:tcPr>
            <w:tcW w:w="2191" w:type="dxa"/>
            <w:tcBorders>
              <w:top w:val="single" w:color="008000" w:sz="8" w:space="0"/>
              <w:bottom w:val="single" w:color="008000" w:sz="8" w:space="0"/>
            </w:tcBorders>
          </w:tcPr>
          <w:p w14:paraId="2860D338">
            <w:pPr>
              <w:pStyle w:val="80"/>
              <w:ind w:firstLine="0" w:firstLineChars="0"/>
              <w:jc w:val="center"/>
              <w:rPr>
                <w:rFonts w:hint="default" w:eastAsia="宋体"/>
                <w:lang w:val="en-US" w:eastAsia="zh-CN"/>
              </w:rPr>
            </w:pPr>
            <w:r>
              <w:rPr>
                <w:rFonts w:hint="eastAsia"/>
                <w:lang w:val="en-US" w:eastAsia="zh-CN"/>
              </w:rPr>
              <w:t xml:space="preserve">slt </w:t>
            </w:r>
            <w:r>
              <w:rPr>
                <w:rFonts w:hint="eastAsia"/>
              </w:rPr>
              <w:t>r</w:t>
            </w:r>
            <w:r>
              <w:rPr>
                <w:rFonts w:hint="eastAsia"/>
                <w:lang w:val="en-US" w:eastAsia="zh-CN"/>
              </w:rPr>
              <w:t>d,rs,rt</w:t>
            </w:r>
          </w:p>
        </w:tc>
        <w:tc>
          <w:tcPr>
            <w:tcW w:w="4098" w:type="dxa"/>
            <w:tcBorders>
              <w:top w:val="single" w:color="008000" w:sz="8" w:space="0"/>
              <w:bottom w:val="single" w:color="008000" w:sz="8" w:space="0"/>
            </w:tcBorders>
          </w:tcPr>
          <w:p w14:paraId="3821769F">
            <w:pPr>
              <w:pStyle w:val="80"/>
              <w:ind w:firstLine="0" w:firstLineChars="0"/>
              <w:rPr>
                <w:rFonts w:hint="default" w:eastAsia="宋体"/>
                <w:lang w:val="en-US" w:eastAsia="zh-CN"/>
              </w:rPr>
            </w:pPr>
            <w:r>
              <w:rPr>
                <w:rFonts w:hint="eastAsia"/>
              </w:rPr>
              <w:t>R[r</w:t>
            </w:r>
            <w:r>
              <w:rPr>
                <w:rFonts w:hint="eastAsia"/>
                <w:lang w:val="en-US" w:eastAsia="zh-CN"/>
              </w:rPr>
              <w:t>d</w:t>
            </w:r>
            <w:r>
              <w:rPr>
                <w:rFonts w:hint="eastAsia"/>
              </w:rPr>
              <w:t>] ← R[r</w:t>
            </w:r>
            <w:r>
              <w:rPr>
                <w:rFonts w:hint="eastAsia"/>
                <w:lang w:val="en-US" w:eastAsia="zh-CN"/>
              </w:rPr>
              <w:t>s</w:t>
            </w:r>
            <w:r>
              <w:rPr>
                <w:rFonts w:hint="eastAsia"/>
              </w:rPr>
              <w:t xml:space="preserve">] </w:t>
            </w:r>
            <w:r>
              <w:rPr>
                <w:rFonts w:hint="eastAsia"/>
                <w:lang w:val="en-US" w:eastAsia="zh-CN"/>
              </w:rPr>
              <w:t>&lt; R[rt] 有符号比较</w:t>
            </w:r>
          </w:p>
        </w:tc>
      </w:tr>
      <w:tr w14:paraId="679F3425">
        <w:trPr>
          <w:jc w:val="center"/>
        </w:trPr>
        <w:tc>
          <w:tcPr>
            <w:tcW w:w="1113" w:type="dxa"/>
            <w:tcBorders>
              <w:top w:val="single" w:color="008000" w:sz="8" w:space="0"/>
              <w:bottom w:val="single" w:color="008000" w:sz="8" w:space="0"/>
            </w:tcBorders>
          </w:tcPr>
          <w:p w14:paraId="573C1929">
            <w:pPr>
              <w:pStyle w:val="80"/>
              <w:ind w:firstLine="0" w:firstLineChars="0"/>
              <w:jc w:val="center"/>
              <w:rPr>
                <w:rFonts w:hint="default"/>
                <w:lang w:val="en-US" w:eastAsia="zh-CN"/>
              </w:rPr>
            </w:pPr>
            <w:r>
              <w:rPr>
                <w:rFonts w:hint="eastAsia"/>
                <w:lang w:val="en-US" w:eastAsia="zh-CN"/>
              </w:rPr>
              <w:t>5</w:t>
            </w:r>
          </w:p>
        </w:tc>
        <w:tc>
          <w:tcPr>
            <w:tcW w:w="2191" w:type="dxa"/>
            <w:tcBorders>
              <w:top w:val="single" w:color="008000" w:sz="8" w:space="0"/>
              <w:bottom w:val="single" w:color="008000" w:sz="8" w:space="0"/>
            </w:tcBorders>
          </w:tcPr>
          <w:p w14:paraId="76E49557">
            <w:pPr>
              <w:pStyle w:val="80"/>
              <w:ind w:firstLine="0" w:firstLineChars="0"/>
              <w:jc w:val="center"/>
              <w:rPr>
                <w:rFonts w:hint="eastAsia"/>
              </w:rPr>
            </w:pPr>
            <w:r>
              <w:rPr>
                <w:rFonts w:hint="eastAsia"/>
              </w:rPr>
              <w:t>addi rt,rs,imm</w:t>
            </w:r>
          </w:p>
        </w:tc>
        <w:tc>
          <w:tcPr>
            <w:tcW w:w="4098" w:type="dxa"/>
            <w:tcBorders>
              <w:top w:val="single" w:color="008000" w:sz="8" w:space="0"/>
              <w:bottom w:val="single" w:color="008000" w:sz="8" w:space="0"/>
            </w:tcBorders>
          </w:tcPr>
          <w:p w14:paraId="7AAEE394">
            <w:pPr>
              <w:pStyle w:val="80"/>
              <w:ind w:firstLine="0" w:firstLineChars="0"/>
            </w:pPr>
            <w:r>
              <w:rPr>
                <w:rFonts w:hint="eastAsia"/>
              </w:rPr>
              <w:t xml:space="preserve">R[rt] ← R[rs] + SignExt(imm) </w:t>
            </w:r>
          </w:p>
        </w:tc>
      </w:tr>
    </w:tbl>
    <w:p w14:paraId="4179C69E">
      <w:pPr>
        <w:bidi w:val="0"/>
        <w:ind w:firstLine="420" w:firstLineChars="0"/>
        <w:rPr>
          <w:rFonts w:hint="default"/>
          <w:lang w:val="en-US" w:eastAsia="zh-CN"/>
        </w:rPr>
      </w:pPr>
      <w:bookmarkStart w:id="17" w:name="_Toc106345604"/>
    </w:p>
    <w:p w14:paraId="39F95C57">
      <w:pPr>
        <w:bidi w:val="0"/>
        <w:ind w:firstLine="420" w:firstLineChars="0"/>
        <w:rPr>
          <w:rFonts w:hint="default"/>
          <w:lang w:val="en-US" w:eastAsia="zh-CN"/>
        </w:rPr>
      </w:pPr>
      <w:r>
        <w:rPr>
          <w:rFonts w:hint="default"/>
          <w:lang w:val="en-US" w:eastAsia="zh-CN"/>
        </w:rPr>
        <w:fldChar w:fldCharType="begin"/>
      </w:r>
      <w:r>
        <w:rPr>
          <w:rFonts w:hint="default"/>
          <w:lang w:val="en-US" w:eastAsia="zh-CN"/>
        </w:rPr>
        <w:instrText xml:space="preserve"> REF _Ref22810 </w:instrText>
      </w:r>
      <w:r>
        <w:rPr>
          <w:rFonts w:hint="default"/>
          <w:lang w:val="en-US"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1</w:t>
      </w:r>
      <w:r>
        <w:rPr>
          <w:rFonts w:hint="default"/>
          <w:lang w:val="en-US" w:eastAsia="zh-CN"/>
        </w:rPr>
        <w:fldChar w:fldCharType="end"/>
      </w:r>
      <w:r>
        <w:rPr>
          <w:rFonts w:hint="eastAsia"/>
          <w:lang w:val="en-US" w:eastAsia="zh-CN"/>
        </w:rPr>
        <w:t>给出了现代时序硬布线控制器模型，现代时序采用有限状态机来描述指令的执行过长，将不同指令的执行的每个时钟周期均对应一个状态，每个状态对应特定的微操作控制信号，由硬布线控制器组合逻辑生成，次态则与指令的译码信号、反馈信息和现态有关。控制器的核心模块是有限状态机，由有状态寄存器和FSM状态机组合逻辑控制单元构成。FSM状态机组合逻辑控制单元的输入包括现态，指令的译码信号和反馈信号，输出为次态，送入状态寄存器输入端，在时钟信号的作用下输入状态寄存器中，作为下一时刻的现态。</w:t>
      </w:r>
    </w:p>
    <w:p w14:paraId="718A56F9">
      <w:pPr>
        <w:bidi w:val="0"/>
        <w:ind w:left="420" w:leftChars="0" w:firstLine="420" w:firstLineChars="0"/>
        <w:jc w:val="center"/>
        <w:rPr>
          <w:rFonts w:hint="eastAsia"/>
          <w:lang w:val="en-US" w:eastAsia="zh-CN"/>
        </w:rPr>
      </w:pPr>
      <w:r>
        <w:rPr>
          <w:rFonts w:hint="eastAsia"/>
          <w:lang w:val="en-US" w:eastAsia="zh-CN"/>
        </w:rPr>
        <w:drawing>
          <wp:inline distT="0" distB="0" distL="114300" distR="114300">
            <wp:extent cx="4168775" cy="2586355"/>
            <wp:effectExtent l="0" t="0" r="9525" b="4445"/>
            <wp:docPr id="8" name="图片 8" descr="屏幕截图 2025-05-31 20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5-05-31 203049"/>
                    <pic:cNvPicPr>
                      <a:picLocks noChangeAspect="1"/>
                    </pic:cNvPicPr>
                  </pic:nvPicPr>
                  <pic:blipFill>
                    <a:blip r:embed="rId14"/>
                    <a:stretch>
                      <a:fillRect/>
                    </a:stretch>
                  </pic:blipFill>
                  <pic:spPr>
                    <a:xfrm>
                      <a:off x="0" y="0"/>
                      <a:ext cx="4168775" cy="2586355"/>
                    </a:xfrm>
                    <a:prstGeom prst="rect">
                      <a:avLst/>
                    </a:prstGeom>
                  </pic:spPr>
                </pic:pic>
              </a:graphicData>
            </a:graphic>
          </wp:inline>
        </w:drawing>
      </w:r>
    </w:p>
    <w:p w14:paraId="558C2090">
      <w:pPr>
        <w:pStyle w:val="12"/>
        <w:bidi w:val="0"/>
        <w:ind w:left="420" w:leftChars="0" w:firstLine="420" w:firstLineChars="0"/>
        <w:jc w:val="center"/>
        <w:rPr>
          <w:rFonts w:hint="eastAsia" w:eastAsia="宋体"/>
          <w:lang w:val="en-US" w:eastAsia="zh-CN"/>
        </w:rPr>
      </w:pPr>
      <w:bookmarkStart w:id="18" w:name="_Ref22810"/>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18"/>
      <w:r>
        <w:rPr>
          <w:rFonts w:hint="eastAsia"/>
          <w:lang w:eastAsia="zh-CN"/>
        </w:rPr>
        <w:t>现代时序硬布线控制器</w:t>
      </w:r>
    </w:p>
    <w:p w14:paraId="42F1E369">
      <w:pPr>
        <w:bidi w:val="0"/>
        <w:ind w:left="420" w:leftChars="0" w:firstLine="420" w:firstLineChars="0"/>
        <w:jc w:val="center"/>
        <w:rPr>
          <w:rFonts w:hint="eastAsia"/>
          <w:lang w:val="en-US" w:eastAsia="zh-CN"/>
        </w:rPr>
      </w:pPr>
    </w:p>
    <w:p w14:paraId="2A9B20BB">
      <w:pPr>
        <w:bidi w:val="0"/>
        <w:ind w:left="420" w:leftChars="0" w:firstLine="420" w:firstLineChars="0"/>
        <w:jc w:val="center"/>
        <w:rPr>
          <w:rFonts w:hint="eastAsia"/>
          <w:lang w:val="en-US" w:eastAsia="zh-CN"/>
        </w:rPr>
      </w:pPr>
    </w:p>
    <w:p w14:paraId="00E58FE9">
      <w:pPr>
        <w:bidi w:val="0"/>
        <w:ind w:firstLine="420" w:firstLineChars="0"/>
        <w:jc w:val="both"/>
        <w:rPr>
          <w:rFonts w:hint="default"/>
          <w:lang w:val="en-US" w:eastAsia="zh-CN"/>
        </w:rPr>
      </w:pPr>
      <w:r>
        <w:rPr>
          <w:rFonts w:hint="eastAsia"/>
          <w:lang w:val="en-US" w:eastAsia="zh-CN"/>
        </w:rPr>
        <w:t>实验首先需要实现微程序控制器，</w:t>
      </w:r>
      <w:r>
        <w:rPr>
          <w:rFonts w:hint="eastAsia"/>
          <w:lang w:val="en-US" w:eastAsia="zh-CN"/>
        </w:rPr>
        <w:fldChar w:fldCharType="begin"/>
      </w:r>
      <w:r>
        <w:rPr>
          <w:rFonts w:hint="eastAsia"/>
          <w:lang w:val="en-US" w:eastAsia="zh-CN"/>
        </w:rPr>
        <w:instrText xml:space="preserve"> REF _Ref24365 </w:instrText>
      </w:r>
      <w:r>
        <w:rPr>
          <w:rFonts w:hint="eastAsia"/>
          <w:lang w:val="en-US"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2</w:t>
      </w:r>
      <w:r>
        <w:rPr>
          <w:rFonts w:hint="eastAsia"/>
          <w:lang w:val="en-US" w:eastAsia="zh-CN"/>
        </w:rPr>
        <w:fldChar w:fldCharType="end"/>
      </w:r>
      <w:r>
        <w:rPr>
          <w:rFonts w:hint="eastAsia"/>
          <w:lang w:val="en-US" w:eastAsia="zh-CN"/>
        </w:rPr>
        <w:t>给出了微程序控制器的组成框图。我们需要根据这个框图完成logisim中的微程序控制器。它主要由控制存储器、地址转移逻辑、微地址寄存器三部分组成。我们需要依次实现各功能部件，完善微程序控制框架，最终实现完整的微程序控制器，并进行实际的联调。注意，这里我们采用计数器法，且支持中断机制。</w:t>
      </w:r>
    </w:p>
    <w:p w14:paraId="04265065">
      <w:pPr>
        <w:bidi w:val="0"/>
        <w:ind w:firstLine="420" w:firstLineChars="0"/>
        <w:jc w:val="both"/>
        <w:rPr>
          <w:rFonts w:hint="default"/>
          <w:lang w:val="en-US" w:eastAsia="zh-CN"/>
        </w:rPr>
      </w:pPr>
    </w:p>
    <w:p w14:paraId="24214F46">
      <w:pPr>
        <w:bidi w:val="0"/>
        <w:jc w:val="center"/>
      </w:pPr>
      <w:r>
        <w:drawing>
          <wp:inline distT="0" distB="0" distL="114300" distR="114300">
            <wp:extent cx="5682615" cy="2639695"/>
            <wp:effectExtent l="0" t="0" r="6985" b="19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5"/>
                    <a:stretch>
                      <a:fillRect/>
                    </a:stretch>
                  </pic:blipFill>
                  <pic:spPr>
                    <a:xfrm>
                      <a:off x="0" y="0"/>
                      <a:ext cx="5682615" cy="2639695"/>
                    </a:xfrm>
                    <a:prstGeom prst="rect">
                      <a:avLst/>
                    </a:prstGeom>
                    <a:noFill/>
                    <a:ln>
                      <a:noFill/>
                    </a:ln>
                  </pic:spPr>
                </pic:pic>
              </a:graphicData>
            </a:graphic>
          </wp:inline>
        </w:drawing>
      </w:r>
    </w:p>
    <w:p w14:paraId="539A20EE">
      <w:pPr>
        <w:pStyle w:val="12"/>
        <w:bidi w:val="0"/>
        <w:jc w:val="center"/>
        <w:rPr>
          <w:rFonts w:hint="eastAsia" w:eastAsia="宋体"/>
          <w:lang w:val="en-US" w:eastAsia="zh-CN"/>
        </w:rPr>
      </w:pPr>
      <w:bookmarkStart w:id="19" w:name="_Ref24365"/>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19"/>
      <w:r>
        <w:rPr>
          <w:rFonts w:hint="eastAsia"/>
          <w:lang w:eastAsia="zh-CN"/>
        </w:rPr>
        <w:t>微程序控制器组成框图</w:t>
      </w:r>
    </w:p>
    <w:p w14:paraId="210B9190">
      <w:pPr>
        <w:pStyle w:val="3"/>
      </w:pPr>
      <w:r>
        <w:rPr>
          <w:rFonts w:hint="eastAsia"/>
        </w:rPr>
        <w:t>方案设计</w:t>
      </w:r>
      <w:bookmarkEnd w:id="17"/>
    </w:p>
    <w:p w14:paraId="29F8EAA0">
      <w:pPr>
        <w:pStyle w:val="4"/>
        <w:rPr>
          <w:rFonts w:hint="default" w:eastAsia="宋体"/>
          <w:lang w:val="en-US" w:eastAsia="zh-CN"/>
        </w:rPr>
      </w:pPr>
      <w:r>
        <w:rPr>
          <w:rFonts w:hint="eastAsia"/>
          <w:lang w:val="en-US" w:eastAsia="zh-CN"/>
        </w:rPr>
        <w:t>本实验将依次实现指令译码器、入口查找逻辑、条件判别测试组合逻辑，FSM状态机，以逐步实现微程序控制器和硬布线控制器。</w:t>
      </w:r>
    </w:p>
    <w:p w14:paraId="67F3B2BF">
      <w:pPr>
        <w:pStyle w:val="5"/>
        <w:spacing w:before="229" w:beforeLines="0" w:after="229" w:afterLines="0"/>
        <w:rPr>
          <w:bCs w:val="0"/>
        </w:rPr>
      </w:pPr>
      <w:r>
        <w:rPr>
          <w:rFonts w:hint="eastAsia"/>
          <w:bCs w:val="0"/>
          <w:lang w:val="en-US" w:eastAsia="zh-CN"/>
        </w:rPr>
        <w:t>设计MIPS指令译码器</w:t>
      </w:r>
    </w:p>
    <w:p w14:paraId="547A821A">
      <w:pPr>
        <w:pStyle w:val="4"/>
        <w:rPr>
          <w:rFonts w:hint="eastAsia"/>
        </w:rPr>
      </w:pPr>
      <w:r>
        <w:rPr>
          <w:rFonts w:hint="eastAsia"/>
        </w:rPr>
        <w:t>指令译码器的核心任务是将32位MIPS指令字解析为具体的控制信号。MIPS指令的格式决定了译码方式：每条指令的高6位是操作码（opcode），用于区分指令类型；对于R型指令，低6位是功能码（funct），用于进一步细分操作。例如，lw指令的操作码是100011，sw指令是101011，beq指令是000100，addi指令是001000，而slt指令需要同时检查操作码000000和功能码101010。其他指令则统一归为OtherInstr。译码过程本质上是将输入指令的特定字段与这些固定值进行比较，匹配时输出对应的高电平信号。由于指令之间互斥，这些信号不会同时有效，最后通过一个简单的逻辑组合就能生成OtherInstr信号。</w:t>
      </w:r>
    </w:p>
    <w:p w14:paraId="205DE442">
      <w:pPr>
        <w:pStyle w:val="4"/>
        <w:rPr>
          <w:rFonts w:hint="eastAsia"/>
          <w:lang w:val="en-US" w:eastAsia="zh-CN"/>
        </w:rPr>
      </w:pPr>
      <w:r>
        <w:rPr>
          <w:rFonts w:hint="eastAsia"/>
        </w:rPr>
        <w:t>具体实现上，需要用比较器模块来识别每条目标指令：每个比较器接收指令的opcode或funct字段，与预设的二进制值进行比对，匹配时输出有效信号。比如LW信号的比较器就是检查opcode是否等于100011。对于slt指令，需要同时比较opcode和funct两个字段，这可以通过与门连接两个比较器来实现。OtherInstr信号则是将其他所有输出信号通过或非门组合而成，确保没有其他指令匹配时才有效。</w:t>
      </w:r>
      <w:r>
        <w:rPr>
          <w:rFonts w:hint="eastAsia"/>
          <w:lang w:val="en-US" w:eastAsia="zh-CN"/>
        </w:rPr>
        <w:t>最终电路如</w:t>
      </w:r>
    </w:p>
    <w:p w14:paraId="323CC2E1">
      <w:pPr>
        <w:pStyle w:val="4"/>
        <w:ind w:left="0" w:leftChars="0" w:firstLine="0" w:firstLineChars="0"/>
        <w:rPr>
          <w:rFonts w:hint="default"/>
          <w:lang w:val="en-US" w:eastAsia="zh-CN"/>
        </w:rPr>
      </w:pPr>
      <w:r>
        <w:rPr>
          <w:rFonts w:hint="eastAsia"/>
          <w:lang w:val="en-US" w:eastAsia="zh-CN"/>
        </w:rPr>
        <w:fldChar w:fldCharType="begin"/>
      </w:r>
      <w:r>
        <w:rPr>
          <w:rFonts w:hint="eastAsia"/>
          <w:lang w:val="en-US" w:eastAsia="zh-CN"/>
        </w:rPr>
        <w:instrText xml:space="preserve"> REF _Ref29002 </w:instrText>
      </w:r>
      <w:r>
        <w:rPr>
          <w:rFonts w:hint="eastAsia"/>
          <w:lang w:val="en-US"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3</w:t>
      </w:r>
      <w:r>
        <w:rPr>
          <w:rFonts w:hint="eastAsia"/>
          <w:lang w:val="en-US" w:eastAsia="zh-CN"/>
        </w:rPr>
        <w:fldChar w:fldCharType="end"/>
      </w:r>
      <w:r>
        <w:rPr>
          <w:rFonts w:hint="eastAsia"/>
          <w:lang w:val="en-US" w:eastAsia="zh-CN"/>
        </w:rPr>
        <w:t>所示。</w:t>
      </w:r>
    </w:p>
    <w:p w14:paraId="3A5DB6BD">
      <w:pPr>
        <w:pStyle w:val="4"/>
      </w:pPr>
      <w:r>
        <w:drawing>
          <wp:inline distT="0" distB="0" distL="114300" distR="114300">
            <wp:extent cx="5686425" cy="2071370"/>
            <wp:effectExtent l="0" t="0" r="3175" b="1143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6"/>
                    <a:stretch>
                      <a:fillRect/>
                    </a:stretch>
                  </pic:blipFill>
                  <pic:spPr>
                    <a:xfrm>
                      <a:off x="0" y="0"/>
                      <a:ext cx="5686425" cy="2071370"/>
                    </a:xfrm>
                    <a:prstGeom prst="rect">
                      <a:avLst/>
                    </a:prstGeom>
                    <a:noFill/>
                    <a:ln>
                      <a:noFill/>
                    </a:ln>
                  </pic:spPr>
                </pic:pic>
              </a:graphicData>
            </a:graphic>
          </wp:inline>
        </w:drawing>
      </w:r>
    </w:p>
    <w:p w14:paraId="79D00AB3">
      <w:pPr>
        <w:pStyle w:val="12"/>
        <w:rPr>
          <w:rFonts w:hint="eastAsia" w:eastAsia="宋体"/>
          <w:lang w:val="en-US" w:eastAsia="zh-CN"/>
        </w:rPr>
      </w:pPr>
      <w:bookmarkStart w:id="20" w:name="_Ref29002"/>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20"/>
      <w:r>
        <w:rPr>
          <w:rFonts w:hint="eastAsia"/>
          <w:lang w:eastAsia="zh-CN"/>
        </w:rPr>
        <w:t>指令译码器电路</w:t>
      </w:r>
    </w:p>
    <w:p w14:paraId="76B070BB">
      <w:pPr>
        <w:pStyle w:val="5"/>
        <w:spacing w:before="229" w:beforeLines="0" w:after="229" w:afterLines="0"/>
        <w:rPr>
          <w:bCs w:val="0"/>
        </w:rPr>
      </w:pPr>
      <w:r>
        <w:rPr>
          <w:rFonts w:hint="eastAsia"/>
          <w:bCs w:val="0"/>
          <w:lang w:val="en-US" w:eastAsia="zh-CN"/>
        </w:rPr>
        <w:t>微程序入口查找逻辑</w:t>
      </w:r>
    </w:p>
    <w:p w14:paraId="15CF8FF8">
      <w:pPr>
        <w:pStyle w:val="4"/>
        <w:rPr>
          <w:rFonts w:hint="default"/>
          <w:bCs w:val="0"/>
          <w:lang w:val="en-US" w:eastAsia="zh-CN"/>
        </w:rPr>
      </w:pPr>
      <w:r>
        <w:rPr>
          <w:rFonts w:hint="eastAsia"/>
          <w:bCs w:val="0"/>
          <w:lang w:val="en-US" w:eastAsia="zh-CN"/>
        </w:rPr>
        <w:t xml:space="preserve"> 通过现代时序分析5条MIPS指令的指令周期及数据通路，可以得到</w:t>
      </w:r>
      <w:r>
        <w:rPr>
          <w:rFonts w:hint="eastAsia"/>
          <w:bCs w:val="0"/>
          <w:lang w:val="en-US" w:eastAsia="zh-CN"/>
        </w:rPr>
        <w:fldChar w:fldCharType="begin"/>
      </w:r>
      <w:r>
        <w:rPr>
          <w:rFonts w:hint="eastAsia"/>
          <w:bCs w:val="0"/>
          <w:lang w:val="en-US" w:eastAsia="zh-CN"/>
        </w:rPr>
        <w:instrText xml:space="preserve"> REF _Ref1583 </w:instrText>
      </w:r>
      <w:r>
        <w:rPr>
          <w:rFonts w:hint="eastAsia"/>
          <w:bCs w:val="0"/>
          <w:lang w:val="en-US"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4</w:t>
      </w:r>
      <w:r>
        <w:rPr>
          <w:rFonts w:hint="eastAsia"/>
          <w:bCs w:val="0"/>
          <w:lang w:val="en-US" w:eastAsia="zh-CN"/>
        </w:rPr>
        <w:fldChar w:fldCharType="end"/>
      </w:r>
      <w:r>
        <w:rPr>
          <w:rFonts w:hint="eastAsia"/>
          <w:bCs w:val="0"/>
          <w:lang w:val="en-US" w:eastAsia="zh-CN"/>
        </w:rPr>
        <w:t>所示的指令执行状态转换图，取指令阶段的最有一个状态S3要根据指令译码信号生成不同的微程序入口地址，需要构建</w:t>
      </w:r>
      <w:r>
        <w:rPr>
          <w:rFonts w:hint="eastAsia"/>
          <w:bCs w:val="0"/>
          <w:lang w:val="en-US" w:eastAsia="zh-CN"/>
        </w:rPr>
        <w:fldChar w:fldCharType="begin"/>
      </w:r>
      <w:r>
        <w:rPr>
          <w:rFonts w:hint="eastAsia"/>
          <w:bCs w:val="0"/>
          <w:lang w:val="en-US" w:eastAsia="zh-CN"/>
        </w:rPr>
        <w:instrText xml:space="preserve"> REF _Ref24365 </w:instrText>
      </w:r>
      <w:r>
        <w:rPr>
          <w:rFonts w:hint="eastAsia"/>
          <w:bCs w:val="0"/>
          <w:lang w:val="en-US"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2</w:t>
      </w:r>
      <w:r>
        <w:rPr>
          <w:rFonts w:hint="eastAsia"/>
          <w:bCs w:val="0"/>
          <w:lang w:val="en-US" w:eastAsia="zh-CN"/>
        </w:rPr>
        <w:fldChar w:fldCharType="end"/>
      </w:r>
      <w:r>
        <w:rPr>
          <w:rFonts w:hint="eastAsia"/>
          <w:bCs w:val="0"/>
          <w:lang w:val="en-US" w:eastAsia="zh-CN"/>
        </w:rPr>
        <w:t>中的微程序入口查找组合逻辑，其引脚功能如</w:t>
      </w:r>
      <w:r>
        <w:rPr>
          <w:rFonts w:hint="eastAsia"/>
          <w:bCs w:val="0"/>
          <w:lang w:val="en-US" w:eastAsia="zh-CN"/>
        </w:rPr>
        <w:fldChar w:fldCharType="begin"/>
      </w:r>
      <w:r>
        <w:rPr>
          <w:rFonts w:hint="eastAsia"/>
          <w:bCs w:val="0"/>
          <w:lang w:val="en-US" w:eastAsia="zh-CN"/>
        </w:rPr>
        <w:instrText xml:space="preserve"> REF _Ref1687 </w:instrText>
      </w:r>
      <w:r>
        <w:rPr>
          <w:rFonts w:hint="eastAsia"/>
          <w:bCs w:val="0"/>
          <w:lang w:val="en-US" w:eastAsia="zh-CN"/>
        </w:rPr>
        <w:fldChar w:fldCharType="separate"/>
      </w:r>
      <w:r>
        <w:t xml:space="preserve">表 </w:t>
      </w:r>
      <w:r>
        <w:fldChar w:fldCharType="begin"/>
      </w:r>
      <w:r>
        <w:instrText xml:space="preserve"> STYLEREF 1 \s </w:instrText>
      </w:r>
      <w:r>
        <w:fldChar w:fldCharType="separate"/>
      </w:r>
      <w:r>
        <w:t>1</w:t>
      </w:r>
      <w:r>
        <w:fldChar w:fldCharType="end"/>
      </w:r>
      <w:r>
        <w:rPr>
          <w:rFonts w:hint="eastAsia"/>
          <w:lang w:eastAsia="zh-CN"/>
        </w:rPr>
        <w:t>-</w:t>
      </w:r>
      <w:r>
        <w:t>2</w:t>
      </w:r>
      <w:r>
        <w:rPr>
          <w:rFonts w:hint="eastAsia"/>
          <w:bCs w:val="0"/>
          <w:lang w:val="en-US" w:eastAsia="zh-CN"/>
        </w:rPr>
        <w:fldChar w:fldCharType="end"/>
      </w:r>
      <w:r>
        <w:rPr>
          <w:rFonts w:hint="eastAsia"/>
          <w:bCs w:val="0"/>
          <w:lang w:val="en-US" w:eastAsia="zh-CN"/>
        </w:rPr>
        <w:t>所示。</w:t>
      </w:r>
    </w:p>
    <w:p w14:paraId="36588F5F">
      <w:pPr>
        <w:pStyle w:val="4"/>
        <w:jc w:val="center"/>
      </w:pPr>
      <w:r>
        <w:drawing>
          <wp:inline distT="0" distB="0" distL="114300" distR="114300">
            <wp:extent cx="3702050" cy="3181350"/>
            <wp:effectExtent l="0" t="0" r="6350" b="635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7"/>
                    <a:stretch>
                      <a:fillRect/>
                    </a:stretch>
                  </pic:blipFill>
                  <pic:spPr>
                    <a:xfrm>
                      <a:off x="0" y="0"/>
                      <a:ext cx="3702050" cy="3181350"/>
                    </a:xfrm>
                    <a:prstGeom prst="rect">
                      <a:avLst/>
                    </a:prstGeom>
                    <a:noFill/>
                    <a:ln>
                      <a:noFill/>
                    </a:ln>
                  </pic:spPr>
                </pic:pic>
              </a:graphicData>
            </a:graphic>
          </wp:inline>
        </w:drawing>
      </w:r>
    </w:p>
    <w:p w14:paraId="363592AF">
      <w:pPr>
        <w:pStyle w:val="12"/>
        <w:rPr>
          <w:rFonts w:hint="eastAsia" w:eastAsia="宋体"/>
          <w:lang w:eastAsia="zh-CN"/>
        </w:rPr>
      </w:pPr>
      <w:bookmarkStart w:id="21" w:name="_Ref1583"/>
      <w:bookmarkStart w:id="22" w:name="_Ref1541"/>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21"/>
      <w:r>
        <w:rPr>
          <w:rFonts w:hint="eastAsia"/>
          <w:lang w:eastAsia="zh-CN"/>
        </w:rPr>
        <w:t>指令执行状态转换图</w:t>
      </w:r>
      <w:bookmarkEnd w:id="22"/>
    </w:p>
    <w:p w14:paraId="074338D3">
      <w:pPr>
        <w:pStyle w:val="4"/>
        <w:rPr>
          <w:rFonts w:hint="eastAsia"/>
          <w:lang w:val="en-US" w:eastAsia="zh-CN"/>
        </w:rPr>
      </w:pPr>
    </w:p>
    <w:p w14:paraId="05E8FCA6">
      <w:pPr>
        <w:pStyle w:val="12"/>
        <w:rPr>
          <w:rFonts w:hint="eastAsia" w:eastAsia="宋体"/>
          <w:bCs w:val="0"/>
          <w:lang w:val="en-US" w:eastAsia="zh-CN"/>
        </w:rPr>
      </w:pPr>
      <w:bookmarkStart w:id="23" w:name="_Ref1687"/>
      <w:r>
        <w:t xml:space="preserve">表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End w:id="23"/>
      <w:r>
        <w:rPr>
          <w:rFonts w:hint="eastAsia"/>
          <w:lang w:eastAsia="zh-CN"/>
        </w:rPr>
        <w:t>微程序入口查找电路引脚功能</w:t>
      </w:r>
    </w:p>
    <w:tbl>
      <w:tblPr>
        <w:tblStyle w:val="32"/>
        <w:tblW w:w="9243"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13"/>
        <w:gridCol w:w="2191"/>
        <w:gridCol w:w="2073"/>
        <w:gridCol w:w="3866"/>
      </w:tblGrid>
      <w:tr w14:paraId="5C0E6E63">
        <w:trPr>
          <w:trHeight w:val="228" w:hRule="atLeast"/>
          <w:jc w:val="center"/>
        </w:trPr>
        <w:tc>
          <w:tcPr>
            <w:tcW w:w="1113" w:type="dxa"/>
            <w:tcBorders>
              <w:top w:val="single" w:color="008000" w:sz="12" w:space="0"/>
              <w:bottom w:val="single" w:color="008000" w:sz="8" w:space="0"/>
            </w:tcBorders>
          </w:tcPr>
          <w:p w14:paraId="6B431C4F">
            <w:pPr>
              <w:pStyle w:val="80"/>
              <w:ind w:firstLine="0" w:firstLineChars="0"/>
              <w:jc w:val="center"/>
              <w:rPr>
                <w:rFonts w:hint="default" w:eastAsia="宋体"/>
                <w:lang w:val="en-US" w:eastAsia="zh-CN"/>
              </w:rPr>
            </w:pPr>
            <w:r>
              <w:rPr>
                <w:rFonts w:hint="default"/>
                <w:lang w:val="en-US" w:eastAsia="zh-CN"/>
              </w:rPr>
              <w:t>信号</w:t>
            </w:r>
          </w:p>
        </w:tc>
        <w:tc>
          <w:tcPr>
            <w:tcW w:w="2191" w:type="dxa"/>
            <w:tcBorders>
              <w:top w:val="single" w:color="008000" w:sz="12" w:space="0"/>
              <w:bottom w:val="single" w:color="008000" w:sz="8" w:space="0"/>
            </w:tcBorders>
          </w:tcPr>
          <w:p w14:paraId="2F2565C8">
            <w:pPr>
              <w:pStyle w:val="80"/>
              <w:ind w:firstLine="0" w:firstLineChars="0"/>
              <w:jc w:val="center"/>
              <w:rPr>
                <w:rFonts w:hint="eastAsia" w:eastAsia="宋体"/>
                <w:lang w:eastAsia="zh-CN"/>
              </w:rPr>
            </w:pPr>
            <w:r>
              <w:rPr>
                <w:rFonts w:hint="default"/>
                <w:lang w:val="en-US" w:eastAsia="zh-CN"/>
              </w:rPr>
              <w:t>输入/输出</w:t>
            </w:r>
          </w:p>
        </w:tc>
        <w:tc>
          <w:tcPr>
            <w:tcW w:w="2073" w:type="dxa"/>
            <w:tcBorders>
              <w:top w:val="single" w:color="008000" w:sz="12" w:space="0"/>
              <w:bottom w:val="single" w:color="008000" w:sz="8" w:space="0"/>
            </w:tcBorders>
          </w:tcPr>
          <w:p w14:paraId="7485AAE2">
            <w:pPr>
              <w:pStyle w:val="80"/>
              <w:ind w:firstLine="0" w:firstLineChars="0"/>
              <w:jc w:val="center"/>
            </w:pPr>
            <w:r>
              <w:rPr>
                <w:rFonts w:hint="default"/>
                <w:lang w:val="en-US" w:eastAsia="zh-CN"/>
              </w:rPr>
              <w:t>位宽</w:t>
            </w:r>
          </w:p>
        </w:tc>
        <w:tc>
          <w:tcPr>
            <w:tcW w:w="3866" w:type="dxa"/>
            <w:tcBorders>
              <w:top w:val="single" w:color="008000" w:sz="12" w:space="0"/>
              <w:bottom w:val="single" w:color="008000" w:sz="8" w:space="0"/>
            </w:tcBorders>
          </w:tcPr>
          <w:p w14:paraId="7E7A588B">
            <w:pPr>
              <w:pStyle w:val="80"/>
              <w:ind w:firstLine="0" w:firstLineChars="0"/>
              <w:jc w:val="center"/>
              <w:rPr>
                <w:rFonts w:hint="eastAsia"/>
              </w:rPr>
            </w:pPr>
            <w:r>
              <w:rPr>
                <w:rFonts w:hint="default"/>
                <w:lang w:val="en-US" w:eastAsia="zh-CN"/>
              </w:rPr>
              <w:t>功能描述</w:t>
            </w:r>
          </w:p>
        </w:tc>
      </w:tr>
      <w:tr w14:paraId="21F92993">
        <w:trPr>
          <w:jc w:val="center"/>
        </w:trPr>
        <w:tc>
          <w:tcPr>
            <w:tcW w:w="1113" w:type="dxa"/>
            <w:tcBorders>
              <w:top w:val="single" w:color="008000" w:sz="8" w:space="0"/>
              <w:bottom w:val="single" w:color="008000" w:sz="8" w:space="0"/>
            </w:tcBorders>
          </w:tcPr>
          <w:p w14:paraId="5AA850AC">
            <w:pPr>
              <w:pStyle w:val="80"/>
              <w:ind w:firstLine="0" w:firstLineChars="0"/>
              <w:jc w:val="center"/>
              <w:rPr>
                <w:rFonts w:hint="eastAsia" w:eastAsia="宋体"/>
                <w:lang w:eastAsia="zh-CN"/>
              </w:rPr>
            </w:pPr>
            <w:r>
              <w:rPr>
                <w:rFonts w:hint="default"/>
                <w:lang w:val="en-US" w:eastAsia="zh-CN"/>
              </w:rPr>
              <w:t>LW</w:t>
            </w:r>
          </w:p>
        </w:tc>
        <w:tc>
          <w:tcPr>
            <w:tcW w:w="2191" w:type="dxa"/>
            <w:tcBorders>
              <w:top w:val="single" w:color="008000" w:sz="8" w:space="0"/>
              <w:bottom w:val="single" w:color="008000" w:sz="8" w:space="0"/>
            </w:tcBorders>
          </w:tcPr>
          <w:p w14:paraId="783491D0">
            <w:pPr>
              <w:pStyle w:val="80"/>
              <w:ind w:firstLine="0" w:firstLineChars="0"/>
              <w:jc w:val="center"/>
            </w:pPr>
            <w:r>
              <w:rPr>
                <w:rFonts w:hint="default"/>
                <w:lang w:val="en-US" w:eastAsia="zh-CN"/>
              </w:rPr>
              <w:t>输入</w:t>
            </w:r>
          </w:p>
        </w:tc>
        <w:tc>
          <w:tcPr>
            <w:tcW w:w="2073" w:type="dxa"/>
            <w:tcBorders>
              <w:top w:val="single" w:color="008000" w:sz="8" w:space="0"/>
              <w:bottom w:val="single" w:color="008000" w:sz="8" w:space="0"/>
            </w:tcBorders>
          </w:tcPr>
          <w:p w14:paraId="742F5B9C">
            <w:pPr>
              <w:pStyle w:val="80"/>
              <w:ind w:firstLine="0" w:firstLineChars="0"/>
              <w:jc w:val="center"/>
            </w:pPr>
            <w:r>
              <w:rPr>
                <w:rFonts w:hint="default"/>
                <w:lang w:val="en-US" w:eastAsia="zh-CN"/>
              </w:rPr>
              <w:t>1 位</w:t>
            </w:r>
          </w:p>
        </w:tc>
        <w:tc>
          <w:tcPr>
            <w:tcW w:w="3866" w:type="dxa"/>
            <w:tcBorders>
              <w:top w:val="single" w:color="008000" w:sz="8" w:space="0"/>
              <w:bottom w:val="single" w:color="008000" w:sz="8" w:space="0"/>
            </w:tcBorders>
          </w:tcPr>
          <w:p w14:paraId="7B57843A">
            <w:pPr>
              <w:pStyle w:val="80"/>
              <w:ind w:firstLine="0" w:firstLineChars="0"/>
              <w:jc w:val="center"/>
              <w:rPr>
                <w:rFonts w:hint="eastAsia"/>
              </w:rPr>
            </w:pPr>
            <w:r>
              <w:rPr>
                <w:rFonts w:hint="default"/>
                <w:lang w:val="en-US" w:eastAsia="zh-CN"/>
              </w:rPr>
              <w:t>LW 指令指令译码信号</w:t>
            </w:r>
          </w:p>
        </w:tc>
      </w:tr>
      <w:tr w14:paraId="48E868B4">
        <w:trPr>
          <w:jc w:val="center"/>
        </w:trPr>
        <w:tc>
          <w:tcPr>
            <w:tcW w:w="1113" w:type="dxa"/>
            <w:tcBorders>
              <w:top w:val="single" w:color="008000" w:sz="8" w:space="0"/>
              <w:bottom w:val="single" w:color="008000" w:sz="8" w:space="0"/>
            </w:tcBorders>
          </w:tcPr>
          <w:p w14:paraId="0E427937">
            <w:pPr>
              <w:pStyle w:val="80"/>
              <w:ind w:firstLine="0" w:firstLineChars="0"/>
              <w:jc w:val="center"/>
              <w:rPr>
                <w:rFonts w:hint="eastAsia" w:eastAsia="宋体"/>
                <w:lang w:val="en-US" w:eastAsia="zh-CN"/>
              </w:rPr>
            </w:pPr>
            <w:r>
              <w:rPr>
                <w:rFonts w:hint="default"/>
                <w:lang w:val="en-US" w:eastAsia="zh-CN"/>
              </w:rPr>
              <w:t>SW</w:t>
            </w:r>
          </w:p>
        </w:tc>
        <w:tc>
          <w:tcPr>
            <w:tcW w:w="2191" w:type="dxa"/>
            <w:tcBorders>
              <w:top w:val="single" w:color="008000" w:sz="8" w:space="0"/>
              <w:bottom w:val="single" w:color="008000" w:sz="8" w:space="0"/>
            </w:tcBorders>
          </w:tcPr>
          <w:p w14:paraId="09D6A9F2">
            <w:pPr>
              <w:pStyle w:val="80"/>
              <w:ind w:firstLine="0" w:firstLineChars="0"/>
              <w:jc w:val="center"/>
              <w:rPr>
                <w:rFonts w:hint="eastAsia"/>
              </w:rPr>
            </w:pPr>
            <w:r>
              <w:rPr>
                <w:rFonts w:hint="default"/>
                <w:lang w:val="en-US" w:eastAsia="zh-CN"/>
              </w:rPr>
              <w:t>输入</w:t>
            </w:r>
          </w:p>
        </w:tc>
        <w:tc>
          <w:tcPr>
            <w:tcW w:w="2073" w:type="dxa"/>
            <w:tcBorders>
              <w:top w:val="single" w:color="008000" w:sz="8" w:space="0"/>
              <w:bottom w:val="single" w:color="008000" w:sz="8" w:space="0"/>
            </w:tcBorders>
          </w:tcPr>
          <w:p w14:paraId="027471DF">
            <w:pPr>
              <w:pStyle w:val="80"/>
              <w:ind w:firstLine="0" w:firstLineChars="0"/>
              <w:jc w:val="center"/>
            </w:pPr>
            <w:r>
              <w:rPr>
                <w:rFonts w:hint="default"/>
                <w:lang w:val="en-US" w:eastAsia="zh-CN"/>
              </w:rPr>
              <w:t>1 位</w:t>
            </w:r>
          </w:p>
        </w:tc>
        <w:tc>
          <w:tcPr>
            <w:tcW w:w="3866" w:type="dxa"/>
            <w:tcBorders>
              <w:top w:val="single" w:color="008000" w:sz="8" w:space="0"/>
              <w:bottom w:val="single" w:color="008000" w:sz="8" w:space="0"/>
            </w:tcBorders>
          </w:tcPr>
          <w:p w14:paraId="290D50EB">
            <w:pPr>
              <w:pStyle w:val="80"/>
              <w:ind w:firstLine="0" w:firstLineChars="0"/>
              <w:jc w:val="center"/>
              <w:rPr>
                <w:rFonts w:hint="eastAsia"/>
              </w:rPr>
            </w:pPr>
            <w:r>
              <w:rPr>
                <w:rFonts w:hint="default"/>
                <w:lang w:val="en-US" w:eastAsia="zh-CN"/>
              </w:rPr>
              <w:t>SW 指令译码信号</w:t>
            </w:r>
          </w:p>
        </w:tc>
      </w:tr>
      <w:tr w14:paraId="1ABA43F7">
        <w:trPr>
          <w:jc w:val="center"/>
        </w:trPr>
        <w:tc>
          <w:tcPr>
            <w:tcW w:w="1113" w:type="dxa"/>
            <w:tcBorders>
              <w:top w:val="single" w:color="008000" w:sz="8" w:space="0"/>
              <w:bottom w:val="single" w:color="008000" w:sz="8" w:space="0"/>
            </w:tcBorders>
          </w:tcPr>
          <w:p w14:paraId="308FFC6C">
            <w:pPr>
              <w:pStyle w:val="80"/>
              <w:ind w:firstLine="0" w:firstLineChars="0"/>
              <w:jc w:val="center"/>
              <w:rPr>
                <w:rFonts w:hint="eastAsia" w:eastAsia="宋体"/>
                <w:lang w:val="en-US" w:eastAsia="zh-CN"/>
              </w:rPr>
            </w:pPr>
            <w:r>
              <w:rPr>
                <w:rFonts w:hint="default"/>
                <w:lang w:val="en-US" w:eastAsia="zh-CN"/>
              </w:rPr>
              <w:t>BEQ</w:t>
            </w:r>
          </w:p>
        </w:tc>
        <w:tc>
          <w:tcPr>
            <w:tcW w:w="2191" w:type="dxa"/>
            <w:tcBorders>
              <w:top w:val="single" w:color="008000" w:sz="8" w:space="0"/>
              <w:bottom w:val="single" w:color="008000" w:sz="8" w:space="0"/>
            </w:tcBorders>
          </w:tcPr>
          <w:p w14:paraId="58AB60F4">
            <w:pPr>
              <w:pStyle w:val="80"/>
              <w:ind w:firstLine="0" w:firstLineChars="0"/>
              <w:jc w:val="center"/>
              <w:rPr>
                <w:rFonts w:hint="eastAsia"/>
              </w:rPr>
            </w:pPr>
            <w:r>
              <w:rPr>
                <w:rFonts w:hint="default"/>
                <w:lang w:val="en-US" w:eastAsia="zh-CN"/>
              </w:rPr>
              <w:t>输入</w:t>
            </w:r>
          </w:p>
        </w:tc>
        <w:tc>
          <w:tcPr>
            <w:tcW w:w="2073" w:type="dxa"/>
            <w:tcBorders>
              <w:top w:val="single" w:color="008000" w:sz="8" w:space="0"/>
              <w:bottom w:val="single" w:color="008000" w:sz="8" w:space="0"/>
            </w:tcBorders>
          </w:tcPr>
          <w:p w14:paraId="75FF07B2">
            <w:pPr>
              <w:pStyle w:val="80"/>
              <w:ind w:firstLine="0" w:firstLineChars="0"/>
              <w:jc w:val="center"/>
            </w:pPr>
            <w:r>
              <w:rPr>
                <w:rFonts w:hint="default"/>
                <w:lang w:val="en-US" w:eastAsia="zh-CN"/>
              </w:rPr>
              <w:t>1 位</w:t>
            </w:r>
          </w:p>
        </w:tc>
        <w:tc>
          <w:tcPr>
            <w:tcW w:w="3866" w:type="dxa"/>
            <w:tcBorders>
              <w:top w:val="single" w:color="008000" w:sz="8" w:space="0"/>
              <w:bottom w:val="single" w:color="008000" w:sz="8" w:space="0"/>
            </w:tcBorders>
          </w:tcPr>
          <w:p w14:paraId="02FA69B5">
            <w:pPr>
              <w:pStyle w:val="80"/>
              <w:ind w:firstLine="0" w:firstLineChars="0"/>
              <w:jc w:val="center"/>
              <w:rPr>
                <w:rFonts w:hint="eastAsia"/>
              </w:rPr>
            </w:pPr>
            <w:r>
              <w:rPr>
                <w:rFonts w:hint="default"/>
                <w:lang w:val="en-US" w:eastAsia="zh-CN"/>
              </w:rPr>
              <w:t>BEQ 指令译码信号</w:t>
            </w:r>
          </w:p>
        </w:tc>
      </w:tr>
      <w:tr w14:paraId="5F08A93A">
        <w:trPr>
          <w:jc w:val="center"/>
        </w:trPr>
        <w:tc>
          <w:tcPr>
            <w:tcW w:w="1113" w:type="dxa"/>
            <w:tcBorders>
              <w:top w:val="single" w:color="008000" w:sz="8" w:space="0"/>
              <w:bottom w:val="single" w:color="008000" w:sz="8" w:space="0"/>
            </w:tcBorders>
          </w:tcPr>
          <w:p w14:paraId="2FCF519D">
            <w:pPr>
              <w:pStyle w:val="80"/>
              <w:ind w:firstLine="0" w:firstLineChars="0"/>
              <w:jc w:val="center"/>
              <w:rPr>
                <w:rFonts w:hint="eastAsia" w:eastAsia="宋体"/>
                <w:lang w:val="en-US" w:eastAsia="zh-CN"/>
              </w:rPr>
            </w:pPr>
            <w:r>
              <w:rPr>
                <w:rFonts w:hint="default"/>
                <w:lang w:val="en-US" w:eastAsia="zh-CN"/>
              </w:rPr>
              <w:t>ADDI</w:t>
            </w:r>
          </w:p>
        </w:tc>
        <w:tc>
          <w:tcPr>
            <w:tcW w:w="2191" w:type="dxa"/>
            <w:tcBorders>
              <w:top w:val="single" w:color="008000" w:sz="8" w:space="0"/>
              <w:bottom w:val="single" w:color="008000" w:sz="8" w:space="0"/>
            </w:tcBorders>
          </w:tcPr>
          <w:p w14:paraId="7FD7A121">
            <w:pPr>
              <w:pStyle w:val="80"/>
              <w:ind w:firstLine="0" w:firstLineChars="0"/>
              <w:jc w:val="center"/>
              <w:rPr>
                <w:rFonts w:hint="default" w:eastAsia="宋体"/>
                <w:lang w:val="en-US" w:eastAsia="zh-CN"/>
              </w:rPr>
            </w:pPr>
            <w:r>
              <w:rPr>
                <w:rFonts w:hint="default"/>
                <w:lang w:val="en-US" w:eastAsia="zh-CN"/>
              </w:rPr>
              <w:t>输入</w:t>
            </w:r>
          </w:p>
        </w:tc>
        <w:tc>
          <w:tcPr>
            <w:tcW w:w="2073" w:type="dxa"/>
            <w:tcBorders>
              <w:top w:val="single" w:color="008000" w:sz="8" w:space="0"/>
              <w:bottom w:val="single" w:color="008000" w:sz="8" w:space="0"/>
            </w:tcBorders>
          </w:tcPr>
          <w:p w14:paraId="796790D7">
            <w:pPr>
              <w:pStyle w:val="80"/>
              <w:ind w:firstLine="0" w:firstLineChars="0"/>
              <w:jc w:val="center"/>
              <w:rPr>
                <w:rFonts w:hint="default" w:eastAsia="宋体"/>
                <w:lang w:val="en-US" w:eastAsia="zh-CN"/>
              </w:rPr>
            </w:pPr>
            <w:r>
              <w:rPr>
                <w:rFonts w:hint="default"/>
                <w:lang w:val="en-US" w:eastAsia="zh-CN"/>
              </w:rPr>
              <w:t>1位</w:t>
            </w:r>
          </w:p>
        </w:tc>
        <w:tc>
          <w:tcPr>
            <w:tcW w:w="3866" w:type="dxa"/>
            <w:tcBorders>
              <w:top w:val="single" w:color="008000" w:sz="8" w:space="0"/>
              <w:bottom w:val="single" w:color="008000" w:sz="8" w:space="0"/>
            </w:tcBorders>
          </w:tcPr>
          <w:p w14:paraId="02FFA906">
            <w:pPr>
              <w:pStyle w:val="80"/>
              <w:ind w:firstLine="0" w:firstLineChars="0"/>
              <w:jc w:val="center"/>
              <w:rPr>
                <w:rFonts w:hint="eastAsia"/>
              </w:rPr>
            </w:pPr>
            <w:r>
              <w:rPr>
                <w:rFonts w:hint="default"/>
                <w:lang w:val="en-US" w:eastAsia="zh-CN"/>
              </w:rPr>
              <w:t>ADDI指令译码信号</w:t>
            </w:r>
          </w:p>
        </w:tc>
      </w:tr>
      <w:tr w14:paraId="55B0FE4B">
        <w:trPr>
          <w:jc w:val="center"/>
        </w:trPr>
        <w:tc>
          <w:tcPr>
            <w:tcW w:w="1113" w:type="dxa"/>
            <w:tcBorders>
              <w:top w:val="single" w:color="008000" w:sz="8" w:space="0"/>
              <w:bottom w:val="single" w:color="008000" w:sz="8" w:space="0"/>
            </w:tcBorders>
          </w:tcPr>
          <w:p w14:paraId="19D384C9">
            <w:pPr>
              <w:pStyle w:val="80"/>
              <w:ind w:firstLine="0" w:firstLineChars="0"/>
              <w:jc w:val="center"/>
              <w:rPr>
                <w:rFonts w:hint="default"/>
                <w:lang w:val="en-US" w:eastAsia="zh-CN"/>
              </w:rPr>
            </w:pPr>
            <w:r>
              <w:rPr>
                <w:rFonts w:hint="default"/>
                <w:lang w:val="en-US" w:eastAsia="zh-CN"/>
              </w:rPr>
              <w:t>SLT</w:t>
            </w:r>
          </w:p>
        </w:tc>
        <w:tc>
          <w:tcPr>
            <w:tcW w:w="2191" w:type="dxa"/>
            <w:tcBorders>
              <w:top w:val="single" w:color="008000" w:sz="8" w:space="0"/>
              <w:bottom w:val="single" w:color="008000" w:sz="8" w:space="0"/>
            </w:tcBorders>
          </w:tcPr>
          <w:p w14:paraId="6FABD3AD">
            <w:pPr>
              <w:pStyle w:val="80"/>
              <w:ind w:firstLine="0" w:firstLineChars="0"/>
              <w:jc w:val="center"/>
              <w:rPr>
                <w:rFonts w:hint="eastAsia"/>
              </w:rPr>
            </w:pPr>
            <w:r>
              <w:rPr>
                <w:rFonts w:hint="default"/>
                <w:lang w:val="en-US" w:eastAsia="zh-CN"/>
              </w:rPr>
              <w:t>输入</w:t>
            </w:r>
          </w:p>
        </w:tc>
        <w:tc>
          <w:tcPr>
            <w:tcW w:w="2073" w:type="dxa"/>
            <w:tcBorders>
              <w:top w:val="single" w:color="008000" w:sz="8" w:space="0"/>
              <w:bottom w:val="single" w:color="008000" w:sz="8" w:space="0"/>
            </w:tcBorders>
          </w:tcPr>
          <w:p w14:paraId="59131084">
            <w:pPr>
              <w:pStyle w:val="80"/>
              <w:ind w:firstLine="0" w:firstLineChars="0"/>
              <w:jc w:val="center"/>
            </w:pPr>
            <w:r>
              <w:rPr>
                <w:rFonts w:hint="default"/>
                <w:lang w:val="en-US" w:eastAsia="zh-CN"/>
              </w:rPr>
              <w:t>1 位</w:t>
            </w:r>
          </w:p>
        </w:tc>
        <w:tc>
          <w:tcPr>
            <w:tcW w:w="3866" w:type="dxa"/>
            <w:tcBorders>
              <w:top w:val="single" w:color="008000" w:sz="8" w:space="0"/>
              <w:bottom w:val="single" w:color="008000" w:sz="8" w:space="0"/>
            </w:tcBorders>
          </w:tcPr>
          <w:p w14:paraId="3ABA2A79">
            <w:pPr>
              <w:pStyle w:val="80"/>
              <w:ind w:firstLine="0" w:firstLineChars="0"/>
              <w:jc w:val="center"/>
              <w:rPr>
                <w:rFonts w:hint="eastAsia"/>
              </w:rPr>
            </w:pPr>
            <w:r>
              <w:rPr>
                <w:rFonts w:hint="default"/>
                <w:lang w:val="en-US" w:eastAsia="zh-CN"/>
              </w:rPr>
              <w:t>SLT指令译码信号</w:t>
            </w:r>
          </w:p>
        </w:tc>
      </w:tr>
      <w:tr w14:paraId="40C3441A">
        <w:trPr>
          <w:jc w:val="center"/>
        </w:trPr>
        <w:tc>
          <w:tcPr>
            <w:tcW w:w="1113" w:type="dxa"/>
            <w:tcBorders>
              <w:top w:val="single" w:color="008000" w:sz="8" w:space="0"/>
              <w:bottom w:val="single" w:color="008000" w:sz="8" w:space="0"/>
            </w:tcBorders>
          </w:tcPr>
          <w:p w14:paraId="67D2ED73">
            <w:pPr>
              <w:pStyle w:val="80"/>
              <w:ind w:firstLine="0" w:firstLineChars="0"/>
              <w:jc w:val="center"/>
              <w:rPr>
                <w:rFonts w:hint="eastAsia"/>
                <w:lang w:val="en-US" w:eastAsia="zh-CN"/>
              </w:rPr>
            </w:pPr>
            <w:r>
              <w:rPr>
                <w:rFonts w:hint="default"/>
                <w:lang w:val="en-US" w:eastAsia="zh-CN"/>
              </w:rPr>
              <w:t>ERET</w:t>
            </w:r>
          </w:p>
        </w:tc>
        <w:tc>
          <w:tcPr>
            <w:tcW w:w="2191" w:type="dxa"/>
            <w:tcBorders>
              <w:top w:val="single" w:color="008000" w:sz="8" w:space="0"/>
              <w:bottom w:val="single" w:color="008000" w:sz="8" w:space="0"/>
            </w:tcBorders>
          </w:tcPr>
          <w:p w14:paraId="713E7D04">
            <w:pPr>
              <w:pStyle w:val="80"/>
              <w:ind w:firstLine="0" w:firstLineChars="0"/>
              <w:jc w:val="center"/>
              <w:rPr>
                <w:rFonts w:hint="eastAsia"/>
              </w:rPr>
            </w:pPr>
            <w:r>
              <w:rPr>
                <w:rFonts w:hint="default"/>
                <w:lang w:val="en-US" w:eastAsia="zh-CN"/>
              </w:rPr>
              <w:t>输入</w:t>
            </w:r>
          </w:p>
        </w:tc>
        <w:tc>
          <w:tcPr>
            <w:tcW w:w="2073" w:type="dxa"/>
            <w:tcBorders>
              <w:top w:val="single" w:color="008000" w:sz="8" w:space="0"/>
              <w:bottom w:val="single" w:color="008000" w:sz="8" w:space="0"/>
            </w:tcBorders>
          </w:tcPr>
          <w:p w14:paraId="41898D06">
            <w:pPr>
              <w:pStyle w:val="80"/>
              <w:ind w:firstLine="0" w:firstLineChars="0"/>
              <w:jc w:val="center"/>
              <w:rPr>
                <w:rFonts w:hint="eastAsia"/>
              </w:rPr>
            </w:pPr>
            <w:r>
              <w:rPr>
                <w:rFonts w:hint="default"/>
                <w:lang w:val="en-US" w:eastAsia="zh-CN"/>
              </w:rPr>
              <w:t>1 位</w:t>
            </w:r>
          </w:p>
        </w:tc>
        <w:tc>
          <w:tcPr>
            <w:tcW w:w="3866" w:type="dxa"/>
            <w:tcBorders>
              <w:top w:val="single" w:color="008000" w:sz="8" w:space="0"/>
              <w:bottom w:val="single" w:color="008000" w:sz="8" w:space="0"/>
            </w:tcBorders>
          </w:tcPr>
          <w:p w14:paraId="795859B2">
            <w:pPr>
              <w:pStyle w:val="80"/>
              <w:ind w:firstLine="0" w:firstLineChars="0"/>
              <w:jc w:val="center"/>
              <w:rPr>
                <w:rFonts w:hint="eastAsia"/>
              </w:rPr>
            </w:pPr>
            <w:r>
              <w:rPr>
                <w:rFonts w:hint="default"/>
                <w:lang w:val="en-US" w:eastAsia="zh-CN"/>
              </w:rPr>
              <w:t>ERET指令译码信号</w:t>
            </w:r>
          </w:p>
        </w:tc>
      </w:tr>
      <w:tr w14:paraId="41682540">
        <w:trPr>
          <w:jc w:val="center"/>
        </w:trPr>
        <w:tc>
          <w:tcPr>
            <w:tcW w:w="1113" w:type="dxa"/>
            <w:tcBorders>
              <w:top w:val="single" w:color="008000" w:sz="8" w:space="0"/>
              <w:bottom w:val="single" w:color="008000" w:sz="8" w:space="0"/>
            </w:tcBorders>
          </w:tcPr>
          <w:p w14:paraId="75814492">
            <w:pPr>
              <w:pStyle w:val="80"/>
              <w:ind w:firstLine="0" w:firstLineChars="0"/>
              <w:jc w:val="center"/>
              <w:rPr>
                <w:rFonts w:hint="eastAsia"/>
                <w:lang w:val="en-US" w:eastAsia="zh-CN"/>
              </w:rPr>
            </w:pPr>
            <w:r>
              <w:rPr>
                <w:rFonts w:hint="default"/>
                <w:lang w:val="en-US" w:eastAsia="zh-CN"/>
              </w:rPr>
              <w:t>S4~S0</w:t>
            </w:r>
          </w:p>
        </w:tc>
        <w:tc>
          <w:tcPr>
            <w:tcW w:w="2191" w:type="dxa"/>
            <w:tcBorders>
              <w:top w:val="single" w:color="008000" w:sz="8" w:space="0"/>
              <w:bottom w:val="single" w:color="008000" w:sz="8" w:space="0"/>
            </w:tcBorders>
          </w:tcPr>
          <w:p w14:paraId="5862D945">
            <w:pPr>
              <w:pStyle w:val="80"/>
              <w:ind w:firstLine="0" w:firstLineChars="0"/>
              <w:jc w:val="center"/>
              <w:rPr>
                <w:rFonts w:hint="eastAsia"/>
                <w:lang w:val="en-US" w:eastAsia="zh-CN"/>
              </w:rPr>
            </w:pPr>
            <w:r>
              <w:rPr>
                <w:rFonts w:hint="default"/>
                <w:lang w:val="en-US" w:eastAsia="zh-CN"/>
              </w:rPr>
              <w:t>输出</w:t>
            </w:r>
          </w:p>
        </w:tc>
        <w:tc>
          <w:tcPr>
            <w:tcW w:w="2073" w:type="dxa"/>
            <w:tcBorders>
              <w:top w:val="single" w:color="008000" w:sz="8" w:space="0"/>
              <w:bottom w:val="single" w:color="008000" w:sz="8" w:space="0"/>
            </w:tcBorders>
          </w:tcPr>
          <w:p w14:paraId="7540CBF2">
            <w:pPr>
              <w:pStyle w:val="80"/>
              <w:ind w:firstLine="0" w:firstLineChars="0"/>
              <w:jc w:val="center"/>
              <w:rPr>
                <w:rFonts w:hint="eastAsia"/>
                <w:lang w:val="en-US" w:eastAsia="zh-CN"/>
              </w:rPr>
            </w:pPr>
            <w:r>
              <w:rPr>
                <w:rFonts w:hint="default"/>
                <w:lang w:val="en-US" w:eastAsia="zh-CN"/>
              </w:rPr>
              <w:t>1 位</w:t>
            </w:r>
          </w:p>
        </w:tc>
        <w:tc>
          <w:tcPr>
            <w:tcW w:w="3866" w:type="dxa"/>
            <w:tcBorders>
              <w:top w:val="single" w:color="008000" w:sz="8" w:space="0"/>
              <w:bottom w:val="single" w:color="008000" w:sz="8" w:space="0"/>
            </w:tcBorders>
          </w:tcPr>
          <w:p w14:paraId="6673E606">
            <w:pPr>
              <w:pStyle w:val="80"/>
              <w:ind w:firstLine="0" w:firstLineChars="0"/>
              <w:jc w:val="center"/>
              <w:rPr>
                <w:rFonts w:hint="eastAsia"/>
                <w:lang w:val="en-US" w:eastAsia="zh-CN"/>
              </w:rPr>
            </w:pPr>
            <w:r>
              <w:rPr>
                <w:rFonts w:hint="default"/>
                <w:lang w:val="en-US" w:eastAsia="zh-CN"/>
              </w:rPr>
              <w:t>微程序地址入口地址</w:t>
            </w:r>
          </w:p>
        </w:tc>
      </w:tr>
    </w:tbl>
    <w:p w14:paraId="260E284E">
      <w:pPr>
        <w:pStyle w:val="4"/>
        <w:rPr>
          <w:rFonts w:hint="eastAsia"/>
          <w:bCs w:val="0"/>
          <w:lang w:val="en-US" w:eastAsia="zh-CN"/>
        </w:rPr>
      </w:pPr>
    </w:p>
    <w:p w14:paraId="42BCBBBE">
      <w:pPr>
        <w:pStyle w:val="4"/>
        <w:rPr>
          <w:rFonts w:hint="eastAsia"/>
          <w:bCs w:val="0"/>
          <w:lang w:val="en-US" w:eastAsia="zh-CN"/>
        </w:rPr>
      </w:pPr>
      <w:r>
        <w:rPr>
          <w:rFonts w:hint="eastAsia"/>
          <w:bCs w:val="0"/>
          <w:lang w:val="en-US" w:eastAsia="zh-CN"/>
        </w:rPr>
        <w:t>为方便实现相应逻辑，实验包提供了相应的电子表格文件，通过填写真值表，可以自动生成微程序入口地址状态的逻辑表达式，最终得到的组合逻辑电路。</w:t>
      </w:r>
    </w:p>
    <w:p w14:paraId="50399D69">
      <w:pPr>
        <w:pStyle w:val="4"/>
        <w:jc w:val="center"/>
      </w:pPr>
      <w:r>
        <w:drawing>
          <wp:inline distT="0" distB="0" distL="114300" distR="114300">
            <wp:extent cx="3441700" cy="2692400"/>
            <wp:effectExtent l="0" t="0" r="0" b="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8"/>
                    <a:stretch>
                      <a:fillRect/>
                    </a:stretch>
                  </pic:blipFill>
                  <pic:spPr>
                    <a:xfrm>
                      <a:off x="0" y="0"/>
                      <a:ext cx="3441700" cy="2692400"/>
                    </a:xfrm>
                    <a:prstGeom prst="rect">
                      <a:avLst/>
                    </a:prstGeom>
                    <a:noFill/>
                    <a:ln>
                      <a:noFill/>
                    </a:ln>
                  </pic:spPr>
                </pic:pic>
              </a:graphicData>
            </a:graphic>
          </wp:inline>
        </w:drawing>
      </w:r>
    </w:p>
    <w:p w14:paraId="5277D32D">
      <w:pPr>
        <w:pStyle w:val="12"/>
        <w:jc w:val="center"/>
        <w:rPr>
          <w:rFonts w:hint="eastAsia"/>
          <w:lang w:eastAsia="zh-CN"/>
        </w:rPr>
      </w:pPr>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5</w:t>
      </w:r>
      <w:r>
        <w:fldChar w:fldCharType="end"/>
      </w:r>
      <w:r>
        <w:rPr>
          <w:rFonts w:hint="eastAsia"/>
          <w:lang w:eastAsia="zh-CN"/>
        </w:rPr>
        <w:t>微程序入口查找逻辑电路</w:t>
      </w:r>
    </w:p>
    <w:p w14:paraId="6D676113">
      <w:pPr>
        <w:pStyle w:val="5"/>
        <w:spacing w:before="229" w:beforeLines="0" w:after="229" w:afterLines="0"/>
        <w:rPr>
          <w:bCs w:val="0"/>
        </w:rPr>
      </w:pPr>
      <w:r>
        <w:rPr>
          <w:rFonts w:hint="eastAsia"/>
          <w:bCs w:val="0"/>
          <w:lang w:val="en-US" w:eastAsia="zh-CN"/>
        </w:rPr>
        <w:t>条件判别测试组合逻辑</w:t>
      </w:r>
    </w:p>
    <w:p w14:paraId="2FECA0FE">
      <w:pPr>
        <w:pStyle w:val="4"/>
        <w:rPr>
          <w:rFonts w:hint="default"/>
          <w:lang w:val="en-US" w:eastAsia="zh-CN"/>
        </w:rPr>
      </w:pPr>
      <w:r>
        <w:rPr>
          <w:rFonts w:hint="eastAsia"/>
          <w:lang w:val="en-US" w:eastAsia="zh-CN"/>
        </w:rPr>
        <w:t>根据</w:t>
      </w:r>
      <w:r>
        <w:rPr>
          <w:rFonts w:hint="eastAsia"/>
          <w:lang w:val="en-US" w:eastAsia="zh-CN"/>
        </w:rPr>
        <w:fldChar w:fldCharType="begin"/>
      </w:r>
      <w:r>
        <w:rPr>
          <w:rFonts w:hint="eastAsia"/>
          <w:lang w:val="en-US" w:eastAsia="zh-CN"/>
        </w:rPr>
        <w:instrText xml:space="preserve"> REF _Ref24365 \h </w:instrText>
      </w:r>
      <w:r>
        <w:rPr>
          <w:rFonts w:hint="eastAsia"/>
          <w:lang w:val="en-US"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2</w:t>
      </w:r>
      <w:r>
        <w:rPr>
          <w:rFonts w:hint="eastAsia"/>
          <w:lang w:val="en-US" w:eastAsia="zh-CN"/>
        </w:rPr>
        <w:fldChar w:fldCharType="end"/>
      </w:r>
      <w:r>
        <w:rPr>
          <w:rFonts w:hint="eastAsia"/>
          <w:lang w:val="en-US" w:eastAsia="zh-CN"/>
        </w:rPr>
        <w:t>中多路选择器的连接情况及具体条件判别测试位的定义，设计条件判别测试组合逻辑。利用实验包中提供的Excel表生成逻辑表达式可以自动生成电路。该电路引脚功能表述如</w:t>
      </w:r>
      <w:r>
        <w:rPr>
          <w:rFonts w:hint="eastAsia"/>
          <w:lang w:val="en-US" w:eastAsia="zh-CN"/>
        </w:rPr>
        <w:fldChar w:fldCharType="begin"/>
      </w:r>
      <w:r>
        <w:rPr>
          <w:rFonts w:hint="eastAsia"/>
          <w:lang w:val="en-US" w:eastAsia="zh-CN"/>
        </w:rPr>
        <w:instrText xml:space="preserve"> REF _Ref18398 \h </w:instrText>
      </w:r>
      <w:r>
        <w:rPr>
          <w:rFonts w:hint="eastAsia"/>
          <w:lang w:val="en-US" w:eastAsia="zh-CN"/>
        </w:rPr>
        <w:fldChar w:fldCharType="separate"/>
      </w:r>
      <w:r>
        <w:t xml:space="preserve">表 </w:t>
      </w:r>
      <w:r>
        <w:fldChar w:fldCharType="begin"/>
      </w:r>
      <w:r>
        <w:instrText xml:space="preserve"> STYLEREF 1 \s </w:instrText>
      </w:r>
      <w:r>
        <w:fldChar w:fldCharType="separate"/>
      </w:r>
      <w:r>
        <w:t>1</w:t>
      </w:r>
      <w:r>
        <w:fldChar w:fldCharType="end"/>
      </w:r>
      <w:r>
        <w:rPr>
          <w:rFonts w:hint="eastAsia"/>
          <w:lang w:eastAsia="zh-CN"/>
        </w:rPr>
        <w:t>-</w:t>
      </w:r>
      <w:r>
        <w:t>3</w:t>
      </w:r>
      <w:r>
        <w:rPr>
          <w:rFonts w:hint="eastAsia"/>
          <w:lang w:val="en-US" w:eastAsia="zh-CN"/>
        </w:rPr>
        <w:fldChar w:fldCharType="end"/>
      </w:r>
      <w:r>
        <w:rPr>
          <w:rFonts w:hint="eastAsia"/>
          <w:lang w:val="en-US" w:eastAsia="zh-CN"/>
        </w:rPr>
        <w:t>所示。</w:t>
      </w:r>
    </w:p>
    <w:p w14:paraId="2EED47AE">
      <w:pPr>
        <w:pStyle w:val="12"/>
        <w:rPr>
          <w:rFonts w:hint="default"/>
          <w:lang w:val="en-US" w:eastAsia="zh-CN"/>
        </w:rPr>
      </w:pPr>
    </w:p>
    <w:p w14:paraId="07A3C6A8">
      <w:pPr>
        <w:pStyle w:val="12"/>
        <w:rPr>
          <w:rFonts w:hint="eastAsia" w:eastAsia="宋体"/>
          <w:lang w:eastAsia="zh-CN"/>
        </w:rPr>
      </w:pPr>
      <w:bookmarkStart w:id="24" w:name="_Ref18398"/>
      <w:r>
        <w:t xml:space="preserve">表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End w:id="24"/>
      <w:r>
        <w:rPr>
          <w:rFonts w:hint="eastAsia"/>
          <w:lang w:eastAsia="zh-CN"/>
        </w:rPr>
        <w:t>条件判别测试组合逻辑电路引脚功能</w:t>
      </w:r>
    </w:p>
    <w:tbl>
      <w:tblPr>
        <w:tblStyle w:val="32"/>
        <w:tblW w:w="992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13"/>
        <w:gridCol w:w="1457"/>
        <w:gridCol w:w="1889"/>
        <w:gridCol w:w="5466"/>
      </w:tblGrid>
      <w:tr w14:paraId="3D44C4D8">
        <w:trPr>
          <w:trHeight w:val="228" w:hRule="atLeast"/>
          <w:jc w:val="center"/>
        </w:trPr>
        <w:tc>
          <w:tcPr>
            <w:tcW w:w="1113" w:type="dxa"/>
            <w:tcBorders>
              <w:top w:val="single" w:color="008000" w:sz="12" w:space="0"/>
              <w:bottom w:val="single" w:color="008000" w:sz="8" w:space="0"/>
            </w:tcBorders>
          </w:tcPr>
          <w:p w14:paraId="4B758363">
            <w:pPr>
              <w:pStyle w:val="80"/>
              <w:ind w:firstLine="0" w:firstLineChars="0"/>
              <w:jc w:val="center"/>
              <w:rPr>
                <w:rFonts w:hint="default"/>
                <w:lang w:val="en-US" w:eastAsia="zh-CN"/>
              </w:rPr>
            </w:pPr>
            <w:r>
              <w:rPr>
                <w:rFonts w:hint="default"/>
                <w:lang w:val="en-US" w:eastAsia="zh-CN"/>
              </w:rPr>
              <w:t>信号</w:t>
            </w:r>
          </w:p>
        </w:tc>
        <w:tc>
          <w:tcPr>
            <w:tcW w:w="1457" w:type="dxa"/>
            <w:tcBorders>
              <w:top w:val="single" w:color="008000" w:sz="12" w:space="0"/>
              <w:bottom w:val="single" w:color="008000" w:sz="8" w:space="0"/>
            </w:tcBorders>
          </w:tcPr>
          <w:p w14:paraId="6FC820ED">
            <w:pPr>
              <w:pStyle w:val="80"/>
              <w:ind w:firstLine="0" w:firstLineChars="0"/>
              <w:jc w:val="center"/>
              <w:rPr>
                <w:rFonts w:hint="eastAsia"/>
                <w:lang w:val="en-US" w:eastAsia="zh-CN"/>
              </w:rPr>
            </w:pPr>
            <w:r>
              <w:rPr>
                <w:rFonts w:hint="default"/>
                <w:lang w:val="en-US" w:eastAsia="zh-CN"/>
              </w:rPr>
              <w:t>输入/输出</w:t>
            </w:r>
          </w:p>
        </w:tc>
        <w:tc>
          <w:tcPr>
            <w:tcW w:w="1889" w:type="dxa"/>
            <w:tcBorders>
              <w:top w:val="single" w:color="008000" w:sz="12" w:space="0"/>
              <w:bottom w:val="single" w:color="008000" w:sz="8" w:space="0"/>
            </w:tcBorders>
          </w:tcPr>
          <w:p w14:paraId="7685C373">
            <w:pPr>
              <w:pStyle w:val="80"/>
              <w:ind w:firstLine="0" w:firstLineChars="0"/>
              <w:jc w:val="center"/>
              <w:rPr>
                <w:rFonts w:hint="default"/>
                <w:lang w:val="en-US" w:eastAsia="zh-CN"/>
              </w:rPr>
            </w:pPr>
            <w:r>
              <w:rPr>
                <w:rFonts w:hint="default"/>
                <w:lang w:val="en-US" w:eastAsia="zh-CN"/>
              </w:rPr>
              <w:t>位宽</w:t>
            </w:r>
          </w:p>
        </w:tc>
        <w:tc>
          <w:tcPr>
            <w:tcW w:w="5466" w:type="dxa"/>
            <w:tcBorders>
              <w:top w:val="single" w:color="008000" w:sz="12" w:space="0"/>
              <w:bottom w:val="single" w:color="008000" w:sz="8" w:space="0"/>
            </w:tcBorders>
          </w:tcPr>
          <w:p w14:paraId="7903ED7C">
            <w:pPr>
              <w:pStyle w:val="80"/>
              <w:ind w:firstLine="0" w:firstLineChars="0"/>
              <w:jc w:val="center"/>
              <w:rPr>
                <w:rFonts w:hint="eastAsia"/>
                <w:lang w:val="en-US" w:eastAsia="zh-CN"/>
              </w:rPr>
            </w:pPr>
            <w:r>
              <w:rPr>
                <w:rFonts w:hint="default"/>
                <w:lang w:val="en-US" w:eastAsia="zh-CN"/>
              </w:rPr>
              <w:t>功能描述</w:t>
            </w:r>
          </w:p>
        </w:tc>
      </w:tr>
      <w:tr w14:paraId="1E91B167">
        <w:trPr>
          <w:jc w:val="center"/>
        </w:trPr>
        <w:tc>
          <w:tcPr>
            <w:tcW w:w="1113" w:type="dxa"/>
            <w:tcBorders>
              <w:top w:val="single" w:color="008000" w:sz="8" w:space="0"/>
              <w:bottom w:val="single" w:color="008000" w:sz="8" w:space="0"/>
            </w:tcBorders>
          </w:tcPr>
          <w:p w14:paraId="1C54FF09">
            <w:pPr>
              <w:pStyle w:val="80"/>
              <w:ind w:firstLine="0" w:firstLineChars="0"/>
              <w:jc w:val="center"/>
              <w:rPr>
                <w:rFonts w:hint="eastAsia"/>
                <w:lang w:val="en-US" w:eastAsia="zh-CN"/>
              </w:rPr>
            </w:pPr>
            <w:r>
              <w:rPr>
                <w:rFonts w:hint="eastAsia"/>
                <w:lang w:val="en-US" w:eastAsia="zh-CN"/>
              </w:rPr>
              <w:t>P0</w:t>
            </w:r>
          </w:p>
        </w:tc>
        <w:tc>
          <w:tcPr>
            <w:tcW w:w="1457" w:type="dxa"/>
            <w:tcBorders>
              <w:top w:val="single" w:color="008000" w:sz="8" w:space="0"/>
              <w:bottom w:val="single" w:color="008000" w:sz="8" w:space="0"/>
            </w:tcBorders>
          </w:tcPr>
          <w:p w14:paraId="7A72EAA3">
            <w:pPr>
              <w:pStyle w:val="80"/>
              <w:ind w:firstLine="0" w:firstLineChars="0"/>
              <w:jc w:val="center"/>
              <w:rPr>
                <w:rFonts w:hint="default"/>
                <w:lang w:val="en-US" w:eastAsia="zh-CN"/>
              </w:rPr>
            </w:pPr>
            <w:r>
              <w:rPr>
                <w:rFonts w:hint="eastAsia"/>
                <w:lang w:val="en-US" w:eastAsia="zh-CN"/>
              </w:rPr>
              <w:t>输入</w:t>
            </w:r>
          </w:p>
        </w:tc>
        <w:tc>
          <w:tcPr>
            <w:tcW w:w="1889" w:type="dxa"/>
            <w:tcBorders>
              <w:top w:val="single" w:color="008000" w:sz="8" w:space="0"/>
              <w:bottom w:val="single" w:color="008000" w:sz="8" w:space="0"/>
            </w:tcBorders>
          </w:tcPr>
          <w:p w14:paraId="35037B92">
            <w:pPr>
              <w:pStyle w:val="80"/>
              <w:ind w:firstLine="0" w:firstLineChars="0"/>
              <w:jc w:val="center"/>
              <w:rPr>
                <w:rFonts w:hint="default"/>
                <w:lang w:val="en-US" w:eastAsia="zh-CN"/>
              </w:rPr>
            </w:pPr>
            <w:r>
              <w:rPr>
                <w:rFonts w:hint="eastAsia"/>
                <w:lang w:val="en-US" w:eastAsia="zh-CN"/>
              </w:rPr>
              <w:t>1</w:t>
            </w:r>
          </w:p>
        </w:tc>
        <w:tc>
          <w:tcPr>
            <w:tcW w:w="5466" w:type="dxa"/>
            <w:tcBorders>
              <w:top w:val="single" w:color="008000" w:sz="8" w:space="0"/>
              <w:bottom w:val="single" w:color="008000" w:sz="8" w:space="0"/>
            </w:tcBorders>
          </w:tcPr>
          <w:p w14:paraId="6CB86F2A">
            <w:pPr>
              <w:pStyle w:val="80"/>
              <w:ind w:firstLine="0" w:firstLineChars="0"/>
              <w:jc w:val="left"/>
              <w:rPr>
                <w:rFonts w:hint="eastAsia"/>
                <w:lang w:val="en-US" w:eastAsia="zh-CN"/>
              </w:rPr>
            </w:pPr>
            <w:r>
              <w:rPr>
                <w:rFonts w:hint="eastAsia"/>
                <w:lang w:val="en-US" w:eastAsia="zh-CN"/>
              </w:rPr>
              <w:t>判别测试位，为1表示要根据指令功能进行微程序分支</w:t>
            </w:r>
          </w:p>
        </w:tc>
      </w:tr>
      <w:tr w14:paraId="3DBEDDE3">
        <w:trPr>
          <w:jc w:val="center"/>
        </w:trPr>
        <w:tc>
          <w:tcPr>
            <w:tcW w:w="1113" w:type="dxa"/>
            <w:tcBorders>
              <w:top w:val="single" w:color="008000" w:sz="8" w:space="0"/>
              <w:bottom w:val="single" w:color="008000" w:sz="8" w:space="0"/>
            </w:tcBorders>
          </w:tcPr>
          <w:p w14:paraId="3AD7BD9A">
            <w:pPr>
              <w:pStyle w:val="80"/>
              <w:ind w:firstLine="0" w:firstLineChars="0"/>
              <w:jc w:val="center"/>
              <w:rPr>
                <w:rFonts w:hint="eastAsia"/>
                <w:lang w:val="en-US" w:eastAsia="zh-CN"/>
              </w:rPr>
            </w:pPr>
            <w:r>
              <w:rPr>
                <w:rFonts w:hint="eastAsia"/>
                <w:lang w:val="en-US" w:eastAsia="zh-CN"/>
              </w:rPr>
              <w:t>P1</w:t>
            </w:r>
          </w:p>
        </w:tc>
        <w:tc>
          <w:tcPr>
            <w:tcW w:w="1457" w:type="dxa"/>
            <w:tcBorders>
              <w:top w:val="single" w:color="008000" w:sz="8" w:space="0"/>
              <w:bottom w:val="single" w:color="008000" w:sz="8" w:space="0"/>
            </w:tcBorders>
          </w:tcPr>
          <w:p w14:paraId="3A97BDA5">
            <w:pPr>
              <w:pStyle w:val="80"/>
              <w:ind w:firstLine="0" w:firstLineChars="0"/>
              <w:jc w:val="center"/>
              <w:rPr>
                <w:rFonts w:hint="eastAsia"/>
                <w:lang w:val="en-US" w:eastAsia="zh-CN"/>
              </w:rPr>
            </w:pPr>
            <w:r>
              <w:rPr>
                <w:rFonts w:hint="eastAsia"/>
                <w:lang w:val="en-US" w:eastAsia="zh-CN"/>
              </w:rPr>
              <w:t>输入</w:t>
            </w:r>
          </w:p>
        </w:tc>
        <w:tc>
          <w:tcPr>
            <w:tcW w:w="1889" w:type="dxa"/>
            <w:tcBorders>
              <w:top w:val="single" w:color="008000" w:sz="8" w:space="0"/>
              <w:bottom w:val="single" w:color="008000" w:sz="8" w:space="0"/>
            </w:tcBorders>
          </w:tcPr>
          <w:p w14:paraId="0FD66D37">
            <w:pPr>
              <w:pStyle w:val="80"/>
              <w:ind w:firstLine="0" w:firstLineChars="0"/>
              <w:jc w:val="center"/>
              <w:rPr>
                <w:rFonts w:hint="default"/>
                <w:lang w:val="en-US" w:eastAsia="zh-CN"/>
              </w:rPr>
            </w:pPr>
            <w:r>
              <w:rPr>
                <w:rFonts w:hint="eastAsia"/>
                <w:lang w:val="en-US" w:eastAsia="zh-CN"/>
              </w:rPr>
              <w:t>1</w:t>
            </w:r>
          </w:p>
        </w:tc>
        <w:tc>
          <w:tcPr>
            <w:tcW w:w="5466" w:type="dxa"/>
            <w:tcBorders>
              <w:top w:val="single" w:color="008000" w:sz="8" w:space="0"/>
              <w:bottom w:val="single" w:color="008000" w:sz="8" w:space="0"/>
            </w:tcBorders>
          </w:tcPr>
          <w:p w14:paraId="0C2F8F7A">
            <w:pPr>
              <w:pStyle w:val="80"/>
              <w:ind w:firstLine="0" w:firstLineChars="0"/>
              <w:jc w:val="left"/>
              <w:rPr>
                <w:rFonts w:hint="eastAsia"/>
                <w:lang w:val="en-US" w:eastAsia="zh-CN"/>
              </w:rPr>
            </w:pPr>
            <w:r>
              <w:rPr>
                <w:rFonts w:hint="eastAsia"/>
                <w:lang w:val="en-US" w:eastAsia="zh-CN"/>
              </w:rPr>
              <w:t>判别测试位，为1表示要根据equal标志进行微程序分支</w:t>
            </w:r>
          </w:p>
        </w:tc>
      </w:tr>
      <w:tr w14:paraId="03685F93">
        <w:trPr>
          <w:jc w:val="center"/>
        </w:trPr>
        <w:tc>
          <w:tcPr>
            <w:tcW w:w="1113" w:type="dxa"/>
            <w:tcBorders>
              <w:top w:val="single" w:color="008000" w:sz="8" w:space="0"/>
              <w:bottom w:val="single" w:color="008000" w:sz="8" w:space="0"/>
            </w:tcBorders>
          </w:tcPr>
          <w:p w14:paraId="740BDFAE">
            <w:pPr>
              <w:pStyle w:val="80"/>
              <w:ind w:firstLine="0" w:firstLineChars="0"/>
              <w:jc w:val="center"/>
              <w:rPr>
                <w:rFonts w:hint="eastAsia"/>
                <w:lang w:val="en-US" w:eastAsia="zh-CN"/>
              </w:rPr>
            </w:pPr>
            <w:r>
              <w:rPr>
                <w:rFonts w:hint="eastAsia"/>
                <w:lang w:val="en-US" w:eastAsia="zh-CN"/>
              </w:rPr>
              <w:t>P2</w:t>
            </w:r>
          </w:p>
        </w:tc>
        <w:tc>
          <w:tcPr>
            <w:tcW w:w="1457" w:type="dxa"/>
            <w:tcBorders>
              <w:top w:val="single" w:color="008000" w:sz="8" w:space="0"/>
              <w:bottom w:val="single" w:color="008000" w:sz="8" w:space="0"/>
            </w:tcBorders>
          </w:tcPr>
          <w:p w14:paraId="6A66F69A">
            <w:pPr>
              <w:pStyle w:val="80"/>
              <w:ind w:firstLine="0" w:firstLineChars="0"/>
              <w:jc w:val="center"/>
              <w:rPr>
                <w:rFonts w:hint="eastAsia"/>
                <w:lang w:val="en-US" w:eastAsia="zh-CN"/>
              </w:rPr>
            </w:pPr>
            <w:r>
              <w:rPr>
                <w:rFonts w:hint="eastAsia"/>
                <w:lang w:val="en-US" w:eastAsia="zh-CN"/>
              </w:rPr>
              <w:t>输入</w:t>
            </w:r>
          </w:p>
        </w:tc>
        <w:tc>
          <w:tcPr>
            <w:tcW w:w="1889" w:type="dxa"/>
            <w:tcBorders>
              <w:top w:val="single" w:color="008000" w:sz="8" w:space="0"/>
              <w:bottom w:val="single" w:color="008000" w:sz="8" w:space="0"/>
            </w:tcBorders>
          </w:tcPr>
          <w:p w14:paraId="110812B8">
            <w:pPr>
              <w:pStyle w:val="80"/>
              <w:ind w:firstLine="0" w:firstLineChars="0"/>
              <w:jc w:val="center"/>
              <w:rPr>
                <w:rFonts w:hint="default"/>
                <w:lang w:val="en-US" w:eastAsia="zh-CN"/>
              </w:rPr>
            </w:pPr>
            <w:r>
              <w:rPr>
                <w:rFonts w:hint="eastAsia"/>
                <w:lang w:val="en-US" w:eastAsia="zh-CN"/>
              </w:rPr>
              <w:t>1</w:t>
            </w:r>
          </w:p>
        </w:tc>
        <w:tc>
          <w:tcPr>
            <w:tcW w:w="5466" w:type="dxa"/>
            <w:tcBorders>
              <w:top w:val="single" w:color="008000" w:sz="8" w:space="0"/>
              <w:bottom w:val="single" w:color="008000" w:sz="8" w:space="0"/>
            </w:tcBorders>
          </w:tcPr>
          <w:p w14:paraId="5E1CF146">
            <w:pPr>
              <w:pStyle w:val="80"/>
              <w:ind w:firstLine="0" w:firstLineChars="0"/>
              <w:jc w:val="left"/>
              <w:rPr>
                <w:rFonts w:hint="eastAsia"/>
                <w:lang w:val="en-US" w:eastAsia="zh-CN"/>
              </w:rPr>
            </w:pPr>
            <w:r>
              <w:rPr>
                <w:rFonts w:hint="eastAsia"/>
                <w:lang w:val="en-US" w:eastAsia="zh-CN"/>
              </w:rPr>
              <w:t>判别测试位，为1表示是微程序的最后一条微指令，可能需要进行中断响应</w:t>
            </w:r>
          </w:p>
        </w:tc>
      </w:tr>
      <w:tr w14:paraId="3041FF5C">
        <w:trPr>
          <w:jc w:val="center"/>
        </w:trPr>
        <w:tc>
          <w:tcPr>
            <w:tcW w:w="1113" w:type="dxa"/>
            <w:tcBorders>
              <w:top w:val="single" w:color="008000" w:sz="8" w:space="0"/>
              <w:bottom w:val="single" w:color="008000" w:sz="8" w:space="0"/>
            </w:tcBorders>
          </w:tcPr>
          <w:p w14:paraId="5B9DFF2A">
            <w:pPr>
              <w:pStyle w:val="80"/>
              <w:ind w:firstLine="0" w:firstLineChars="0"/>
              <w:jc w:val="center"/>
              <w:rPr>
                <w:rFonts w:hint="eastAsia"/>
                <w:lang w:val="en-US" w:eastAsia="zh-CN"/>
              </w:rPr>
            </w:pPr>
            <w:r>
              <w:rPr>
                <w:rFonts w:hint="eastAsia"/>
                <w:lang w:val="en-US" w:eastAsia="zh-CN"/>
              </w:rPr>
              <w:t>equal</w:t>
            </w:r>
          </w:p>
        </w:tc>
        <w:tc>
          <w:tcPr>
            <w:tcW w:w="1457" w:type="dxa"/>
            <w:tcBorders>
              <w:top w:val="single" w:color="008000" w:sz="8" w:space="0"/>
              <w:bottom w:val="single" w:color="008000" w:sz="8" w:space="0"/>
            </w:tcBorders>
          </w:tcPr>
          <w:p w14:paraId="0593E6C3">
            <w:pPr>
              <w:pStyle w:val="80"/>
              <w:ind w:firstLine="0" w:firstLineChars="0"/>
              <w:jc w:val="center"/>
              <w:rPr>
                <w:rFonts w:hint="default"/>
                <w:lang w:val="en-US" w:eastAsia="zh-CN"/>
              </w:rPr>
            </w:pPr>
            <w:r>
              <w:rPr>
                <w:rFonts w:hint="eastAsia"/>
                <w:lang w:val="en-US" w:eastAsia="zh-CN"/>
              </w:rPr>
              <w:t>输入</w:t>
            </w:r>
          </w:p>
        </w:tc>
        <w:tc>
          <w:tcPr>
            <w:tcW w:w="1889" w:type="dxa"/>
            <w:tcBorders>
              <w:top w:val="single" w:color="008000" w:sz="8" w:space="0"/>
              <w:bottom w:val="single" w:color="008000" w:sz="8" w:space="0"/>
            </w:tcBorders>
          </w:tcPr>
          <w:p w14:paraId="0DF78170">
            <w:pPr>
              <w:pStyle w:val="80"/>
              <w:ind w:firstLine="0" w:firstLineChars="0"/>
              <w:jc w:val="center"/>
              <w:rPr>
                <w:rFonts w:hint="default"/>
                <w:lang w:val="en-US" w:eastAsia="zh-CN"/>
              </w:rPr>
            </w:pPr>
            <w:r>
              <w:rPr>
                <w:rFonts w:hint="eastAsia"/>
                <w:lang w:val="en-US" w:eastAsia="zh-CN"/>
              </w:rPr>
              <w:t>1</w:t>
            </w:r>
          </w:p>
        </w:tc>
        <w:tc>
          <w:tcPr>
            <w:tcW w:w="5466" w:type="dxa"/>
            <w:tcBorders>
              <w:top w:val="single" w:color="008000" w:sz="8" w:space="0"/>
              <w:bottom w:val="single" w:color="008000" w:sz="8" w:space="0"/>
            </w:tcBorders>
          </w:tcPr>
          <w:p w14:paraId="16344FD8">
            <w:pPr>
              <w:pStyle w:val="80"/>
              <w:ind w:firstLine="0" w:firstLineChars="0"/>
              <w:jc w:val="left"/>
              <w:rPr>
                <w:rFonts w:hint="eastAsia"/>
                <w:lang w:val="en-US" w:eastAsia="zh-CN"/>
              </w:rPr>
            </w:pPr>
            <w:r>
              <w:rPr>
                <w:rFonts w:hint="eastAsia"/>
                <w:lang w:val="en-US" w:eastAsia="zh-CN"/>
              </w:rPr>
              <w:t>条件状态位，表示运算相等</w:t>
            </w:r>
          </w:p>
        </w:tc>
      </w:tr>
      <w:tr w14:paraId="640B2A4B">
        <w:trPr>
          <w:jc w:val="center"/>
        </w:trPr>
        <w:tc>
          <w:tcPr>
            <w:tcW w:w="1113" w:type="dxa"/>
            <w:tcBorders>
              <w:top w:val="single" w:color="008000" w:sz="8" w:space="0"/>
              <w:bottom w:val="single" w:color="008000" w:sz="8" w:space="0"/>
            </w:tcBorders>
          </w:tcPr>
          <w:p w14:paraId="319EABFA">
            <w:pPr>
              <w:pStyle w:val="80"/>
              <w:ind w:firstLine="0" w:firstLineChars="0"/>
              <w:jc w:val="center"/>
              <w:rPr>
                <w:rFonts w:hint="default"/>
                <w:lang w:val="en-US" w:eastAsia="zh-CN"/>
              </w:rPr>
            </w:pPr>
            <w:r>
              <w:rPr>
                <w:rFonts w:hint="eastAsia"/>
                <w:lang w:val="en-US" w:eastAsia="zh-CN"/>
              </w:rPr>
              <w:t>S4~S0</w:t>
            </w:r>
          </w:p>
        </w:tc>
        <w:tc>
          <w:tcPr>
            <w:tcW w:w="1457" w:type="dxa"/>
            <w:tcBorders>
              <w:top w:val="single" w:color="008000" w:sz="8" w:space="0"/>
              <w:bottom w:val="single" w:color="008000" w:sz="8" w:space="0"/>
            </w:tcBorders>
          </w:tcPr>
          <w:p w14:paraId="1ECF6D41">
            <w:pPr>
              <w:pStyle w:val="80"/>
              <w:ind w:firstLine="0" w:firstLineChars="0"/>
              <w:jc w:val="center"/>
              <w:rPr>
                <w:rFonts w:hint="eastAsia"/>
                <w:lang w:val="en-US" w:eastAsia="zh-CN"/>
              </w:rPr>
            </w:pPr>
            <w:r>
              <w:rPr>
                <w:rFonts w:hint="eastAsia"/>
                <w:lang w:val="en-US" w:eastAsia="zh-CN"/>
              </w:rPr>
              <w:t>输入</w:t>
            </w:r>
          </w:p>
        </w:tc>
        <w:tc>
          <w:tcPr>
            <w:tcW w:w="1889" w:type="dxa"/>
            <w:tcBorders>
              <w:top w:val="single" w:color="008000" w:sz="8" w:space="0"/>
              <w:bottom w:val="single" w:color="008000" w:sz="8" w:space="0"/>
            </w:tcBorders>
          </w:tcPr>
          <w:p w14:paraId="215FE6C7">
            <w:pPr>
              <w:pStyle w:val="80"/>
              <w:ind w:firstLine="0" w:firstLineChars="0"/>
              <w:jc w:val="center"/>
              <w:rPr>
                <w:rFonts w:hint="default"/>
                <w:lang w:val="en-US" w:eastAsia="zh-CN"/>
              </w:rPr>
            </w:pPr>
            <w:r>
              <w:rPr>
                <w:rFonts w:hint="eastAsia"/>
                <w:lang w:val="en-US" w:eastAsia="zh-CN"/>
              </w:rPr>
              <w:t>1</w:t>
            </w:r>
          </w:p>
        </w:tc>
        <w:tc>
          <w:tcPr>
            <w:tcW w:w="5466" w:type="dxa"/>
            <w:tcBorders>
              <w:top w:val="single" w:color="008000" w:sz="8" w:space="0"/>
              <w:bottom w:val="single" w:color="008000" w:sz="8" w:space="0"/>
            </w:tcBorders>
          </w:tcPr>
          <w:p w14:paraId="002A2796">
            <w:pPr>
              <w:pStyle w:val="80"/>
              <w:ind w:firstLine="0" w:firstLineChars="0"/>
              <w:jc w:val="left"/>
              <w:rPr>
                <w:rFonts w:hint="eastAsia"/>
                <w:lang w:val="en-US" w:eastAsia="zh-CN"/>
              </w:rPr>
            </w:pPr>
            <w:r>
              <w:rPr>
                <w:rFonts w:hint="eastAsia"/>
                <w:lang w:val="en-US" w:eastAsia="zh-CN"/>
              </w:rPr>
              <w:t>现态输出第0位</w:t>
            </w:r>
          </w:p>
        </w:tc>
      </w:tr>
    </w:tbl>
    <w:p w14:paraId="10FA3383">
      <w:pPr>
        <w:pStyle w:val="4"/>
        <w:ind w:left="0" w:leftChars="0" w:firstLine="420" w:firstLineChars="0"/>
        <w:rPr>
          <w:rFonts w:hint="eastAsia"/>
          <w:lang w:val="en-US" w:eastAsia="zh-CN"/>
        </w:rPr>
      </w:pPr>
      <w:r>
        <w:rPr>
          <w:rFonts w:hint="eastAsia"/>
          <w:lang w:val="en-US" w:eastAsia="zh-CN"/>
        </w:rPr>
        <w:t>具体的输入和输出(MuxSel)的关系为：P0为1时，MuxSel为1，选择对应指令的入口地址；P1为1且equal为1时，进行beq分支，MuxSel为2，选择beq入口地址；</w:t>
      </w:r>
    </w:p>
    <w:p w14:paraId="7CDDA713">
      <w:pPr>
        <w:pStyle w:val="4"/>
        <w:ind w:left="0" w:leftChars="0" w:firstLine="0" w:firstLineChars="0"/>
        <w:rPr>
          <w:rFonts w:hint="eastAsia"/>
          <w:lang w:val="en-US" w:eastAsia="zh-CN"/>
        </w:rPr>
      </w:pPr>
      <w:r>
        <w:rPr>
          <w:rFonts w:hint="eastAsia"/>
          <w:lang w:val="en-US" w:eastAsia="zh-CN"/>
        </w:rPr>
        <w:t>P2为1且IntR为1时，进行中断分支，MuxSel为3，选择中断入口地址；P1比P2的优先级更高。由此可填写真值表(Excle表)如下。</w:t>
      </w:r>
    </w:p>
    <w:p w14:paraId="70A25AD1">
      <w:pPr>
        <w:pStyle w:val="4"/>
        <w:ind w:left="0" w:leftChars="0" w:firstLine="0" w:firstLineChars="0"/>
        <w:rPr>
          <w:rFonts w:hint="eastAsia"/>
          <w:lang w:val="en-US" w:eastAsia="zh-CN"/>
        </w:rPr>
      </w:pPr>
    </w:p>
    <w:p w14:paraId="04CFE49D">
      <w:pPr>
        <w:pStyle w:val="4"/>
        <w:ind w:left="0" w:leftChars="0" w:firstLine="0" w:firstLineChars="0"/>
      </w:pPr>
      <w:r>
        <w:drawing>
          <wp:inline distT="0" distB="0" distL="114300" distR="114300">
            <wp:extent cx="5681345" cy="2877185"/>
            <wp:effectExtent l="0" t="0" r="8255" b="571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9"/>
                    <a:stretch>
                      <a:fillRect/>
                    </a:stretch>
                  </pic:blipFill>
                  <pic:spPr>
                    <a:xfrm>
                      <a:off x="0" y="0"/>
                      <a:ext cx="5681345" cy="2877185"/>
                    </a:xfrm>
                    <a:prstGeom prst="rect">
                      <a:avLst/>
                    </a:prstGeom>
                    <a:noFill/>
                    <a:ln>
                      <a:noFill/>
                    </a:ln>
                  </pic:spPr>
                </pic:pic>
              </a:graphicData>
            </a:graphic>
          </wp:inline>
        </w:drawing>
      </w:r>
    </w:p>
    <w:p w14:paraId="513584EB">
      <w:pPr>
        <w:pStyle w:val="12"/>
        <w:ind w:left="0" w:leftChars="0" w:firstLine="0" w:firstLineChars="0"/>
        <w:rPr>
          <w:rFonts w:hint="eastAsia"/>
          <w:lang w:eastAsia="zh-CN"/>
        </w:rPr>
      </w:pPr>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6</w:t>
      </w:r>
      <w:r>
        <w:fldChar w:fldCharType="end"/>
      </w:r>
      <w:r>
        <w:rPr>
          <w:rFonts w:hint="eastAsia"/>
          <w:lang w:eastAsia="zh-CN"/>
        </w:rPr>
        <w:t>判别测试逻辑自动生成表</w:t>
      </w:r>
    </w:p>
    <w:p w14:paraId="5BF705B4">
      <w:pPr>
        <w:rPr>
          <w:rFonts w:hint="eastAsia"/>
          <w:lang w:eastAsia="zh-CN"/>
        </w:rPr>
      </w:pPr>
    </w:p>
    <w:p w14:paraId="52704D1B">
      <w:pPr>
        <w:pStyle w:val="5"/>
        <w:spacing w:before="229" w:beforeLines="0" w:after="229" w:afterLines="0"/>
        <w:rPr>
          <w:bCs w:val="0"/>
        </w:rPr>
      </w:pPr>
      <w:r>
        <w:rPr>
          <w:rFonts w:hint="eastAsia"/>
          <w:bCs w:val="0"/>
          <w:lang w:val="en-US" w:eastAsia="zh-CN"/>
        </w:rPr>
        <w:t>微程序控制器</w:t>
      </w:r>
    </w:p>
    <w:p w14:paraId="10C79A12">
      <w:pPr>
        <w:pStyle w:val="4"/>
        <w:ind w:left="0" w:leftChars="0" w:firstLine="420" w:firstLineChars="0"/>
        <w:rPr>
          <w:rFonts w:hint="default"/>
          <w:lang w:val="en-US" w:eastAsia="zh-CN"/>
        </w:rPr>
      </w:pPr>
      <w:r>
        <w:rPr>
          <w:rFonts w:hint="eastAsia"/>
          <w:lang w:val="en-US" w:eastAsia="zh-CN"/>
        </w:rPr>
        <w:t>打开微程序控制器子电路，其电路引脚功能描述如</w:t>
      </w:r>
      <w:r>
        <w:rPr>
          <w:rFonts w:hint="eastAsia"/>
          <w:lang w:val="en-US" w:eastAsia="zh-CN"/>
        </w:rPr>
        <w:fldChar w:fldCharType="begin"/>
      </w:r>
      <w:r>
        <w:rPr>
          <w:rFonts w:hint="eastAsia"/>
          <w:lang w:val="en-US" w:eastAsia="zh-CN"/>
        </w:rPr>
        <w:instrText xml:space="preserve"> REF _Ref20060 \h </w:instrText>
      </w:r>
      <w:r>
        <w:rPr>
          <w:rFonts w:hint="eastAsia"/>
          <w:lang w:val="en-US" w:eastAsia="zh-CN"/>
        </w:rPr>
        <w:fldChar w:fldCharType="separate"/>
      </w:r>
      <w:r>
        <w:t xml:space="preserve">表 </w:t>
      </w:r>
      <w:r>
        <w:fldChar w:fldCharType="begin"/>
      </w:r>
      <w:r>
        <w:instrText xml:space="preserve"> STYLEREF 1 \s </w:instrText>
      </w:r>
      <w:r>
        <w:fldChar w:fldCharType="separate"/>
      </w:r>
      <w:r>
        <w:t>1</w:t>
      </w:r>
      <w:r>
        <w:fldChar w:fldCharType="end"/>
      </w:r>
      <w:r>
        <w:rPr>
          <w:rFonts w:hint="eastAsia"/>
          <w:lang w:eastAsia="zh-CN"/>
        </w:rPr>
        <w:t>-</w:t>
      </w:r>
      <w:r>
        <w:t>4</w:t>
      </w:r>
      <w:r>
        <w:rPr>
          <w:rFonts w:hint="eastAsia"/>
          <w:lang w:val="en-US" w:eastAsia="zh-CN"/>
        </w:rPr>
        <w:fldChar w:fldCharType="end"/>
      </w:r>
      <w:r>
        <w:rPr>
          <w:rFonts w:hint="eastAsia"/>
          <w:lang w:val="en-US" w:eastAsia="zh-CN"/>
        </w:rPr>
        <w:t>所示，参考</w:t>
      </w:r>
      <w:r>
        <w:rPr>
          <w:rFonts w:hint="eastAsia"/>
          <w:lang w:val="en-US" w:eastAsia="zh-CN"/>
        </w:rPr>
        <w:fldChar w:fldCharType="begin"/>
      </w:r>
      <w:r>
        <w:rPr>
          <w:rFonts w:hint="eastAsia"/>
          <w:lang w:val="en-US" w:eastAsia="zh-CN"/>
        </w:rPr>
        <w:instrText xml:space="preserve"> REF _Ref24365 \h </w:instrText>
      </w:r>
      <w:r>
        <w:rPr>
          <w:rFonts w:hint="eastAsia"/>
          <w:lang w:val="en-US"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2</w:t>
      </w:r>
      <w:r>
        <w:rPr>
          <w:rFonts w:hint="eastAsia"/>
          <w:lang w:val="en-US" w:eastAsia="zh-CN"/>
        </w:rPr>
        <w:fldChar w:fldCharType="end"/>
      </w:r>
      <w:r>
        <w:rPr>
          <w:rFonts w:hint="eastAsia"/>
          <w:lang w:val="en-US" w:eastAsia="zh-CN"/>
        </w:rPr>
        <w:t>给出的组成框图和前面已经实现的指令译码器、微程序入口查找逻辑和条件判别测试组合逻辑和其他Logisim电路组件，进行、正确连线，实现微程序控制器的主要数据通路，如</w:t>
      </w:r>
      <w:r>
        <w:rPr>
          <w:rFonts w:hint="eastAsia"/>
          <w:lang w:val="en-US" w:eastAsia="zh-CN"/>
        </w:rPr>
        <w:fldChar w:fldCharType="begin"/>
      </w:r>
      <w:r>
        <w:rPr>
          <w:rFonts w:hint="eastAsia"/>
          <w:lang w:val="en-US" w:eastAsia="zh-CN"/>
        </w:rPr>
        <w:instrText xml:space="preserve"> REF _Ref20517 \h </w:instrText>
      </w:r>
      <w:r>
        <w:rPr>
          <w:rFonts w:hint="eastAsia"/>
          <w:lang w:val="en-US"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7</w:t>
      </w:r>
      <w:r>
        <w:rPr>
          <w:rFonts w:hint="eastAsia"/>
          <w:lang w:val="en-US" w:eastAsia="zh-CN"/>
        </w:rPr>
        <w:fldChar w:fldCharType="end"/>
      </w:r>
      <w:r>
        <w:rPr>
          <w:rFonts w:hint="eastAsia"/>
          <w:lang w:val="en-US" w:eastAsia="zh-CN"/>
        </w:rPr>
        <w:t>所示。</w:t>
      </w:r>
    </w:p>
    <w:p w14:paraId="31816EBC">
      <w:pPr>
        <w:pStyle w:val="12"/>
        <w:rPr>
          <w:rFonts w:hint="eastAsia" w:eastAsia="宋体"/>
          <w:lang w:eastAsia="zh-CN"/>
        </w:rPr>
      </w:pPr>
      <w:bookmarkStart w:id="25" w:name="_Ref20060"/>
      <w:r>
        <w:t xml:space="preserve">表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End w:id="25"/>
      <w:r>
        <w:rPr>
          <w:rFonts w:hint="eastAsia"/>
          <w:lang w:eastAsia="zh-CN"/>
        </w:rPr>
        <w:t>微程序控制器电路引脚功能</w:t>
      </w:r>
    </w:p>
    <w:tbl>
      <w:tblPr>
        <w:tblStyle w:val="32"/>
        <w:tblW w:w="992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89"/>
        <w:gridCol w:w="1281"/>
        <w:gridCol w:w="1889"/>
        <w:gridCol w:w="5466"/>
      </w:tblGrid>
      <w:tr w14:paraId="5A6AAC9A">
        <w:trPr>
          <w:trHeight w:val="228" w:hRule="atLeast"/>
          <w:jc w:val="center"/>
        </w:trPr>
        <w:tc>
          <w:tcPr>
            <w:tcW w:w="1289" w:type="dxa"/>
            <w:tcBorders>
              <w:top w:val="single" w:color="008000" w:sz="12" w:space="0"/>
              <w:bottom w:val="single" w:color="008000" w:sz="8" w:space="0"/>
            </w:tcBorders>
          </w:tcPr>
          <w:p w14:paraId="3856F2B0">
            <w:pPr>
              <w:pStyle w:val="80"/>
              <w:ind w:firstLine="0" w:firstLineChars="0"/>
              <w:jc w:val="center"/>
              <w:rPr>
                <w:rFonts w:hint="default"/>
                <w:lang w:val="en-US" w:eastAsia="zh-CN"/>
              </w:rPr>
            </w:pPr>
            <w:r>
              <w:rPr>
                <w:rFonts w:hint="default"/>
                <w:lang w:val="en-US" w:eastAsia="zh-CN"/>
              </w:rPr>
              <w:t>信号</w:t>
            </w:r>
          </w:p>
        </w:tc>
        <w:tc>
          <w:tcPr>
            <w:tcW w:w="1281" w:type="dxa"/>
            <w:tcBorders>
              <w:top w:val="single" w:color="008000" w:sz="12" w:space="0"/>
              <w:bottom w:val="single" w:color="008000" w:sz="8" w:space="0"/>
            </w:tcBorders>
          </w:tcPr>
          <w:p w14:paraId="31735515">
            <w:pPr>
              <w:pStyle w:val="80"/>
              <w:ind w:firstLine="0" w:firstLineChars="0"/>
              <w:jc w:val="center"/>
              <w:rPr>
                <w:rFonts w:hint="eastAsia"/>
                <w:lang w:val="en-US" w:eastAsia="zh-CN"/>
              </w:rPr>
            </w:pPr>
            <w:r>
              <w:rPr>
                <w:rFonts w:hint="default"/>
                <w:lang w:val="en-US" w:eastAsia="zh-CN"/>
              </w:rPr>
              <w:t>输入/输出</w:t>
            </w:r>
          </w:p>
        </w:tc>
        <w:tc>
          <w:tcPr>
            <w:tcW w:w="1889" w:type="dxa"/>
            <w:tcBorders>
              <w:top w:val="single" w:color="008000" w:sz="12" w:space="0"/>
              <w:bottom w:val="single" w:color="008000" w:sz="8" w:space="0"/>
            </w:tcBorders>
          </w:tcPr>
          <w:p w14:paraId="4B01432C">
            <w:pPr>
              <w:pStyle w:val="80"/>
              <w:ind w:firstLine="0" w:firstLineChars="0"/>
              <w:jc w:val="center"/>
              <w:rPr>
                <w:rFonts w:hint="default"/>
                <w:lang w:val="en-US" w:eastAsia="zh-CN"/>
              </w:rPr>
            </w:pPr>
            <w:r>
              <w:rPr>
                <w:rFonts w:hint="default"/>
                <w:lang w:val="en-US" w:eastAsia="zh-CN"/>
              </w:rPr>
              <w:t>位宽</w:t>
            </w:r>
          </w:p>
        </w:tc>
        <w:tc>
          <w:tcPr>
            <w:tcW w:w="5466" w:type="dxa"/>
            <w:tcBorders>
              <w:top w:val="single" w:color="008000" w:sz="12" w:space="0"/>
              <w:bottom w:val="single" w:color="008000" w:sz="8" w:space="0"/>
            </w:tcBorders>
          </w:tcPr>
          <w:p w14:paraId="3C2C510B">
            <w:pPr>
              <w:pStyle w:val="80"/>
              <w:ind w:firstLine="0" w:firstLineChars="0"/>
              <w:jc w:val="center"/>
              <w:rPr>
                <w:rFonts w:hint="eastAsia"/>
                <w:lang w:val="en-US" w:eastAsia="zh-CN"/>
              </w:rPr>
            </w:pPr>
            <w:r>
              <w:rPr>
                <w:rFonts w:hint="default"/>
                <w:lang w:val="en-US" w:eastAsia="zh-CN"/>
              </w:rPr>
              <w:t>功能描述</w:t>
            </w:r>
          </w:p>
        </w:tc>
      </w:tr>
      <w:tr w14:paraId="61A8A674">
        <w:trPr>
          <w:jc w:val="center"/>
        </w:trPr>
        <w:tc>
          <w:tcPr>
            <w:tcW w:w="1289" w:type="dxa"/>
            <w:tcBorders>
              <w:top w:val="single" w:color="008000" w:sz="8" w:space="0"/>
              <w:bottom w:val="single" w:color="008000" w:sz="8" w:space="0"/>
            </w:tcBorders>
          </w:tcPr>
          <w:p w14:paraId="18B54967">
            <w:pPr>
              <w:pStyle w:val="80"/>
              <w:ind w:firstLine="0" w:firstLineChars="0"/>
              <w:jc w:val="center"/>
              <w:rPr>
                <w:rFonts w:hint="eastAsia"/>
                <w:lang w:val="en-US" w:eastAsia="zh-CN"/>
              </w:rPr>
            </w:pPr>
            <w:r>
              <w:rPr>
                <w:rFonts w:hint="eastAsia"/>
                <w:lang w:val="en-US" w:eastAsia="zh-CN"/>
              </w:rPr>
              <w:t>IR</w:t>
            </w:r>
          </w:p>
        </w:tc>
        <w:tc>
          <w:tcPr>
            <w:tcW w:w="1281" w:type="dxa"/>
            <w:tcBorders>
              <w:top w:val="single" w:color="008000" w:sz="8" w:space="0"/>
              <w:bottom w:val="single" w:color="008000" w:sz="8" w:space="0"/>
            </w:tcBorders>
          </w:tcPr>
          <w:p w14:paraId="12A5B3ED">
            <w:pPr>
              <w:pStyle w:val="80"/>
              <w:ind w:firstLine="0" w:firstLineChars="0"/>
              <w:jc w:val="center"/>
              <w:rPr>
                <w:rFonts w:hint="default"/>
                <w:lang w:val="en-US" w:eastAsia="zh-CN"/>
              </w:rPr>
            </w:pPr>
            <w:r>
              <w:rPr>
                <w:rFonts w:hint="eastAsia"/>
                <w:lang w:val="en-US" w:eastAsia="zh-CN"/>
              </w:rPr>
              <w:t>输入</w:t>
            </w:r>
          </w:p>
        </w:tc>
        <w:tc>
          <w:tcPr>
            <w:tcW w:w="1889" w:type="dxa"/>
            <w:tcBorders>
              <w:top w:val="single" w:color="008000" w:sz="8" w:space="0"/>
              <w:bottom w:val="single" w:color="008000" w:sz="8" w:space="0"/>
            </w:tcBorders>
          </w:tcPr>
          <w:p w14:paraId="5B91CC31">
            <w:pPr>
              <w:pStyle w:val="80"/>
              <w:ind w:firstLine="0" w:firstLineChars="0"/>
              <w:jc w:val="center"/>
              <w:rPr>
                <w:rFonts w:hint="default"/>
                <w:lang w:val="en-US" w:eastAsia="zh-CN"/>
              </w:rPr>
            </w:pPr>
            <w:r>
              <w:rPr>
                <w:rFonts w:hint="eastAsia"/>
                <w:lang w:val="en-US" w:eastAsia="zh-CN"/>
              </w:rPr>
              <w:t>32</w:t>
            </w:r>
          </w:p>
        </w:tc>
        <w:tc>
          <w:tcPr>
            <w:tcW w:w="5466" w:type="dxa"/>
            <w:tcBorders>
              <w:top w:val="single" w:color="008000" w:sz="8" w:space="0"/>
              <w:bottom w:val="single" w:color="008000" w:sz="8" w:space="0"/>
            </w:tcBorders>
          </w:tcPr>
          <w:p w14:paraId="03AF5BDD">
            <w:pPr>
              <w:pStyle w:val="80"/>
              <w:ind w:firstLine="0" w:firstLineChars="0"/>
              <w:jc w:val="center"/>
              <w:rPr>
                <w:rFonts w:hint="eastAsia"/>
                <w:lang w:val="en-US" w:eastAsia="zh-CN"/>
              </w:rPr>
            </w:pPr>
            <w:r>
              <w:rPr>
                <w:rFonts w:hint="eastAsia"/>
                <w:lang w:val="en-US" w:eastAsia="zh-CN"/>
              </w:rPr>
              <w:t>MIPS指令字</w:t>
            </w:r>
          </w:p>
        </w:tc>
      </w:tr>
      <w:tr w14:paraId="67EED8F8">
        <w:trPr>
          <w:jc w:val="center"/>
        </w:trPr>
        <w:tc>
          <w:tcPr>
            <w:tcW w:w="1289" w:type="dxa"/>
            <w:tcBorders>
              <w:top w:val="single" w:color="008000" w:sz="8" w:space="0"/>
              <w:bottom w:val="single" w:color="008000" w:sz="8" w:space="0"/>
            </w:tcBorders>
          </w:tcPr>
          <w:p w14:paraId="78481E16">
            <w:pPr>
              <w:pStyle w:val="80"/>
              <w:ind w:firstLine="0" w:firstLineChars="0"/>
              <w:jc w:val="center"/>
              <w:rPr>
                <w:rFonts w:hint="eastAsia"/>
                <w:lang w:val="en-US" w:eastAsia="zh-CN"/>
              </w:rPr>
            </w:pPr>
            <w:r>
              <w:rPr>
                <w:rFonts w:hint="eastAsia"/>
                <w:lang w:val="en-US" w:eastAsia="zh-CN"/>
              </w:rPr>
              <w:t>equal</w:t>
            </w:r>
          </w:p>
        </w:tc>
        <w:tc>
          <w:tcPr>
            <w:tcW w:w="1281" w:type="dxa"/>
            <w:tcBorders>
              <w:top w:val="single" w:color="008000" w:sz="8" w:space="0"/>
              <w:bottom w:val="single" w:color="008000" w:sz="8" w:space="0"/>
            </w:tcBorders>
          </w:tcPr>
          <w:p w14:paraId="4B320E1B">
            <w:pPr>
              <w:pStyle w:val="80"/>
              <w:ind w:firstLine="0" w:firstLineChars="0"/>
              <w:jc w:val="center"/>
              <w:rPr>
                <w:rFonts w:hint="eastAsia"/>
                <w:lang w:val="en-US" w:eastAsia="zh-CN"/>
              </w:rPr>
            </w:pPr>
            <w:r>
              <w:rPr>
                <w:rFonts w:hint="eastAsia"/>
                <w:lang w:val="en-US" w:eastAsia="zh-CN"/>
              </w:rPr>
              <w:t>输入</w:t>
            </w:r>
          </w:p>
        </w:tc>
        <w:tc>
          <w:tcPr>
            <w:tcW w:w="1889" w:type="dxa"/>
            <w:tcBorders>
              <w:top w:val="single" w:color="008000" w:sz="8" w:space="0"/>
              <w:bottom w:val="single" w:color="008000" w:sz="8" w:space="0"/>
            </w:tcBorders>
          </w:tcPr>
          <w:p w14:paraId="7816F1FF">
            <w:pPr>
              <w:pStyle w:val="80"/>
              <w:ind w:firstLine="0" w:firstLineChars="0"/>
              <w:jc w:val="center"/>
              <w:rPr>
                <w:rFonts w:hint="default"/>
                <w:lang w:val="en-US" w:eastAsia="zh-CN"/>
              </w:rPr>
            </w:pPr>
            <w:r>
              <w:rPr>
                <w:rFonts w:hint="eastAsia"/>
                <w:lang w:val="en-US" w:eastAsia="zh-CN"/>
              </w:rPr>
              <w:t>1</w:t>
            </w:r>
          </w:p>
        </w:tc>
        <w:tc>
          <w:tcPr>
            <w:tcW w:w="5466" w:type="dxa"/>
            <w:tcBorders>
              <w:top w:val="single" w:color="008000" w:sz="8" w:space="0"/>
              <w:bottom w:val="single" w:color="008000" w:sz="8" w:space="0"/>
            </w:tcBorders>
          </w:tcPr>
          <w:p w14:paraId="78239FD8">
            <w:pPr>
              <w:pStyle w:val="80"/>
              <w:ind w:firstLine="0" w:firstLineChars="0"/>
              <w:jc w:val="center"/>
              <w:rPr>
                <w:rFonts w:hint="eastAsia"/>
                <w:lang w:val="en-US" w:eastAsia="zh-CN"/>
              </w:rPr>
            </w:pPr>
            <w:r>
              <w:rPr>
                <w:rFonts w:hint="eastAsia"/>
                <w:lang w:val="en-US" w:eastAsia="zh-CN"/>
              </w:rPr>
              <w:t>条件反馈信号，表示运算相等</w:t>
            </w:r>
          </w:p>
        </w:tc>
      </w:tr>
      <w:tr w14:paraId="2C9DF4A9">
        <w:trPr>
          <w:jc w:val="center"/>
        </w:trPr>
        <w:tc>
          <w:tcPr>
            <w:tcW w:w="1289" w:type="dxa"/>
            <w:tcBorders>
              <w:top w:val="single" w:color="008000" w:sz="8" w:space="0"/>
              <w:bottom w:val="single" w:color="008000" w:sz="8" w:space="0"/>
            </w:tcBorders>
          </w:tcPr>
          <w:p w14:paraId="0B775B6C">
            <w:pPr>
              <w:pStyle w:val="80"/>
              <w:ind w:firstLine="0" w:firstLineChars="0"/>
              <w:jc w:val="center"/>
              <w:rPr>
                <w:rFonts w:hint="eastAsia"/>
                <w:lang w:val="en-US" w:eastAsia="zh-CN"/>
              </w:rPr>
            </w:pPr>
            <w:r>
              <w:rPr>
                <w:rFonts w:hint="eastAsia"/>
                <w:lang w:val="en-US" w:eastAsia="zh-CN"/>
              </w:rPr>
              <w:t>IntR</w:t>
            </w:r>
          </w:p>
        </w:tc>
        <w:tc>
          <w:tcPr>
            <w:tcW w:w="1281" w:type="dxa"/>
            <w:tcBorders>
              <w:top w:val="single" w:color="008000" w:sz="8" w:space="0"/>
              <w:bottom w:val="single" w:color="008000" w:sz="8" w:space="0"/>
            </w:tcBorders>
          </w:tcPr>
          <w:p w14:paraId="59E54E2B">
            <w:pPr>
              <w:pStyle w:val="80"/>
              <w:ind w:firstLine="0" w:firstLineChars="0"/>
              <w:jc w:val="center"/>
              <w:rPr>
                <w:rFonts w:hint="eastAsia"/>
                <w:lang w:val="en-US" w:eastAsia="zh-CN"/>
              </w:rPr>
            </w:pPr>
            <w:r>
              <w:rPr>
                <w:rFonts w:hint="eastAsia"/>
                <w:lang w:val="en-US" w:eastAsia="zh-CN"/>
              </w:rPr>
              <w:t>输入</w:t>
            </w:r>
          </w:p>
        </w:tc>
        <w:tc>
          <w:tcPr>
            <w:tcW w:w="1889" w:type="dxa"/>
            <w:tcBorders>
              <w:top w:val="single" w:color="008000" w:sz="8" w:space="0"/>
              <w:bottom w:val="single" w:color="008000" w:sz="8" w:space="0"/>
            </w:tcBorders>
          </w:tcPr>
          <w:p w14:paraId="251E9DCE">
            <w:pPr>
              <w:pStyle w:val="80"/>
              <w:ind w:firstLine="0" w:firstLineChars="0"/>
              <w:jc w:val="center"/>
              <w:rPr>
                <w:rFonts w:hint="default"/>
                <w:lang w:val="en-US" w:eastAsia="zh-CN"/>
              </w:rPr>
            </w:pPr>
            <w:r>
              <w:rPr>
                <w:rFonts w:hint="eastAsia"/>
                <w:lang w:val="en-US" w:eastAsia="zh-CN"/>
              </w:rPr>
              <w:t>1</w:t>
            </w:r>
          </w:p>
        </w:tc>
        <w:tc>
          <w:tcPr>
            <w:tcW w:w="5466" w:type="dxa"/>
            <w:tcBorders>
              <w:top w:val="single" w:color="008000" w:sz="8" w:space="0"/>
              <w:bottom w:val="single" w:color="008000" w:sz="8" w:space="0"/>
            </w:tcBorders>
          </w:tcPr>
          <w:p w14:paraId="0B449C88">
            <w:pPr>
              <w:pStyle w:val="80"/>
              <w:ind w:firstLine="0" w:firstLineChars="0"/>
              <w:jc w:val="center"/>
              <w:rPr>
                <w:rFonts w:hint="eastAsia"/>
                <w:lang w:val="en-US" w:eastAsia="zh-CN"/>
              </w:rPr>
            </w:pPr>
            <w:r>
              <w:rPr>
                <w:rFonts w:hint="eastAsia"/>
                <w:lang w:val="en-US" w:eastAsia="zh-CN"/>
              </w:rPr>
              <w:t>中断请求信号</w:t>
            </w:r>
          </w:p>
        </w:tc>
      </w:tr>
      <w:tr w14:paraId="7B1BED5C">
        <w:trPr>
          <w:jc w:val="center"/>
        </w:trPr>
        <w:tc>
          <w:tcPr>
            <w:tcW w:w="1289" w:type="dxa"/>
            <w:tcBorders>
              <w:top w:val="single" w:color="008000" w:sz="8" w:space="0"/>
              <w:bottom w:val="single" w:color="008000" w:sz="8" w:space="0"/>
            </w:tcBorders>
          </w:tcPr>
          <w:p w14:paraId="01C09FE0">
            <w:pPr>
              <w:pStyle w:val="80"/>
              <w:ind w:firstLine="0" w:firstLineChars="0"/>
              <w:jc w:val="center"/>
              <w:rPr>
                <w:rFonts w:hint="eastAsia"/>
                <w:lang w:val="en-US" w:eastAsia="zh-CN"/>
              </w:rPr>
            </w:pPr>
            <w:r>
              <w:rPr>
                <w:rFonts w:hint="eastAsia"/>
                <w:lang w:val="en-US" w:eastAsia="zh-CN"/>
              </w:rPr>
              <w:t>mAddr</w:t>
            </w:r>
          </w:p>
        </w:tc>
        <w:tc>
          <w:tcPr>
            <w:tcW w:w="1281" w:type="dxa"/>
            <w:tcBorders>
              <w:top w:val="single" w:color="008000" w:sz="8" w:space="0"/>
              <w:bottom w:val="single" w:color="008000" w:sz="8" w:space="0"/>
            </w:tcBorders>
          </w:tcPr>
          <w:p w14:paraId="7D843474">
            <w:pPr>
              <w:pStyle w:val="80"/>
              <w:ind w:firstLine="0" w:firstLineChars="0"/>
              <w:jc w:val="center"/>
              <w:rPr>
                <w:rFonts w:hint="default"/>
                <w:lang w:val="en-US" w:eastAsia="zh-CN"/>
              </w:rPr>
            </w:pPr>
            <w:r>
              <w:rPr>
                <w:rFonts w:hint="eastAsia"/>
                <w:lang w:val="en-US" w:eastAsia="zh-CN"/>
              </w:rPr>
              <w:t>输出</w:t>
            </w:r>
          </w:p>
        </w:tc>
        <w:tc>
          <w:tcPr>
            <w:tcW w:w="1889" w:type="dxa"/>
            <w:tcBorders>
              <w:top w:val="single" w:color="008000" w:sz="8" w:space="0"/>
              <w:bottom w:val="single" w:color="008000" w:sz="8" w:space="0"/>
            </w:tcBorders>
          </w:tcPr>
          <w:p w14:paraId="478B9B62">
            <w:pPr>
              <w:pStyle w:val="80"/>
              <w:ind w:firstLine="0" w:firstLineChars="0"/>
              <w:jc w:val="center"/>
              <w:rPr>
                <w:rFonts w:hint="default"/>
                <w:lang w:val="en-US" w:eastAsia="zh-CN"/>
              </w:rPr>
            </w:pPr>
            <w:r>
              <w:rPr>
                <w:rFonts w:hint="eastAsia"/>
                <w:lang w:val="en-US" w:eastAsia="zh-CN"/>
              </w:rPr>
              <w:t>5</w:t>
            </w:r>
          </w:p>
        </w:tc>
        <w:tc>
          <w:tcPr>
            <w:tcW w:w="5466" w:type="dxa"/>
            <w:tcBorders>
              <w:top w:val="single" w:color="008000" w:sz="8" w:space="0"/>
              <w:bottom w:val="single" w:color="008000" w:sz="8" w:space="0"/>
            </w:tcBorders>
          </w:tcPr>
          <w:p w14:paraId="7C85C071">
            <w:pPr>
              <w:pStyle w:val="80"/>
              <w:ind w:firstLine="0" w:firstLineChars="0"/>
              <w:jc w:val="center"/>
              <w:rPr>
                <w:rFonts w:hint="eastAsia"/>
                <w:lang w:val="en-US" w:eastAsia="zh-CN"/>
              </w:rPr>
            </w:pPr>
            <w:r>
              <w:rPr>
                <w:rFonts w:hint="eastAsia"/>
                <w:lang w:val="en-US" w:eastAsia="zh-CN"/>
              </w:rPr>
              <w:t>当前微指令地址</w:t>
            </w:r>
          </w:p>
        </w:tc>
      </w:tr>
      <w:tr w14:paraId="700FB429">
        <w:trPr>
          <w:jc w:val="center"/>
        </w:trPr>
        <w:tc>
          <w:tcPr>
            <w:tcW w:w="1289" w:type="dxa"/>
            <w:tcBorders>
              <w:top w:val="single" w:color="008000" w:sz="8" w:space="0"/>
              <w:bottom w:val="single" w:color="008000" w:sz="8" w:space="0"/>
            </w:tcBorders>
          </w:tcPr>
          <w:p w14:paraId="0A366DA0">
            <w:pPr>
              <w:pStyle w:val="80"/>
              <w:ind w:firstLine="0" w:firstLineChars="0"/>
              <w:jc w:val="center"/>
              <w:rPr>
                <w:rFonts w:hint="default"/>
                <w:lang w:val="en-US" w:eastAsia="zh-CN"/>
              </w:rPr>
            </w:pPr>
            <w:r>
              <w:rPr>
                <w:rFonts w:hint="eastAsia"/>
                <w:lang w:val="en-US" w:eastAsia="zh-CN"/>
              </w:rPr>
              <w:t>ControlBus</w:t>
            </w:r>
          </w:p>
        </w:tc>
        <w:tc>
          <w:tcPr>
            <w:tcW w:w="1281" w:type="dxa"/>
            <w:tcBorders>
              <w:top w:val="single" w:color="008000" w:sz="8" w:space="0"/>
              <w:bottom w:val="single" w:color="008000" w:sz="8" w:space="0"/>
            </w:tcBorders>
          </w:tcPr>
          <w:p w14:paraId="325E34DF">
            <w:pPr>
              <w:pStyle w:val="80"/>
              <w:ind w:firstLine="0" w:firstLineChars="0"/>
              <w:jc w:val="center"/>
              <w:rPr>
                <w:rFonts w:hint="eastAsia"/>
                <w:lang w:val="en-US" w:eastAsia="zh-CN"/>
              </w:rPr>
            </w:pPr>
            <w:r>
              <w:rPr>
                <w:rFonts w:hint="eastAsia"/>
                <w:lang w:val="en-US" w:eastAsia="zh-CN"/>
              </w:rPr>
              <w:t>输出</w:t>
            </w:r>
          </w:p>
        </w:tc>
        <w:tc>
          <w:tcPr>
            <w:tcW w:w="1889" w:type="dxa"/>
            <w:tcBorders>
              <w:top w:val="single" w:color="008000" w:sz="8" w:space="0"/>
              <w:bottom w:val="single" w:color="008000" w:sz="8" w:space="0"/>
            </w:tcBorders>
          </w:tcPr>
          <w:p w14:paraId="495A81C9">
            <w:pPr>
              <w:pStyle w:val="80"/>
              <w:ind w:firstLine="0" w:firstLineChars="0"/>
              <w:jc w:val="center"/>
              <w:rPr>
                <w:rFonts w:hint="default"/>
                <w:lang w:val="en-US" w:eastAsia="zh-CN"/>
              </w:rPr>
            </w:pPr>
            <w:r>
              <w:rPr>
                <w:rFonts w:hint="eastAsia"/>
                <w:lang w:val="en-US" w:eastAsia="zh-CN"/>
              </w:rPr>
              <w:t>5</w:t>
            </w:r>
          </w:p>
        </w:tc>
        <w:tc>
          <w:tcPr>
            <w:tcW w:w="5466" w:type="dxa"/>
            <w:tcBorders>
              <w:top w:val="single" w:color="008000" w:sz="8" w:space="0"/>
              <w:bottom w:val="single" w:color="008000" w:sz="8" w:space="0"/>
            </w:tcBorders>
          </w:tcPr>
          <w:p w14:paraId="34E3B41C">
            <w:pPr>
              <w:pStyle w:val="80"/>
              <w:ind w:firstLine="0" w:firstLineChars="0"/>
              <w:jc w:val="center"/>
              <w:rPr>
                <w:rFonts w:hint="eastAsia"/>
                <w:lang w:val="en-US" w:eastAsia="zh-CN"/>
              </w:rPr>
            </w:pPr>
            <w:r>
              <w:rPr>
                <w:rFonts w:hint="eastAsia"/>
                <w:lang w:val="en-US" w:eastAsia="zh-CN"/>
              </w:rPr>
              <w:t>微指令字的控制字段</w:t>
            </w:r>
          </w:p>
        </w:tc>
      </w:tr>
    </w:tbl>
    <w:p w14:paraId="57B3A330">
      <w:pPr>
        <w:pStyle w:val="4"/>
      </w:pPr>
      <w:r>
        <w:drawing>
          <wp:inline distT="0" distB="0" distL="114300" distR="114300">
            <wp:extent cx="5671820" cy="2216150"/>
            <wp:effectExtent l="0" t="0" r="5080" b="635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20"/>
                    <a:stretch>
                      <a:fillRect/>
                    </a:stretch>
                  </pic:blipFill>
                  <pic:spPr>
                    <a:xfrm>
                      <a:off x="0" y="0"/>
                      <a:ext cx="5671820" cy="2216150"/>
                    </a:xfrm>
                    <a:prstGeom prst="rect">
                      <a:avLst/>
                    </a:prstGeom>
                    <a:noFill/>
                    <a:ln>
                      <a:noFill/>
                    </a:ln>
                  </pic:spPr>
                </pic:pic>
              </a:graphicData>
            </a:graphic>
          </wp:inline>
        </w:drawing>
      </w:r>
    </w:p>
    <w:p w14:paraId="4B751FC3">
      <w:pPr>
        <w:pStyle w:val="12"/>
        <w:rPr>
          <w:rFonts w:hint="eastAsia"/>
          <w:lang w:eastAsia="zh-CN"/>
        </w:rPr>
      </w:pPr>
      <w:bookmarkStart w:id="26" w:name="_Ref20517"/>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26"/>
      <w:r>
        <w:rPr>
          <w:rFonts w:hint="eastAsia"/>
          <w:lang w:eastAsia="zh-CN"/>
        </w:rPr>
        <w:t>微程序控制器电路图</w:t>
      </w:r>
    </w:p>
    <w:p w14:paraId="5AD9DDF7">
      <w:pPr>
        <w:ind w:firstLine="420" w:firstLineChars="0"/>
        <w:rPr>
          <w:rFonts w:hint="eastAsia"/>
          <w:lang w:val="en-US" w:eastAsia="zh-CN"/>
        </w:rPr>
      </w:pPr>
      <w:r>
        <w:rPr>
          <w:rFonts w:hint="eastAsia"/>
          <w:lang w:val="en-US" w:eastAsia="zh-CN"/>
        </w:rPr>
        <w:t>接</w:t>
      </w:r>
    </w:p>
    <w:p w14:paraId="206E23D3">
      <w:pPr>
        <w:ind w:firstLine="420" w:firstLineChars="0"/>
        <w:rPr>
          <w:rFonts w:hint="eastAsia"/>
          <w:lang w:val="en-US" w:eastAsia="zh-CN"/>
        </w:rPr>
      </w:pPr>
      <w:r>
        <w:rPr>
          <w:rFonts w:hint="eastAsia"/>
          <w:lang w:val="en-US" w:eastAsia="zh-CN"/>
        </w:rPr>
        <w:t>着，我们需要利用“6.单总线MIPS支持中断微程序逻辑自动生成(2020-4-1)”表自动生成微指令，加载到控制存储器中，我们需要明白S0-S27每个状态对应的微指令所对应的控制字段信号，例如Eret中断返回指令，需要将EPC-&gt;PC,并且开中断(STI),</w:t>
      </w:r>
    </w:p>
    <w:p w14:paraId="5F269D91">
      <w:pPr>
        <w:rPr>
          <w:rFonts w:hint="eastAsia"/>
          <w:lang w:val="en-US" w:eastAsia="zh-CN"/>
        </w:rPr>
      </w:pPr>
      <w:r>
        <w:rPr>
          <w:rFonts w:hint="eastAsia"/>
          <w:lang w:val="en-US" w:eastAsia="zh-CN"/>
        </w:rPr>
        <w:t>同时可能是最后一个状态(P2),因此最终为1(有效)的字段为EPCout，PCin，STL，P2。</w:t>
      </w:r>
    </w:p>
    <w:p w14:paraId="30318FCB">
      <w:pPr>
        <w:rPr>
          <w:rFonts w:hint="eastAsia"/>
          <w:lang w:val="en-US" w:eastAsia="zh-CN"/>
        </w:rPr>
      </w:pPr>
      <w:r>
        <w:rPr>
          <w:rFonts w:hint="eastAsia"/>
          <w:lang w:val="en-US" w:eastAsia="zh-CN"/>
        </w:rPr>
        <w:t>其他微指令在《计算机组成原理（微课版）》和谭老师课件中均有讲解，此处不再赘述，完成后的表格如</w:t>
      </w:r>
      <w:r>
        <w:rPr>
          <w:rFonts w:hint="eastAsia"/>
          <w:lang w:val="en-US" w:eastAsia="zh-CN"/>
        </w:rPr>
        <w:fldChar w:fldCharType="begin"/>
      </w:r>
      <w:r>
        <w:rPr>
          <w:rFonts w:hint="eastAsia"/>
          <w:lang w:val="en-US" w:eastAsia="zh-CN"/>
        </w:rPr>
        <w:instrText xml:space="preserve"> REF _Ref21729 \h </w:instrText>
      </w:r>
      <w:r>
        <w:rPr>
          <w:rFonts w:hint="eastAsia"/>
          <w:lang w:val="en-US"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8</w:t>
      </w:r>
      <w:r>
        <w:rPr>
          <w:rFonts w:hint="eastAsia"/>
          <w:lang w:val="en-US" w:eastAsia="zh-CN"/>
        </w:rPr>
        <w:fldChar w:fldCharType="end"/>
      </w:r>
      <w:r>
        <w:rPr>
          <w:rFonts w:hint="eastAsia"/>
          <w:lang w:val="en-US" w:eastAsia="zh-CN"/>
        </w:rPr>
        <w:t>所示。</w:t>
      </w:r>
    </w:p>
    <w:p w14:paraId="5E6C00CD">
      <w:r>
        <w:drawing>
          <wp:inline distT="0" distB="0" distL="114300" distR="114300">
            <wp:extent cx="5687060" cy="2548255"/>
            <wp:effectExtent l="0" t="0" r="2540" b="444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1"/>
                    <a:stretch>
                      <a:fillRect/>
                    </a:stretch>
                  </pic:blipFill>
                  <pic:spPr>
                    <a:xfrm>
                      <a:off x="0" y="0"/>
                      <a:ext cx="5687060" cy="2548255"/>
                    </a:xfrm>
                    <a:prstGeom prst="rect">
                      <a:avLst/>
                    </a:prstGeom>
                    <a:noFill/>
                    <a:ln>
                      <a:noFill/>
                    </a:ln>
                  </pic:spPr>
                </pic:pic>
              </a:graphicData>
            </a:graphic>
          </wp:inline>
        </w:drawing>
      </w:r>
    </w:p>
    <w:p w14:paraId="30E3D6EC">
      <w:pPr>
        <w:pStyle w:val="12"/>
        <w:rPr>
          <w:bCs w:val="0"/>
        </w:rPr>
      </w:pPr>
      <w:bookmarkStart w:id="27" w:name="_Ref21729"/>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27"/>
      <w:r>
        <w:rPr>
          <w:rFonts w:hint="eastAsia"/>
          <w:lang w:eastAsia="zh-CN"/>
        </w:rPr>
        <w:t>支持中断的微程序自动生成表</w:t>
      </w:r>
    </w:p>
    <w:p w14:paraId="40B42C38">
      <w:pPr>
        <w:pStyle w:val="5"/>
        <w:spacing w:before="229" w:beforeLines="0" w:after="229" w:afterLines="0"/>
        <w:rPr>
          <w:bCs w:val="0"/>
        </w:rPr>
      </w:pPr>
      <w:r>
        <w:rPr>
          <w:rFonts w:hint="eastAsia"/>
          <w:bCs w:val="0"/>
          <w:lang w:val="en-US" w:eastAsia="zh-CN"/>
        </w:rPr>
        <w:t>微程序单总线CPU设计</w:t>
      </w:r>
    </w:p>
    <w:p w14:paraId="1856264B">
      <w:pPr>
        <w:ind w:firstLine="420" w:firstLineChars="0"/>
        <w:rPr>
          <w:rFonts w:hint="default"/>
          <w:lang w:val="en-US" w:eastAsia="zh-CN"/>
        </w:rPr>
      </w:pPr>
      <w:r>
        <w:rPr>
          <w:rFonts w:hint="eastAsia"/>
          <w:lang w:val="en-US" w:eastAsia="zh-CN"/>
        </w:rPr>
        <w:t>本阶段的电路框架实验包已经给出，我们只需要实现中断逻辑部分，中断异常处理数据通路如</w:t>
      </w:r>
      <w:r>
        <w:rPr>
          <w:rFonts w:hint="eastAsia"/>
          <w:lang w:val="en-US" w:eastAsia="zh-CN"/>
        </w:rPr>
        <w:fldChar w:fldCharType="begin"/>
      </w:r>
      <w:r>
        <w:rPr>
          <w:rFonts w:hint="eastAsia"/>
          <w:lang w:val="en-US" w:eastAsia="zh-CN"/>
        </w:rPr>
        <w:instrText xml:space="preserve"> REF _Ref13123 \h </w:instrText>
      </w:r>
      <w:r>
        <w:rPr>
          <w:rFonts w:hint="eastAsia"/>
          <w:lang w:val="en-US"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9</w:t>
      </w:r>
      <w:r>
        <w:rPr>
          <w:rFonts w:hint="eastAsia"/>
          <w:lang w:val="en-US" w:eastAsia="zh-CN"/>
        </w:rPr>
        <w:fldChar w:fldCharType="end"/>
      </w:r>
      <w:r>
        <w:rPr>
          <w:rFonts w:hint="eastAsia"/>
          <w:lang w:val="en-US" w:eastAsia="zh-CN"/>
        </w:rPr>
        <w:t>所示。本实验中，中断控制器的输出（编号）对应多路选择器的选择端口，两个类型中断1，2对应多路选择器的1，2端口，我们需要将中断入口地址作为常量连接到相应端口，利用三态门根据中断控制信号进行内总线的读取数据和输出数据，添加一个D触发器作为中断使能寄存器管理中断请求。EPC设计方面，使用32位寄存器存储断点地址，输入端（EPCin）和输出端（EPCout）均连接总线，输出端通过三态门控制，仅当EPCout=1时将值输出到总线。完成连线后的电路如所示。</w:t>
      </w:r>
    </w:p>
    <w:p w14:paraId="2E8DEDD6">
      <w:pPr>
        <w:ind w:firstLine="420" w:firstLineChars="0"/>
        <w:jc w:val="center"/>
      </w:pPr>
      <w:r>
        <w:drawing>
          <wp:inline distT="0" distB="0" distL="114300" distR="114300">
            <wp:extent cx="3916680" cy="3018155"/>
            <wp:effectExtent l="0" t="0" r="7620" b="4445"/>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22"/>
                    <a:stretch>
                      <a:fillRect/>
                    </a:stretch>
                  </pic:blipFill>
                  <pic:spPr>
                    <a:xfrm>
                      <a:off x="0" y="0"/>
                      <a:ext cx="3916680" cy="3018155"/>
                    </a:xfrm>
                    <a:prstGeom prst="rect">
                      <a:avLst/>
                    </a:prstGeom>
                    <a:noFill/>
                    <a:ln>
                      <a:noFill/>
                    </a:ln>
                  </pic:spPr>
                </pic:pic>
              </a:graphicData>
            </a:graphic>
          </wp:inline>
        </w:drawing>
      </w:r>
    </w:p>
    <w:p w14:paraId="6C011A0F">
      <w:pPr>
        <w:pStyle w:val="12"/>
        <w:ind w:firstLine="420" w:firstLineChars="0"/>
        <w:rPr>
          <w:rFonts w:hint="eastAsia"/>
          <w:lang w:eastAsia="zh-CN"/>
        </w:rPr>
      </w:pPr>
      <w:bookmarkStart w:id="28" w:name="_Ref13123"/>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28"/>
      <w:r>
        <w:rPr>
          <w:rFonts w:hint="eastAsia"/>
          <w:lang w:eastAsia="zh-CN"/>
        </w:rPr>
        <w:t xml:space="preserve"> 支持中断的单总线CPU数据通路示意图</w:t>
      </w:r>
    </w:p>
    <w:p w14:paraId="77BCC0A3">
      <w:pPr>
        <w:jc w:val="center"/>
      </w:pPr>
      <w:r>
        <w:drawing>
          <wp:inline distT="0" distB="0" distL="114300" distR="114300">
            <wp:extent cx="4853305" cy="2834005"/>
            <wp:effectExtent l="0" t="0" r="10795" b="10795"/>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23"/>
                    <a:stretch>
                      <a:fillRect/>
                    </a:stretch>
                  </pic:blipFill>
                  <pic:spPr>
                    <a:xfrm>
                      <a:off x="0" y="0"/>
                      <a:ext cx="4853305" cy="2834005"/>
                    </a:xfrm>
                    <a:prstGeom prst="rect">
                      <a:avLst/>
                    </a:prstGeom>
                    <a:noFill/>
                    <a:ln>
                      <a:noFill/>
                    </a:ln>
                  </pic:spPr>
                </pic:pic>
              </a:graphicData>
            </a:graphic>
          </wp:inline>
        </w:drawing>
      </w:r>
    </w:p>
    <w:p w14:paraId="6C11C6A8">
      <w:pPr>
        <w:pStyle w:val="12"/>
        <w:rPr>
          <w:rFonts w:hint="eastAsia" w:eastAsia="宋体"/>
          <w:lang w:val="en-US" w:eastAsia="zh-CN"/>
        </w:rPr>
      </w:pPr>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10</w:t>
      </w:r>
      <w:r>
        <w:fldChar w:fldCharType="end"/>
      </w:r>
      <w:r>
        <w:rPr>
          <w:rFonts w:hint="eastAsia"/>
          <w:lang w:eastAsia="zh-CN"/>
        </w:rPr>
        <w:t>支持中断的单总线MIPS结构CPU</w:t>
      </w:r>
    </w:p>
    <w:p w14:paraId="2CABCA72">
      <w:pPr>
        <w:pStyle w:val="5"/>
        <w:spacing w:before="229" w:beforeLines="0" w:after="229" w:afterLines="0"/>
        <w:rPr>
          <w:bCs w:val="0"/>
        </w:rPr>
      </w:pPr>
      <w:r>
        <w:rPr>
          <w:rFonts w:hint="eastAsia"/>
          <w:bCs w:val="0"/>
          <w:lang w:val="en-US" w:eastAsia="zh-CN"/>
        </w:rPr>
        <w:t>硬布线状态机</w:t>
      </w:r>
    </w:p>
    <w:p w14:paraId="72BB0ACA">
      <w:pPr>
        <w:ind w:firstLine="420" w:firstLineChars="0"/>
        <w:rPr>
          <w:rFonts w:hint="default"/>
          <w:lang w:val="en-US" w:eastAsia="zh-CN"/>
        </w:rPr>
      </w:pPr>
      <w:r>
        <w:rPr>
          <w:rFonts w:hint="eastAsia"/>
          <w:lang w:val="en-US" w:eastAsia="zh-CN"/>
        </w:rPr>
        <w:t>打开子电路，其电路的引脚功能描述如</w:t>
      </w:r>
      <w:r>
        <w:rPr>
          <w:rFonts w:hint="eastAsia"/>
          <w:lang w:val="en-US" w:eastAsia="zh-CN"/>
        </w:rPr>
        <w:fldChar w:fldCharType="begin"/>
      </w:r>
      <w:r>
        <w:rPr>
          <w:rFonts w:hint="eastAsia"/>
          <w:lang w:val="en-US" w:eastAsia="zh-CN"/>
        </w:rPr>
        <w:instrText xml:space="preserve"> REF _Ref25918 \h </w:instrText>
      </w:r>
      <w:r>
        <w:rPr>
          <w:rFonts w:hint="eastAsia"/>
          <w:lang w:val="en-US" w:eastAsia="zh-CN"/>
        </w:rPr>
        <w:fldChar w:fldCharType="separate"/>
      </w:r>
      <w:r>
        <w:t xml:space="preserve">表 </w:t>
      </w:r>
      <w:r>
        <w:fldChar w:fldCharType="begin"/>
      </w:r>
      <w:r>
        <w:instrText xml:space="preserve"> STYLEREF 1 \s </w:instrText>
      </w:r>
      <w:r>
        <w:fldChar w:fldCharType="separate"/>
      </w:r>
      <w:r>
        <w:t>1</w:t>
      </w:r>
      <w:r>
        <w:fldChar w:fldCharType="end"/>
      </w:r>
      <w:r>
        <w:rPr>
          <w:rFonts w:hint="eastAsia"/>
          <w:lang w:eastAsia="zh-CN"/>
        </w:rPr>
        <w:t>-</w:t>
      </w:r>
      <w:r>
        <w:t>5</w:t>
      </w:r>
      <w:r>
        <w:rPr>
          <w:rFonts w:hint="eastAsia"/>
          <w:lang w:val="en-US" w:eastAsia="zh-CN"/>
        </w:rPr>
        <w:fldChar w:fldCharType="end"/>
      </w:r>
      <w:r>
        <w:rPr>
          <w:rFonts w:hint="eastAsia"/>
          <w:lang w:val="en-US" w:eastAsia="zh-CN"/>
        </w:rPr>
        <w:t>所示，由于大部分指令的前几个状态都是顺序执行，不涉及跳转，所以可以直接省略不填，比如S0的次态一定是S1，因此所有的指令译码信号列都不用填，而状态3需要根据指令功能进入不同状态，需要填写多行，所有指令的最后一个状态需判断是否有中断，从而决定是否进入中断处理状态S26,最终完成的表格如</w:t>
      </w:r>
      <w:r>
        <w:rPr>
          <w:rFonts w:hint="eastAsia"/>
          <w:lang w:val="en-US" w:eastAsia="zh-CN"/>
        </w:rPr>
        <w:fldChar w:fldCharType="begin"/>
      </w:r>
      <w:r>
        <w:rPr>
          <w:rFonts w:hint="eastAsia"/>
          <w:lang w:val="en-US" w:eastAsia="zh-CN"/>
        </w:rPr>
        <w:instrText xml:space="preserve"> REF _Ref10354 \h </w:instrText>
      </w:r>
      <w:r>
        <w:rPr>
          <w:rFonts w:hint="eastAsia"/>
          <w:lang w:val="en-US"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9</w:t>
      </w:r>
      <w:r>
        <w:rPr>
          <w:rFonts w:hint="eastAsia"/>
          <w:lang w:val="en-US" w:eastAsia="zh-CN"/>
        </w:rPr>
        <w:fldChar w:fldCharType="end"/>
      </w:r>
      <w:r>
        <w:rPr>
          <w:rFonts w:hint="eastAsia"/>
          <w:lang w:val="en-US" w:eastAsia="zh-CN"/>
        </w:rPr>
        <w:t>所示。</w:t>
      </w:r>
    </w:p>
    <w:p w14:paraId="6D7F13DE">
      <w:pPr>
        <w:pStyle w:val="12"/>
        <w:rPr>
          <w:rFonts w:hint="eastAsia" w:eastAsia="宋体"/>
          <w:lang w:eastAsia="zh-CN"/>
        </w:rPr>
      </w:pPr>
      <w:bookmarkStart w:id="29" w:name="_Ref25918"/>
      <w:bookmarkStart w:id="30" w:name="_Ref25837"/>
      <w:r>
        <w:t xml:space="preserve">表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表 \* ARABIC \s 1 </w:instrText>
      </w:r>
      <w:r>
        <w:fldChar w:fldCharType="separate"/>
      </w:r>
      <w:r>
        <w:t>5</w:t>
      </w:r>
      <w:r>
        <w:fldChar w:fldCharType="end"/>
      </w:r>
      <w:bookmarkEnd w:id="29"/>
      <w:r>
        <w:rPr>
          <w:rFonts w:hint="eastAsia"/>
          <w:lang w:eastAsia="zh-CN"/>
        </w:rPr>
        <w:t>硬布线状态机电路的封装与引脚功能描述</w:t>
      </w:r>
      <w:bookmarkEnd w:id="30"/>
    </w:p>
    <w:tbl>
      <w:tblPr>
        <w:tblStyle w:val="32"/>
        <w:tblW w:w="992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89"/>
        <w:gridCol w:w="1281"/>
        <w:gridCol w:w="1889"/>
        <w:gridCol w:w="5466"/>
      </w:tblGrid>
      <w:tr w14:paraId="50086AFC">
        <w:trPr>
          <w:trHeight w:val="228" w:hRule="atLeast"/>
          <w:jc w:val="center"/>
        </w:trPr>
        <w:tc>
          <w:tcPr>
            <w:tcW w:w="1289" w:type="dxa"/>
            <w:tcBorders>
              <w:top w:val="single" w:color="008000" w:sz="12" w:space="0"/>
              <w:bottom w:val="single" w:color="008000" w:sz="8" w:space="0"/>
            </w:tcBorders>
          </w:tcPr>
          <w:p w14:paraId="35CFCD00">
            <w:pPr>
              <w:pStyle w:val="80"/>
              <w:ind w:firstLine="0" w:firstLineChars="0"/>
              <w:jc w:val="center"/>
              <w:rPr>
                <w:rFonts w:hint="default"/>
                <w:lang w:val="en-US" w:eastAsia="zh-CN"/>
              </w:rPr>
            </w:pPr>
            <w:r>
              <w:rPr>
                <w:rFonts w:hint="default"/>
                <w:lang w:val="en-US" w:eastAsia="zh-CN"/>
              </w:rPr>
              <w:t>信号</w:t>
            </w:r>
          </w:p>
        </w:tc>
        <w:tc>
          <w:tcPr>
            <w:tcW w:w="1281" w:type="dxa"/>
            <w:tcBorders>
              <w:top w:val="single" w:color="008000" w:sz="12" w:space="0"/>
              <w:bottom w:val="single" w:color="008000" w:sz="8" w:space="0"/>
            </w:tcBorders>
          </w:tcPr>
          <w:p w14:paraId="5068617A">
            <w:pPr>
              <w:pStyle w:val="80"/>
              <w:ind w:firstLine="0" w:firstLineChars="0"/>
              <w:jc w:val="center"/>
              <w:rPr>
                <w:rFonts w:hint="eastAsia"/>
                <w:lang w:val="en-US" w:eastAsia="zh-CN"/>
              </w:rPr>
            </w:pPr>
            <w:r>
              <w:rPr>
                <w:rFonts w:hint="default"/>
                <w:lang w:val="en-US" w:eastAsia="zh-CN"/>
              </w:rPr>
              <w:t>输入/输出</w:t>
            </w:r>
          </w:p>
        </w:tc>
        <w:tc>
          <w:tcPr>
            <w:tcW w:w="1889" w:type="dxa"/>
            <w:tcBorders>
              <w:top w:val="single" w:color="008000" w:sz="12" w:space="0"/>
              <w:bottom w:val="single" w:color="008000" w:sz="8" w:space="0"/>
            </w:tcBorders>
          </w:tcPr>
          <w:p w14:paraId="6F5931F1">
            <w:pPr>
              <w:pStyle w:val="80"/>
              <w:ind w:firstLine="0" w:firstLineChars="0"/>
              <w:jc w:val="center"/>
              <w:rPr>
                <w:rFonts w:hint="default"/>
                <w:lang w:val="en-US" w:eastAsia="zh-CN"/>
              </w:rPr>
            </w:pPr>
            <w:r>
              <w:rPr>
                <w:rFonts w:hint="default"/>
                <w:lang w:val="en-US" w:eastAsia="zh-CN"/>
              </w:rPr>
              <w:t>位宽</w:t>
            </w:r>
          </w:p>
        </w:tc>
        <w:tc>
          <w:tcPr>
            <w:tcW w:w="5466" w:type="dxa"/>
            <w:tcBorders>
              <w:top w:val="single" w:color="008000" w:sz="12" w:space="0"/>
              <w:bottom w:val="single" w:color="008000" w:sz="8" w:space="0"/>
            </w:tcBorders>
          </w:tcPr>
          <w:p w14:paraId="72AAC93C">
            <w:pPr>
              <w:pStyle w:val="80"/>
              <w:ind w:firstLine="0" w:firstLineChars="0"/>
              <w:jc w:val="center"/>
              <w:rPr>
                <w:rFonts w:hint="eastAsia"/>
                <w:lang w:val="en-US" w:eastAsia="zh-CN"/>
              </w:rPr>
            </w:pPr>
            <w:r>
              <w:rPr>
                <w:rFonts w:hint="default"/>
                <w:lang w:val="en-US" w:eastAsia="zh-CN"/>
              </w:rPr>
              <w:t>功能描述</w:t>
            </w:r>
          </w:p>
        </w:tc>
      </w:tr>
      <w:tr w14:paraId="6391B9DA">
        <w:trPr>
          <w:jc w:val="center"/>
        </w:trPr>
        <w:tc>
          <w:tcPr>
            <w:tcW w:w="1289" w:type="dxa"/>
            <w:tcBorders>
              <w:top w:val="single" w:color="008000" w:sz="8" w:space="0"/>
              <w:bottom w:val="single" w:color="008000" w:sz="8" w:space="0"/>
            </w:tcBorders>
          </w:tcPr>
          <w:p w14:paraId="5A9BC356">
            <w:pPr>
              <w:pStyle w:val="80"/>
              <w:ind w:firstLine="0" w:firstLineChars="0"/>
              <w:jc w:val="center"/>
              <w:rPr>
                <w:rFonts w:hint="eastAsia"/>
                <w:lang w:val="en-US" w:eastAsia="zh-CN"/>
              </w:rPr>
            </w:pPr>
            <w:r>
              <w:rPr>
                <w:rFonts w:hint="default"/>
                <w:lang w:val="en-US" w:eastAsia="zh-CN"/>
              </w:rPr>
              <w:t>LW</w:t>
            </w:r>
          </w:p>
        </w:tc>
        <w:tc>
          <w:tcPr>
            <w:tcW w:w="1281" w:type="dxa"/>
            <w:tcBorders>
              <w:top w:val="single" w:color="008000" w:sz="8" w:space="0"/>
              <w:bottom w:val="single" w:color="008000" w:sz="8" w:space="0"/>
            </w:tcBorders>
          </w:tcPr>
          <w:p w14:paraId="598DB017">
            <w:pPr>
              <w:pStyle w:val="80"/>
              <w:ind w:firstLine="0" w:firstLineChars="0"/>
              <w:jc w:val="center"/>
              <w:rPr>
                <w:rFonts w:hint="default"/>
                <w:lang w:val="en-US" w:eastAsia="zh-CN"/>
              </w:rPr>
            </w:pPr>
            <w:r>
              <w:rPr>
                <w:rFonts w:hint="default"/>
                <w:lang w:val="en-US" w:eastAsia="zh-CN"/>
              </w:rPr>
              <w:t>输入</w:t>
            </w:r>
          </w:p>
        </w:tc>
        <w:tc>
          <w:tcPr>
            <w:tcW w:w="1889" w:type="dxa"/>
            <w:tcBorders>
              <w:top w:val="single" w:color="008000" w:sz="8" w:space="0"/>
              <w:bottom w:val="single" w:color="008000" w:sz="8" w:space="0"/>
            </w:tcBorders>
          </w:tcPr>
          <w:p w14:paraId="7B128D2C">
            <w:pPr>
              <w:pStyle w:val="80"/>
              <w:ind w:firstLine="0" w:firstLineChars="0"/>
              <w:jc w:val="center"/>
              <w:rPr>
                <w:rFonts w:hint="default"/>
                <w:lang w:val="en-US" w:eastAsia="zh-CN"/>
              </w:rPr>
            </w:pPr>
            <w:r>
              <w:rPr>
                <w:rFonts w:hint="default"/>
                <w:lang w:val="en-US" w:eastAsia="zh-CN"/>
              </w:rPr>
              <w:t>1</w:t>
            </w:r>
          </w:p>
        </w:tc>
        <w:tc>
          <w:tcPr>
            <w:tcW w:w="5466" w:type="dxa"/>
            <w:tcBorders>
              <w:top w:val="single" w:color="008000" w:sz="8" w:space="0"/>
              <w:bottom w:val="single" w:color="008000" w:sz="8" w:space="0"/>
            </w:tcBorders>
          </w:tcPr>
          <w:p w14:paraId="40146284">
            <w:pPr>
              <w:pStyle w:val="80"/>
              <w:ind w:firstLine="0" w:firstLineChars="0"/>
              <w:jc w:val="center"/>
              <w:rPr>
                <w:rFonts w:hint="eastAsia"/>
                <w:lang w:val="en-US" w:eastAsia="zh-CN"/>
              </w:rPr>
            </w:pPr>
            <w:r>
              <w:rPr>
                <w:rFonts w:hint="default"/>
                <w:lang w:val="en-US" w:eastAsia="zh-CN"/>
              </w:rPr>
              <w:t>当前指令为lw指令</w:t>
            </w:r>
          </w:p>
        </w:tc>
      </w:tr>
      <w:tr w14:paraId="6D3AB0F0">
        <w:trPr>
          <w:jc w:val="center"/>
        </w:trPr>
        <w:tc>
          <w:tcPr>
            <w:tcW w:w="1289" w:type="dxa"/>
            <w:tcBorders>
              <w:top w:val="single" w:color="008000" w:sz="8" w:space="0"/>
              <w:bottom w:val="single" w:color="008000" w:sz="8" w:space="0"/>
            </w:tcBorders>
          </w:tcPr>
          <w:p w14:paraId="2D7D2BE1">
            <w:pPr>
              <w:pStyle w:val="80"/>
              <w:ind w:firstLine="0" w:firstLineChars="0"/>
              <w:jc w:val="center"/>
              <w:rPr>
                <w:rFonts w:hint="eastAsia"/>
                <w:lang w:val="en-US" w:eastAsia="zh-CN"/>
              </w:rPr>
            </w:pPr>
            <w:r>
              <w:rPr>
                <w:rFonts w:hint="default"/>
                <w:lang w:val="en-US" w:eastAsia="zh-CN"/>
              </w:rPr>
              <w:t>SW</w:t>
            </w:r>
          </w:p>
        </w:tc>
        <w:tc>
          <w:tcPr>
            <w:tcW w:w="1281" w:type="dxa"/>
            <w:tcBorders>
              <w:top w:val="single" w:color="008000" w:sz="8" w:space="0"/>
              <w:bottom w:val="single" w:color="008000" w:sz="8" w:space="0"/>
            </w:tcBorders>
          </w:tcPr>
          <w:p w14:paraId="45B5D896">
            <w:pPr>
              <w:pStyle w:val="80"/>
              <w:ind w:firstLine="0" w:firstLineChars="0"/>
              <w:jc w:val="center"/>
              <w:rPr>
                <w:rFonts w:hint="eastAsia"/>
                <w:lang w:val="en-US" w:eastAsia="zh-CN"/>
              </w:rPr>
            </w:pPr>
            <w:r>
              <w:rPr>
                <w:rFonts w:hint="default"/>
                <w:lang w:val="en-US" w:eastAsia="zh-CN"/>
              </w:rPr>
              <w:t>输入</w:t>
            </w:r>
          </w:p>
        </w:tc>
        <w:tc>
          <w:tcPr>
            <w:tcW w:w="1889" w:type="dxa"/>
            <w:tcBorders>
              <w:top w:val="single" w:color="008000" w:sz="8" w:space="0"/>
              <w:bottom w:val="single" w:color="008000" w:sz="8" w:space="0"/>
            </w:tcBorders>
          </w:tcPr>
          <w:p w14:paraId="6AC0BFDB">
            <w:pPr>
              <w:pStyle w:val="80"/>
              <w:ind w:firstLine="0" w:firstLineChars="0"/>
              <w:jc w:val="center"/>
              <w:rPr>
                <w:rFonts w:hint="default"/>
                <w:lang w:val="en-US" w:eastAsia="zh-CN"/>
              </w:rPr>
            </w:pPr>
            <w:r>
              <w:rPr>
                <w:rFonts w:hint="default"/>
                <w:lang w:val="en-US" w:eastAsia="zh-CN"/>
              </w:rPr>
              <w:t>1</w:t>
            </w:r>
          </w:p>
        </w:tc>
        <w:tc>
          <w:tcPr>
            <w:tcW w:w="5466" w:type="dxa"/>
            <w:tcBorders>
              <w:top w:val="single" w:color="008000" w:sz="8" w:space="0"/>
              <w:bottom w:val="single" w:color="008000" w:sz="8" w:space="0"/>
            </w:tcBorders>
          </w:tcPr>
          <w:p w14:paraId="450F1D45">
            <w:pPr>
              <w:pStyle w:val="80"/>
              <w:ind w:firstLine="0" w:firstLineChars="0"/>
              <w:jc w:val="center"/>
              <w:rPr>
                <w:rFonts w:hint="eastAsia"/>
                <w:lang w:val="en-US" w:eastAsia="zh-CN"/>
              </w:rPr>
            </w:pPr>
            <w:r>
              <w:rPr>
                <w:rFonts w:hint="default"/>
                <w:lang w:val="en-US" w:eastAsia="zh-CN"/>
              </w:rPr>
              <w:t>当前指令为sw指令</w:t>
            </w:r>
          </w:p>
        </w:tc>
      </w:tr>
      <w:tr w14:paraId="5A8E61A8">
        <w:trPr>
          <w:jc w:val="center"/>
        </w:trPr>
        <w:tc>
          <w:tcPr>
            <w:tcW w:w="1289" w:type="dxa"/>
            <w:tcBorders>
              <w:top w:val="single" w:color="008000" w:sz="8" w:space="0"/>
              <w:bottom w:val="single" w:color="008000" w:sz="8" w:space="0"/>
            </w:tcBorders>
          </w:tcPr>
          <w:p w14:paraId="27520DBC">
            <w:pPr>
              <w:pStyle w:val="80"/>
              <w:ind w:firstLine="0" w:firstLineChars="0"/>
              <w:jc w:val="center"/>
              <w:rPr>
                <w:rFonts w:hint="eastAsia"/>
                <w:lang w:val="en-US" w:eastAsia="zh-CN"/>
              </w:rPr>
            </w:pPr>
            <w:r>
              <w:rPr>
                <w:rFonts w:hint="default"/>
                <w:lang w:val="en-US" w:eastAsia="zh-CN"/>
              </w:rPr>
              <w:t>BEQ</w:t>
            </w:r>
          </w:p>
        </w:tc>
        <w:tc>
          <w:tcPr>
            <w:tcW w:w="1281" w:type="dxa"/>
            <w:tcBorders>
              <w:top w:val="single" w:color="008000" w:sz="8" w:space="0"/>
              <w:bottom w:val="single" w:color="008000" w:sz="8" w:space="0"/>
            </w:tcBorders>
          </w:tcPr>
          <w:p w14:paraId="1AE448FD">
            <w:pPr>
              <w:pStyle w:val="80"/>
              <w:ind w:firstLine="0" w:firstLineChars="0"/>
              <w:jc w:val="center"/>
              <w:rPr>
                <w:rFonts w:hint="eastAsia"/>
                <w:lang w:val="en-US" w:eastAsia="zh-CN"/>
              </w:rPr>
            </w:pPr>
            <w:r>
              <w:rPr>
                <w:rFonts w:hint="default"/>
                <w:lang w:val="en-US" w:eastAsia="zh-CN"/>
              </w:rPr>
              <w:t>输入</w:t>
            </w:r>
          </w:p>
        </w:tc>
        <w:tc>
          <w:tcPr>
            <w:tcW w:w="1889" w:type="dxa"/>
            <w:tcBorders>
              <w:top w:val="single" w:color="008000" w:sz="8" w:space="0"/>
              <w:bottom w:val="single" w:color="008000" w:sz="8" w:space="0"/>
            </w:tcBorders>
          </w:tcPr>
          <w:p w14:paraId="1F736D47">
            <w:pPr>
              <w:pStyle w:val="80"/>
              <w:ind w:firstLine="0" w:firstLineChars="0"/>
              <w:jc w:val="center"/>
              <w:rPr>
                <w:rFonts w:hint="default"/>
                <w:lang w:val="en-US" w:eastAsia="zh-CN"/>
              </w:rPr>
            </w:pPr>
            <w:r>
              <w:rPr>
                <w:rFonts w:hint="default"/>
                <w:lang w:val="en-US" w:eastAsia="zh-CN"/>
              </w:rPr>
              <w:t>1</w:t>
            </w:r>
          </w:p>
        </w:tc>
        <w:tc>
          <w:tcPr>
            <w:tcW w:w="5466" w:type="dxa"/>
            <w:tcBorders>
              <w:top w:val="single" w:color="008000" w:sz="8" w:space="0"/>
              <w:bottom w:val="single" w:color="008000" w:sz="8" w:space="0"/>
            </w:tcBorders>
          </w:tcPr>
          <w:p w14:paraId="4918B96F">
            <w:pPr>
              <w:pStyle w:val="80"/>
              <w:ind w:firstLine="0" w:firstLineChars="0"/>
              <w:jc w:val="center"/>
              <w:rPr>
                <w:rFonts w:hint="eastAsia"/>
                <w:lang w:val="en-US" w:eastAsia="zh-CN"/>
              </w:rPr>
            </w:pPr>
            <w:r>
              <w:rPr>
                <w:rFonts w:hint="default"/>
                <w:lang w:val="en-US" w:eastAsia="zh-CN"/>
              </w:rPr>
              <w:t>当前指令为beq指令</w:t>
            </w:r>
          </w:p>
        </w:tc>
      </w:tr>
      <w:tr w14:paraId="17AB67C1">
        <w:trPr>
          <w:jc w:val="center"/>
        </w:trPr>
        <w:tc>
          <w:tcPr>
            <w:tcW w:w="1289" w:type="dxa"/>
            <w:tcBorders>
              <w:top w:val="single" w:color="008000" w:sz="8" w:space="0"/>
              <w:bottom w:val="single" w:color="008000" w:sz="8" w:space="0"/>
            </w:tcBorders>
          </w:tcPr>
          <w:p w14:paraId="40C74380">
            <w:pPr>
              <w:pStyle w:val="80"/>
              <w:ind w:firstLine="0" w:firstLineChars="0"/>
              <w:jc w:val="center"/>
              <w:rPr>
                <w:rFonts w:hint="eastAsia"/>
                <w:lang w:val="en-US" w:eastAsia="zh-CN"/>
              </w:rPr>
            </w:pPr>
            <w:r>
              <w:rPr>
                <w:rFonts w:hint="default"/>
                <w:lang w:val="en-US" w:eastAsia="zh-CN"/>
              </w:rPr>
              <w:t>ADDI</w:t>
            </w:r>
          </w:p>
        </w:tc>
        <w:tc>
          <w:tcPr>
            <w:tcW w:w="1281" w:type="dxa"/>
            <w:tcBorders>
              <w:top w:val="single" w:color="008000" w:sz="8" w:space="0"/>
              <w:bottom w:val="single" w:color="008000" w:sz="8" w:space="0"/>
            </w:tcBorders>
          </w:tcPr>
          <w:p w14:paraId="50D99366">
            <w:pPr>
              <w:pStyle w:val="80"/>
              <w:ind w:firstLine="0" w:firstLineChars="0"/>
              <w:jc w:val="center"/>
              <w:rPr>
                <w:rFonts w:hint="default"/>
                <w:lang w:val="en-US" w:eastAsia="zh-CN"/>
              </w:rPr>
            </w:pPr>
            <w:r>
              <w:rPr>
                <w:rFonts w:hint="default"/>
                <w:lang w:val="en-US" w:eastAsia="zh-CN"/>
              </w:rPr>
              <w:t>输入</w:t>
            </w:r>
          </w:p>
        </w:tc>
        <w:tc>
          <w:tcPr>
            <w:tcW w:w="1889" w:type="dxa"/>
            <w:tcBorders>
              <w:top w:val="single" w:color="008000" w:sz="8" w:space="0"/>
              <w:bottom w:val="single" w:color="008000" w:sz="8" w:space="0"/>
            </w:tcBorders>
          </w:tcPr>
          <w:p w14:paraId="3213898F">
            <w:pPr>
              <w:pStyle w:val="80"/>
              <w:ind w:firstLine="0" w:firstLineChars="0"/>
              <w:jc w:val="center"/>
              <w:rPr>
                <w:rFonts w:hint="default"/>
                <w:lang w:val="en-US" w:eastAsia="zh-CN"/>
              </w:rPr>
            </w:pPr>
            <w:r>
              <w:rPr>
                <w:rFonts w:hint="default"/>
                <w:lang w:val="en-US" w:eastAsia="zh-CN"/>
              </w:rPr>
              <w:t>1</w:t>
            </w:r>
          </w:p>
        </w:tc>
        <w:tc>
          <w:tcPr>
            <w:tcW w:w="5466" w:type="dxa"/>
            <w:tcBorders>
              <w:top w:val="single" w:color="008000" w:sz="8" w:space="0"/>
              <w:bottom w:val="single" w:color="008000" w:sz="8" w:space="0"/>
            </w:tcBorders>
          </w:tcPr>
          <w:p w14:paraId="1341989A">
            <w:pPr>
              <w:pStyle w:val="80"/>
              <w:ind w:firstLine="0" w:firstLineChars="0"/>
              <w:jc w:val="center"/>
              <w:rPr>
                <w:rFonts w:hint="eastAsia"/>
                <w:lang w:val="en-US" w:eastAsia="zh-CN"/>
              </w:rPr>
            </w:pPr>
            <w:r>
              <w:rPr>
                <w:rFonts w:hint="default"/>
                <w:lang w:val="en-US" w:eastAsia="zh-CN"/>
              </w:rPr>
              <w:t>当前指令为addi指令</w:t>
            </w:r>
          </w:p>
        </w:tc>
      </w:tr>
      <w:tr w14:paraId="400461B9">
        <w:trPr>
          <w:jc w:val="center"/>
        </w:trPr>
        <w:tc>
          <w:tcPr>
            <w:tcW w:w="1289" w:type="dxa"/>
            <w:tcBorders>
              <w:top w:val="single" w:color="008000" w:sz="8" w:space="0"/>
              <w:bottom w:val="single" w:color="008000" w:sz="8" w:space="0"/>
            </w:tcBorders>
          </w:tcPr>
          <w:p w14:paraId="684DC63D">
            <w:pPr>
              <w:pStyle w:val="80"/>
              <w:ind w:firstLine="0" w:firstLineChars="0"/>
              <w:jc w:val="center"/>
              <w:rPr>
                <w:rFonts w:hint="default"/>
                <w:lang w:val="en-US" w:eastAsia="zh-CN"/>
              </w:rPr>
            </w:pPr>
            <w:r>
              <w:rPr>
                <w:rFonts w:hint="default"/>
                <w:lang w:val="en-US" w:eastAsia="zh-CN"/>
              </w:rPr>
              <w:t>SLT</w:t>
            </w:r>
          </w:p>
        </w:tc>
        <w:tc>
          <w:tcPr>
            <w:tcW w:w="1281" w:type="dxa"/>
            <w:tcBorders>
              <w:top w:val="single" w:color="008000" w:sz="8" w:space="0"/>
              <w:bottom w:val="single" w:color="008000" w:sz="8" w:space="0"/>
            </w:tcBorders>
          </w:tcPr>
          <w:p w14:paraId="065AAAC2">
            <w:pPr>
              <w:pStyle w:val="80"/>
              <w:ind w:firstLine="0" w:firstLineChars="0"/>
              <w:jc w:val="center"/>
              <w:rPr>
                <w:rFonts w:hint="eastAsia"/>
                <w:lang w:val="en-US" w:eastAsia="zh-CN"/>
              </w:rPr>
            </w:pPr>
            <w:r>
              <w:rPr>
                <w:rFonts w:hint="default"/>
                <w:lang w:val="en-US" w:eastAsia="zh-CN"/>
              </w:rPr>
              <w:t>输入</w:t>
            </w:r>
          </w:p>
        </w:tc>
        <w:tc>
          <w:tcPr>
            <w:tcW w:w="1889" w:type="dxa"/>
            <w:tcBorders>
              <w:top w:val="single" w:color="008000" w:sz="8" w:space="0"/>
              <w:bottom w:val="single" w:color="008000" w:sz="8" w:space="0"/>
            </w:tcBorders>
          </w:tcPr>
          <w:p w14:paraId="3D5AAD18">
            <w:pPr>
              <w:pStyle w:val="80"/>
              <w:ind w:firstLine="0" w:firstLineChars="0"/>
              <w:jc w:val="center"/>
              <w:rPr>
                <w:rFonts w:hint="default"/>
                <w:lang w:val="en-US" w:eastAsia="zh-CN"/>
              </w:rPr>
            </w:pPr>
            <w:r>
              <w:rPr>
                <w:rFonts w:hint="default"/>
                <w:lang w:val="en-US" w:eastAsia="zh-CN"/>
              </w:rPr>
              <w:t>1</w:t>
            </w:r>
          </w:p>
        </w:tc>
        <w:tc>
          <w:tcPr>
            <w:tcW w:w="5466" w:type="dxa"/>
            <w:tcBorders>
              <w:top w:val="single" w:color="008000" w:sz="8" w:space="0"/>
              <w:bottom w:val="single" w:color="008000" w:sz="8" w:space="0"/>
            </w:tcBorders>
          </w:tcPr>
          <w:p w14:paraId="4D30279C">
            <w:pPr>
              <w:pStyle w:val="80"/>
              <w:ind w:firstLine="0" w:firstLineChars="0"/>
              <w:jc w:val="center"/>
              <w:rPr>
                <w:rFonts w:hint="eastAsia"/>
                <w:lang w:val="en-US" w:eastAsia="zh-CN"/>
              </w:rPr>
            </w:pPr>
            <w:r>
              <w:rPr>
                <w:rFonts w:hint="default"/>
                <w:lang w:val="en-US" w:eastAsia="zh-CN"/>
              </w:rPr>
              <w:t>当前指令为slt指令</w:t>
            </w:r>
          </w:p>
        </w:tc>
      </w:tr>
      <w:tr w14:paraId="2E8520FB">
        <w:trPr>
          <w:jc w:val="center"/>
        </w:trPr>
        <w:tc>
          <w:tcPr>
            <w:tcW w:w="1289" w:type="dxa"/>
            <w:tcBorders>
              <w:top w:val="single" w:color="008000" w:sz="8" w:space="0"/>
              <w:bottom w:val="single" w:color="008000" w:sz="8" w:space="0"/>
            </w:tcBorders>
          </w:tcPr>
          <w:p w14:paraId="14AE3ADF">
            <w:pPr>
              <w:pStyle w:val="80"/>
              <w:ind w:firstLine="0" w:firstLineChars="0"/>
              <w:jc w:val="center"/>
              <w:rPr>
                <w:rFonts w:hint="eastAsia"/>
                <w:lang w:val="en-US" w:eastAsia="zh-CN"/>
              </w:rPr>
            </w:pPr>
            <w:r>
              <w:rPr>
                <w:rFonts w:hint="default"/>
                <w:lang w:val="en-US" w:eastAsia="zh-CN"/>
              </w:rPr>
              <w:t>equal</w:t>
            </w:r>
          </w:p>
        </w:tc>
        <w:tc>
          <w:tcPr>
            <w:tcW w:w="1281" w:type="dxa"/>
            <w:tcBorders>
              <w:top w:val="single" w:color="008000" w:sz="8" w:space="0"/>
              <w:bottom w:val="single" w:color="008000" w:sz="8" w:space="0"/>
            </w:tcBorders>
          </w:tcPr>
          <w:p w14:paraId="6871F04B">
            <w:pPr>
              <w:pStyle w:val="80"/>
              <w:ind w:firstLine="0" w:firstLineChars="0"/>
              <w:jc w:val="center"/>
              <w:rPr>
                <w:rFonts w:hint="eastAsia"/>
                <w:lang w:val="en-US" w:eastAsia="zh-CN"/>
              </w:rPr>
            </w:pPr>
            <w:r>
              <w:rPr>
                <w:rFonts w:hint="default"/>
                <w:lang w:val="en-US" w:eastAsia="zh-CN"/>
              </w:rPr>
              <w:t>输入</w:t>
            </w:r>
          </w:p>
        </w:tc>
        <w:tc>
          <w:tcPr>
            <w:tcW w:w="1889" w:type="dxa"/>
            <w:tcBorders>
              <w:top w:val="single" w:color="008000" w:sz="8" w:space="0"/>
              <w:bottom w:val="single" w:color="008000" w:sz="8" w:space="0"/>
            </w:tcBorders>
          </w:tcPr>
          <w:p w14:paraId="1B630D13">
            <w:pPr>
              <w:pStyle w:val="80"/>
              <w:ind w:firstLine="0" w:firstLineChars="0"/>
              <w:jc w:val="center"/>
              <w:rPr>
                <w:rFonts w:hint="eastAsia"/>
                <w:lang w:val="en-US" w:eastAsia="zh-CN"/>
              </w:rPr>
            </w:pPr>
            <w:r>
              <w:rPr>
                <w:rFonts w:hint="default"/>
                <w:lang w:val="en-US" w:eastAsia="zh-CN"/>
              </w:rPr>
              <w:t>1</w:t>
            </w:r>
          </w:p>
        </w:tc>
        <w:tc>
          <w:tcPr>
            <w:tcW w:w="5466" w:type="dxa"/>
            <w:tcBorders>
              <w:top w:val="single" w:color="008000" w:sz="8" w:space="0"/>
              <w:bottom w:val="single" w:color="008000" w:sz="8" w:space="0"/>
            </w:tcBorders>
          </w:tcPr>
          <w:p w14:paraId="571AD29A">
            <w:pPr>
              <w:pStyle w:val="80"/>
              <w:ind w:firstLine="0" w:firstLineChars="0"/>
              <w:jc w:val="center"/>
              <w:rPr>
                <w:rFonts w:hint="eastAsia"/>
                <w:lang w:val="en-US" w:eastAsia="zh-CN"/>
              </w:rPr>
            </w:pPr>
            <w:r>
              <w:rPr>
                <w:rFonts w:hint="default"/>
                <w:lang w:val="en-US" w:eastAsia="zh-CN"/>
              </w:rPr>
              <w:t>条件反馈信号</w:t>
            </w:r>
          </w:p>
        </w:tc>
      </w:tr>
      <w:tr w14:paraId="2ABF73E3">
        <w:trPr>
          <w:jc w:val="center"/>
        </w:trPr>
        <w:tc>
          <w:tcPr>
            <w:tcW w:w="1289" w:type="dxa"/>
            <w:tcBorders>
              <w:top w:val="single" w:color="008000" w:sz="8" w:space="0"/>
              <w:bottom w:val="single" w:color="008000" w:sz="8" w:space="0"/>
            </w:tcBorders>
          </w:tcPr>
          <w:p w14:paraId="7E88E048">
            <w:pPr>
              <w:pStyle w:val="80"/>
              <w:ind w:firstLine="0" w:firstLineChars="0"/>
              <w:jc w:val="center"/>
              <w:rPr>
                <w:rFonts w:hint="eastAsia"/>
                <w:lang w:val="en-US" w:eastAsia="zh-CN"/>
              </w:rPr>
            </w:pPr>
            <w:r>
              <w:rPr>
                <w:rFonts w:hint="default"/>
                <w:lang w:val="en-US" w:eastAsia="zh-CN"/>
              </w:rPr>
              <w:t>IntR</w:t>
            </w:r>
          </w:p>
        </w:tc>
        <w:tc>
          <w:tcPr>
            <w:tcW w:w="1281" w:type="dxa"/>
            <w:tcBorders>
              <w:top w:val="single" w:color="008000" w:sz="8" w:space="0"/>
              <w:bottom w:val="single" w:color="008000" w:sz="8" w:space="0"/>
            </w:tcBorders>
          </w:tcPr>
          <w:p w14:paraId="288DFCF0">
            <w:pPr>
              <w:pStyle w:val="80"/>
              <w:ind w:firstLine="0" w:firstLineChars="0"/>
              <w:jc w:val="center"/>
              <w:rPr>
                <w:rFonts w:hint="eastAsia"/>
                <w:lang w:val="en-US" w:eastAsia="zh-CN"/>
              </w:rPr>
            </w:pPr>
            <w:r>
              <w:rPr>
                <w:rFonts w:hint="default"/>
                <w:lang w:val="en-US" w:eastAsia="zh-CN"/>
              </w:rPr>
              <w:t>输入</w:t>
            </w:r>
          </w:p>
        </w:tc>
        <w:tc>
          <w:tcPr>
            <w:tcW w:w="1889" w:type="dxa"/>
            <w:tcBorders>
              <w:top w:val="single" w:color="008000" w:sz="8" w:space="0"/>
              <w:bottom w:val="single" w:color="008000" w:sz="8" w:space="0"/>
            </w:tcBorders>
          </w:tcPr>
          <w:p w14:paraId="264775ED">
            <w:pPr>
              <w:pStyle w:val="80"/>
              <w:ind w:firstLine="0" w:firstLineChars="0"/>
              <w:jc w:val="center"/>
              <w:rPr>
                <w:rFonts w:hint="eastAsia"/>
                <w:lang w:val="en-US" w:eastAsia="zh-CN"/>
              </w:rPr>
            </w:pPr>
            <w:r>
              <w:rPr>
                <w:rFonts w:hint="default"/>
                <w:lang w:val="en-US" w:eastAsia="zh-CN"/>
              </w:rPr>
              <w:t>1</w:t>
            </w:r>
          </w:p>
        </w:tc>
        <w:tc>
          <w:tcPr>
            <w:tcW w:w="5466" w:type="dxa"/>
            <w:tcBorders>
              <w:top w:val="single" w:color="008000" w:sz="8" w:space="0"/>
              <w:bottom w:val="single" w:color="008000" w:sz="8" w:space="0"/>
            </w:tcBorders>
          </w:tcPr>
          <w:p w14:paraId="4FAAA7EA">
            <w:pPr>
              <w:pStyle w:val="80"/>
              <w:ind w:firstLine="0" w:firstLineChars="0"/>
              <w:jc w:val="center"/>
              <w:rPr>
                <w:rFonts w:hint="eastAsia"/>
                <w:lang w:val="en-US" w:eastAsia="zh-CN"/>
              </w:rPr>
            </w:pPr>
            <w:r>
              <w:rPr>
                <w:rFonts w:hint="default"/>
                <w:lang w:val="en-US" w:eastAsia="zh-CN"/>
              </w:rPr>
              <w:t>中断请求信号</w:t>
            </w:r>
          </w:p>
        </w:tc>
      </w:tr>
      <w:tr w14:paraId="6CA66744">
        <w:trPr>
          <w:jc w:val="center"/>
        </w:trPr>
        <w:tc>
          <w:tcPr>
            <w:tcW w:w="1289" w:type="dxa"/>
            <w:tcBorders>
              <w:top w:val="single" w:color="008000" w:sz="8" w:space="0"/>
              <w:bottom w:val="single" w:color="008000" w:sz="8" w:space="0"/>
            </w:tcBorders>
          </w:tcPr>
          <w:p w14:paraId="1F09CEC7">
            <w:pPr>
              <w:pStyle w:val="80"/>
              <w:ind w:firstLine="0" w:firstLineChars="0"/>
              <w:jc w:val="center"/>
              <w:rPr>
                <w:rFonts w:hint="default"/>
                <w:lang w:val="en-US" w:eastAsia="zh-CN"/>
              </w:rPr>
            </w:pPr>
            <w:r>
              <w:rPr>
                <w:rFonts w:hint="eastAsia"/>
                <w:lang w:val="en-US" w:eastAsia="zh-CN"/>
              </w:rPr>
              <w:t>S4-S0</w:t>
            </w:r>
          </w:p>
        </w:tc>
        <w:tc>
          <w:tcPr>
            <w:tcW w:w="1281" w:type="dxa"/>
            <w:tcBorders>
              <w:top w:val="single" w:color="008000" w:sz="8" w:space="0"/>
              <w:bottom w:val="single" w:color="008000" w:sz="8" w:space="0"/>
            </w:tcBorders>
          </w:tcPr>
          <w:p w14:paraId="055D7B95">
            <w:pPr>
              <w:pStyle w:val="80"/>
              <w:ind w:firstLine="0" w:firstLineChars="0"/>
              <w:jc w:val="center"/>
              <w:rPr>
                <w:rFonts w:hint="default"/>
                <w:lang w:val="en-US" w:eastAsia="zh-CN"/>
              </w:rPr>
            </w:pPr>
            <w:r>
              <w:rPr>
                <w:rFonts w:hint="default"/>
                <w:lang w:val="en-US" w:eastAsia="zh-CN"/>
              </w:rPr>
              <w:t>输</w:t>
            </w:r>
            <w:r>
              <w:rPr>
                <w:rFonts w:hint="eastAsia"/>
                <w:lang w:val="en-US" w:eastAsia="zh-CN"/>
              </w:rPr>
              <w:t>入</w:t>
            </w:r>
          </w:p>
        </w:tc>
        <w:tc>
          <w:tcPr>
            <w:tcW w:w="1889" w:type="dxa"/>
            <w:tcBorders>
              <w:top w:val="single" w:color="008000" w:sz="8" w:space="0"/>
              <w:bottom w:val="single" w:color="008000" w:sz="8" w:space="0"/>
            </w:tcBorders>
          </w:tcPr>
          <w:p w14:paraId="1207C81E">
            <w:pPr>
              <w:pStyle w:val="80"/>
              <w:ind w:firstLine="0" w:firstLineChars="0"/>
              <w:jc w:val="center"/>
              <w:rPr>
                <w:rFonts w:hint="eastAsia"/>
                <w:lang w:val="en-US" w:eastAsia="zh-CN"/>
              </w:rPr>
            </w:pPr>
            <w:r>
              <w:rPr>
                <w:rFonts w:hint="default"/>
                <w:lang w:val="en-US" w:eastAsia="zh-CN"/>
              </w:rPr>
              <w:t>1</w:t>
            </w:r>
          </w:p>
        </w:tc>
        <w:tc>
          <w:tcPr>
            <w:tcW w:w="5466" w:type="dxa"/>
            <w:tcBorders>
              <w:top w:val="single" w:color="008000" w:sz="8" w:space="0"/>
              <w:bottom w:val="single" w:color="008000" w:sz="8" w:space="0"/>
            </w:tcBorders>
          </w:tcPr>
          <w:p w14:paraId="45945A96">
            <w:pPr>
              <w:pStyle w:val="80"/>
              <w:ind w:firstLine="0" w:firstLineChars="0"/>
              <w:jc w:val="center"/>
              <w:rPr>
                <w:rFonts w:hint="default"/>
                <w:lang w:val="en-US" w:eastAsia="zh-CN"/>
              </w:rPr>
            </w:pPr>
            <w:r>
              <w:rPr>
                <w:rFonts w:hint="eastAsia"/>
                <w:lang w:val="en-US" w:eastAsia="zh-CN"/>
              </w:rPr>
              <w:t>FSM状态机现态</w:t>
            </w:r>
          </w:p>
        </w:tc>
      </w:tr>
      <w:tr w14:paraId="7FE79B09">
        <w:trPr>
          <w:jc w:val="center"/>
        </w:trPr>
        <w:tc>
          <w:tcPr>
            <w:tcW w:w="1289" w:type="dxa"/>
            <w:tcBorders>
              <w:top w:val="single" w:color="008000" w:sz="8" w:space="0"/>
              <w:bottom w:val="single" w:color="008000" w:sz="8" w:space="0"/>
            </w:tcBorders>
          </w:tcPr>
          <w:p w14:paraId="57FF2C86">
            <w:pPr>
              <w:pStyle w:val="80"/>
              <w:ind w:firstLine="0" w:firstLineChars="0"/>
              <w:jc w:val="center"/>
              <w:rPr>
                <w:rFonts w:hint="default"/>
                <w:lang w:val="en-US" w:eastAsia="zh-CN"/>
              </w:rPr>
            </w:pPr>
            <w:r>
              <w:rPr>
                <w:rFonts w:hint="eastAsia"/>
                <w:lang w:val="en-US" w:eastAsia="zh-CN"/>
              </w:rPr>
              <w:t>N4-N0</w:t>
            </w:r>
          </w:p>
        </w:tc>
        <w:tc>
          <w:tcPr>
            <w:tcW w:w="1281" w:type="dxa"/>
            <w:tcBorders>
              <w:top w:val="single" w:color="008000" w:sz="8" w:space="0"/>
              <w:bottom w:val="single" w:color="008000" w:sz="8" w:space="0"/>
            </w:tcBorders>
          </w:tcPr>
          <w:p w14:paraId="17730C20">
            <w:pPr>
              <w:pStyle w:val="80"/>
              <w:ind w:firstLine="0" w:firstLineChars="0"/>
              <w:jc w:val="center"/>
              <w:rPr>
                <w:rFonts w:hint="default"/>
                <w:lang w:val="en-US" w:eastAsia="zh-CN"/>
              </w:rPr>
            </w:pPr>
            <w:r>
              <w:rPr>
                <w:rFonts w:hint="default"/>
                <w:lang w:val="en-US" w:eastAsia="zh-CN"/>
              </w:rPr>
              <w:t>输</w:t>
            </w:r>
            <w:r>
              <w:rPr>
                <w:rFonts w:hint="eastAsia"/>
                <w:lang w:val="en-US" w:eastAsia="zh-CN"/>
              </w:rPr>
              <w:t>出</w:t>
            </w:r>
          </w:p>
        </w:tc>
        <w:tc>
          <w:tcPr>
            <w:tcW w:w="1889" w:type="dxa"/>
            <w:tcBorders>
              <w:top w:val="single" w:color="008000" w:sz="8" w:space="0"/>
              <w:bottom w:val="single" w:color="008000" w:sz="8" w:space="0"/>
            </w:tcBorders>
          </w:tcPr>
          <w:p w14:paraId="3127237C">
            <w:pPr>
              <w:pStyle w:val="80"/>
              <w:ind w:firstLine="0" w:firstLineChars="0"/>
              <w:jc w:val="center"/>
              <w:rPr>
                <w:rFonts w:hint="eastAsia"/>
                <w:lang w:val="en-US" w:eastAsia="zh-CN"/>
              </w:rPr>
            </w:pPr>
            <w:r>
              <w:rPr>
                <w:rFonts w:hint="default"/>
                <w:lang w:val="en-US" w:eastAsia="zh-CN"/>
              </w:rPr>
              <w:t>1</w:t>
            </w:r>
          </w:p>
        </w:tc>
        <w:tc>
          <w:tcPr>
            <w:tcW w:w="5466" w:type="dxa"/>
            <w:tcBorders>
              <w:top w:val="single" w:color="008000" w:sz="8" w:space="0"/>
              <w:bottom w:val="single" w:color="008000" w:sz="8" w:space="0"/>
            </w:tcBorders>
          </w:tcPr>
          <w:p w14:paraId="35D27A81">
            <w:pPr>
              <w:pStyle w:val="80"/>
              <w:ind w:firstLine="0" w:firstLineChars="0"/>
              <w:jc w:val="center"/>
              <w:rPr>
                <w:rFonts w:hint="default"/>
                <w:lang w:val="en-US" w:eastAsia="zh-CN"/>
              </w:rPr>
            </w:pPr>
            <w:r>
              <w:rPr>
                <w:rFonts w:hint="eastAsia"/>
                <w:lang w:val="en-US" w:eastAsia="zh-CN"/>
              </w:rPr>
              <w:t>FSM状态机次态</w:t>
            </w:r>
          </w:p>
        </w:tc>
      </w:tr>
    </w:tbl>
    <w:p w14:paraId="5852A5ED">
      <w:pPr>
        <w:bidi w:val="0"/>
      </w:pPr>
      <w:r>
        <w:drawing>
          <wp:inline distT="0" distB="0" distL="114300" distR="114300">
            <wp:extent cx="5159375" cy="2884805"/>
            <wp:effectExtent l="0" t="0" r="9525" b="1079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24"/>
                    <a:stretch>
                      <a:fillRect/>
                    </a:stretch>
                  </pic:blipFill>
                  <pic:spPr>
                    <a:xfrm>
                      <a:off x="0" y="0"/>
                      <a:ext cx="5159375" cy="2884805"/>
                    </a:xfrm>
                    <a:prstGeom prst="rect">
                      <a:avLst/>
                    </a:prstGeom>
                    <a:noFill/>
                    <a:ln>
                      <a:noFill/>
                    </a:ln>
                  </pic:spPr>
                </pic:pic>
              </a:graphicData>
            </a:graphic>
          </wp:inline>
        </w:drawing>
      </w:r>
    </w:p>
    <w:p w14:paraId="71DC2B8A">
      <w:pPr>
        <w:pStyle w:val="12"/>
        <w:rPr>
          <w:rFonts w:hint="eastAsia" w:eastAsia="宋体"/>
          <w:lang w:eastAsia="zh-CN"/>
        </w:rPr>
      </w:pPr>
      <w:bookmarkStart w:id="31" w:name="_Ref10354"/>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31"/>
      <w:r>
        <w:rPr>
          <w:rFonts w:hint="eastAsia"/>
          <w:lang w:eastAsia="zh-CN"/>
        </w:rPr>
        <w:t>支持中断的状态转换表</w:t>
      </w:r>
    </w:p>
    <w:p w14:paraId="342FFCF6">
      <w:pPr>
        <w:pStyle w:val="5"/>
        <w:spacing w:before="229" w:beforeLines="0" w:after="229" w:afterLines="0"/>
        <w:rPr>
          <w:bCs w:val="0"/>
        </w:rPr>
      </w:pPr>
      <w:r>
        <w:rPr>
          <w:rFonts w:hint="eastAsia"/>
          <w:bCs w:val="0"/>
          <w:lang w:val="en-US" w:eastAsia="zh-CN"/>
        </w:rPr>
        <w:t>硬布线控制器</w:t>
      </w:r>
    </w:p>
    <w:p w14:paraId="6F41DAAE">
      <w:pPr>
        <w:pStyle w:val="4"/>
        <w:rPr>
          <w:rFonts w:hint="eastAsia"/>
          <w:lang w:val="en-US" w:eastAsia="zh-CN"/>
        </w:rPr>
      </w:pPr>
      <w:r>
        <w:rPr>
          <w:rFonts w:hint="eastAsia"/>
        </w:rPr>
        <w:t>在实现指令译码、现代时序状态机模块后，最终</w:t>
      </w:r>
      <w:r>
        <w:rPr>
          <w:rFonts w:hint="eastAsia"/>
          <w:lang w:val="en-US" w:eastAsia="zh-CN"/>
        </w:rPr>
        <w:t>需要</w:t>
      </w:r>
      <w:r>
        <w:rPr>
          <w:rFonts w:hint="eastAsia"/>
        </w:rPr>
        <w:t>实现硬布线控制器的集成</w:t>
      </w:r>
      <w:r>
        <w:rPr>
          <w:rFonts w:hint="eastAsia"/>
          <w:lang w:eastAsia="zh-CN"/>
        </w:rPr>
        <w:t>，硬布线控制器组合逻辑不需要实现直接采用微程序控制器的控制存储器代替即可，</w:t>
      </w:r>
      <w:r>
        <w:rPr>
          <w:rFonts w:hint="eastAsia"/>
          <w:lang w:val="en-US" w:eastAsia="zh-CN"/>
        </w:rPr>
        <w:t>只需要将输入信号和前面实现的状态机之间进行正确连线，输出连接到状态寄存器即可。最终电路见</w:t>
      </w:r>
      <w:r>
        <w:rPr>
          <w:rFonts w:hint="eastAsia"/>
          <w:lang w:val="en-US" w:eastAsia="zh-CN"/>
        </w:rPr>
        <w:fldChar w:fldCharType="begin"/>
      </w:r>
      <w:r>
        <w:rPr>
          <w:rFonts w:hint="eastAsia"/>
          <w:lang w:val="en-US" w:eastAsia="zh-CN"/>
        </w:rPr>
        <w:instrText xml:space="preserve"> REF _Ref11491 \h </w:instrText>
      </w:r>
      <w:r>
        <w:rPr>
          <w:rFonts w:hint="eastAsia"/>
          <w:lang w:val="en-US"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10</w:t>
      </w:r>
      <w:r>
        <w:rPr>
          <w:rFonts w:hint="eastAsia"/>
          <w:lang w:val="en-US" w:eastAsia="zh-CN"/>
        </w:rPr>
        <w:fldChar w:fldCharType="end"/>
      </w:r>
      <w:r>
        <w:rPr>
          <w:rFonts w:hint="eastAsia"/>
          <w:lang w:val="en-US" w:eastAsia="zh-CN"/>
        </w:rPr>
        <w:t>。</w:t>
      </w:r>
    </w:p>
    <w:p w14:paraId="09788A5E">
      <w:pPr>
        <w:pStyle w:val="4"/>
        <w:jc w:val="center"/>
      </w:pPr>
      <w:r>
        <w:drawing>
          <wp:inline distT="0" distB="0" distL="114300" distR="114300">
            <wp:extent cx="5685790" cy="2237105"/>
            <wp:effectExtent l="0" t="0" r="3810" b="10795"/>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25"/>
                    <a:stretch>
                      <a:fillRect/>
                    </a:stretch>
                  </pic:blipFill>
                  <pic:spPr>
                    <a:xfrm>
                      <a:off x="0" y="0"/>
                      <a:ext cx="5685790" cy="2237105"/>
                    </a:xfrm>
                    <a:prstGeom prst="rect">
                      <a:avLst/>
                    </a:prstGeom>
                    <a:noFill/>
                    <a:ln>
                      <a:noFill/>
                    </a:ln>
                  </pic:spPr>
                </pic:pic>
              </a:graphicData>
            </a:graphic>
          </wp:inline>
        </w:drawing>
      </w:r>
    </w:p>
    <w:p w14:paraId="41B4BBCE">
      <w:pPr>
        <w:pStyle w:val="12"/>
        <w:rPr>
          <w:rFonts w:hint="eastAsia" w:eastAsia="宋体"/>
          <w:lang w:val="en-US" w:eastAsia="zh-CN"/>
        </w:rPr>
      </w:pPr>
      <w:bookmarkStart w:id="32" w:name="_Ref11491"/>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12</w:t>
      </w:r>
      <w:r>
        <w:fldChar w:fldCharType="end"/>
      </w:r>
      <w:bookmarkEnd w:id="32"/>
      <w:r>
        <w:rPr>
          <w:rFonts w:hint="eastAsia"/>
          <w:lang w:eastAsia="zh-CN"/>
        </w:rPr>
        <w:t>硬布线控制器电路</w:t>
      </w:r>
    </w:p>
    <w:p w14:paraId="788C6521">
      <w:pPr>
        <w:pStyle w:val="3"/>
      </w:pPr>
      <w:r>
        <w:rPr>
          <w:rFonts w:hint="eastAsia"/>
          <w:lang w:val="en-US" w:eastAsia="zh-CN"/>
        </w:rPr>
        <w:t>实验步骤</w:t>
      </w:r>
    </w:p>
    <w:p w14:paraId="2FD5AED1">
      <w:pPr>
        <w:pStyle w:val="4"/>
        <w:numPr>
          <w:ilvl w:val="0"/>
          <w:numId w:val="8"/>
        </w:numPr>
        <w:ind w:firstLineChars="0"/>
      </w:pPr>
      <w:r>
        <w:rPr>
          <w:rFonts w:hint="eastAsia"/>
          <w:lang w:val="en-US" w:eastAsia="zh-CN"/>
        </w:rPr>
        <w:t>根据上一小节的方案设计，完成实验包中给出的各类自动生成表，得到各类输出信号的逻辑表达式和微指令，在Logisim中自动生成相应电路并进行连先，数据载入等操作。</w:t>
      </w:r>
      <w:r>
        <w:rPr>
          <w:rFonts w:hint="eastAsia"/>
        </w:rPr>
        <w:t xml:space="preserve"> </w:t>
      </w:r>
    </w:p>
    <w:p w14:paraId="03C65212">
      <w:pPr>
        <w:pStyle w:val="4"/>
        <w:numPr>
          <w:ilvl w:val="0"/>
          <w:numId w:val="8"/>
        </w:numPr>
        <w:ind w:firstLineChars="0"/>
      </w:pPr>
      <w:r>
        <w:rPr>
          <w:rFonts w:hint="eastAsia"/>
          <w:lang w:val="en-US" w:eastAsia="zh-CN"/>
        </w:rPr>
        <w:t>在1.2.5环节，还需要利用实验包中的预装软件Mars4_5.jar，查看中断入口地址，具体方法为：命令行输入java -jar Mars4_5.jar命令打开软件，加载sort-5-int.asm文件，在展示的标签窗口中查看相应地址。如</w:t>
      </w:r>
      <w:r>
        <w:rPr>
          <w:rFonts w:hint="eastAsia"/>
          <w:lang w:val="en-US" w:eastAsia="zh-CN"/>
        </w:rPr>
        <w:fldChar w:fldCharType="begin"/>
      </w:r>
      <w:r>
        <w:rPr>
          <w:rFonts w:hint="eastAsia"/>
          <w:lang w:val="en-US" w:eastAsia="zh-CN"/>
        </w:rPr>
        <w:instrText xml:space="preserve"> REF _Ref16076 \h </w:instrText>
      </w:r>
      <w:r>
        <w:rPr>
          <w:rFonts w:hint="eastAsia"/>
          <w:lang w:val="en-US"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13</w:t>
      </w:r>
      <w:r>
        <w:rPr>
          <w:rFonts w:hint="eastAsia"/>
          <w:lang w:val="en-US" w:eastAsia="zh-CN"/>
        </w:rPr>
        <w:fldChar w:fldCharType="end"/>
      </w:r>
      <w:r>
        <w:rPr>
          <w:rFonts w:hint="eastAsia"/>
          <w:lang w:val="en-US" w:eastAsia="zh-CN"/>
        </w:rPr>
        <w:t>所示。将对应地址和多路选择器连接后，将asm文件载入RAM，打开时钟连续进行测试。</w:t>
      </w:r>
    </w:p>
    <w:p w14:paraId="39F8DD7B">
      <w:pPr>
        <w:pStyle w:val="4"/>
        <w:numPr>
          <w:ilvl w:val="0"/>
          <w:numId w:val="8"/>
        </w:numPr>
        <w:ind w:firstLineChars="0"/>
      </w:pPr>
      <w:r>
        <w:rPr>
          <w:rFonts w:hint="eastAsia"/>
          <w:lang w:val="en-US" w:eastAsia="zh-CN"/>
        </w:rPr>
        <w:t>完成各部分电路后，将文件circ文件内容复制到头歌平台进行自动测试。</w:t>
      </w:r>
    </w:p>
    <w:p w14:paraId="38E86EB7">
      <w:pPr>
        <w:pStyle w:val="4"/>
        <w:widowControl w:val="0"/>
        <w:numPr>
          <w:ilvl w:val="0"/>
          <w:numId w:val="0"/>
        </w:numPr>
        <w:jc w:val="center"/>
      </w:pPr>
      <w:r>
        <w:drawing>
          <wp:inline distT="0" distB="0" distL="114300" distR="114300">
            <wp:extent cx="3758565" cy="2260600"/>
            <wp:effectExtent l="0" t="0" r="635" b="0"/>
            <wp:docPr id="34" name="图片 34" descr="屏幕截图 2025-05-22 18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屏幕截图 2025-05-22 182327"/>
                    <pic:cNvPicPr>
                      <a:picLocks noChangeAspect="1"/>
                    </pic:cNvPicPr>
                  </pic:nvPicPr>
                  <pic:blipFill>
                    <a:blip r:embed="rId26"/>
                    <a:stretch>
                      <a:fillRect/>
                    </a:stretch>
                  </pic:blipFill>
                  <pic:spPr>
                    <a:xfrm>
                      <a:off x="0" y="0"/>
                      <a:ext cx="3758565" cy="2260600"/>
                    </a:xfrm>
                    <a:prstGeom prst="rect">
                      <a:avLst/>
                    </a:prstGeom>
                  </pic:spPr>
                </pic:pic>
              </a:graphicData>
            </a:graphic>
          </wp:inline>
        </w:drawing>
      </w:r>
    </w:p>
    <w:p w14:paraId="4E351390">
      <w:pPr>
        <w:pStyle w:val="12"/>
        <w:widowControl w:val="0"/>
        <w:numPr>
          <w:ilvl w:val="0"/>
          <w:numId w:val="0"/>
        </w:numPr>
        <w:jc w:val="center"/>
        <w:rPr>
          <w:rFonts w:hint="eastAsia" w:eastAsia="宋体"/>
          <w:lang w:eastAsia="zh-CN"/>
        </w:rPr>
      </w:pPr>
      <w:bookmarkStart w:id="33" w:name="_Ref16076"/>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13</w:t>
      </w:r>
      <w:r>
        <w:fldChar w:fldCharType="end"/>
      </w:r>
      <w:bookmarkEnd w:id="33"/>
      <w:r>
        <w:rPr>
          <w:rFonts w:hint="eastAsia"/>
          <w:lang w:eastAsia="zh-CN"/>
        </w:rPr>
        <w:t xml:space="preserve"> 利用Mars4_5查看中断入口地址</w:t>
      </w:r>
    </w:p>
    <w:p w14:paraId="32076769">
      <w:pPr>
        <w:pStyle w:val="3"/>
      </w:pPr>
      <w:bookmarkStart w:id="34" w:name="_Toc106345606"/>
      <w:r>
        <w:rPr>
          <w:rFonts w:hint="eastAsia"/>
        </w:rPr>
        <w:t>故障与调试</w:t>
      </w:r>
      <w:bookmarkEnd w:id="34"/>
    </w:p>
    <w:p w14:paraId="6FD4D60D">
      <w:pPr>
        <w:pStyle w:val="5"/>
        <w:keepNext w:val="0"/>
        <w:keepLines w:val="0"/>
        <w:spacing w:before="229" w:beforeLines="0" w:after="229" w:afterLines="0"/>
      </w:pPr>
      <w:r>
        <w:rPr>
          <w:rFonts w:hint="eastAsia"/>
          <w:lang w:val="en-US" w:eastAsia="zh-CN"/>
        </w:rPr>
        <w:t>线路连接</w:t>
      </w:r>
      <w:r>
        <w:rPr>
          <w:rFonts w:hint="eastAsia"/>
        </w:rPr>
        <w:t>问题</w:t>
      </w:r>
    </w:p>
    <w:p w14:paraId="5DA78FBB">
      <w:pPr>
        <w:pStyle w:val="4"/>
        <w:ind w:firstLine="482"/>
        <w:rPr>
          <w:rFonts w:hint="default" w:eastAsia="宋体"/>
          <w:lang w:val="en-US" w:eastAsia="zh-CN"/>
        </w:rPr>
      </w:pPr>
      <w:r>
        <w:rPr>
          <w:rFonts w:hint="eastAsia"/>
          <w:b/>
        </w:rPr>
        <w:t>故障现象：</w:t>
      </w:r>
      <w:r>
        <w:rPr>
          <w:rFonts w:hint="eastAsia"/>
          <w:lang w:val="en-US" w:eastAsia="zh-CN"/>
        </w:rPr>
        <w:t>测试硬布线控制器时，发现头歌大量报错，在Logisim中测试，发现时钟到来后多条线路标红（出错），如</w:t>
      </w:r>
      <w:r>
        <w:rPr>
          <w:rFonts w:hint="eastAsia"/>
          <w:lang w:val="en-US" w:eastAsia="zh-CN"/>
        </w:rPr>
        <w:fldChar w:fldCharType="begin"/>
      </w:r>
      <w:r>
        <w:rPr>
          <w:rFonts w:hint="eastAsia"/>
          <w:lang w:val="en-US" w:eastAsia="zh-CN"/>
        </w:rPr>
        <w:instrText xml:space="preserve"> REF _Ref17209 \h </w:instrText>
      </w:r>
      <w:r>
        <w:rPr>
          <w:rFonts w:hint="eastAsia"/>
          <w:lang w:val="en-US"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14</w:t>
      </w:r>
      <w:r>
        <w:rPr>
          <w:rFonts w:hint="eastAsia"/>
          <w:lang w:val="en-US" w:eastAsia="zh-CN"/>
        </w:rPr>
        <w:fldChar w:fldCharType="end"/>
      </w:r>
      <w:r>
        <w:rPr>
          <w:rFonts w:hint="eastAsia"/>
          <w:lang w:val="en-US" w:eastAsia="zh-CN"/>
        </w:rPr>
        <w:t>所示。</w:t>
      </w:r>
    </w:p>
    <w:p w14:paraId="7205C2F8">
      <w:pPr>
        <w:pStyle w:val="4"/>
        <w:ind w:firstLine="482"/>
        <w:rPr>
          <w:rFonts w:hint="default" w:eastAsia="宋体"/>
          <w:lang w:val="en-US" w:eastAsia="zh-CN"/>
        </w:rPr>
      </w:pPr>
      <w:r>
        <w:rPr>
          <w:rFonts w:hint="eastAsia"/>
          <w:b/>
        </w:rPr>
        <w:t>原因分析：</w:t>
      </w:r>
      <w:r>
        <w:rPr>
          <w:rFonts w:hint="eastAsia"/>
          <w:lang w:val="en-US" w:eastAsia="zh-CN"/>
        </w:rPr>
        <w:t>在检查状态机逻辑和控制器连线后，发现输入端口5，6之间多了一条垂直的连线，导致出错。</w:t>
      </w:r>
    </w:p>
    <w:p w14:paraId="206FA74B">
      <w:pPr>
        <w:pStyle w:val="4"/>
        <w:ind w:firstLine="482"/>
        <w:rPr>
          <w:rFonts w:hint="default" w:eastAsia="宋体"/>
          <w:lang w:val="en-US" w:eastAsia="zh-CN"/>
        </w:rPr>
      </w:pPr>
      <w:r>
        <w:rPr>
          <w:rFonts w:hint="eastAsia"/>
          <w:b/>
        </w:rPr>
        <w:t>解决方案：</w:t>
      </w:r>
      <w:r>
        <w:rPr>
          <w:rFonts w:hint="eastAsia"/>
          <w:lang w:val="en-US" w:eastAsia="zh-CN"/>
        </w:rPr>
        <w:t>调整状态机位置，撤销分线器和输入信号和状态机的连线，发现输入端口之间多了一条连线，将其进行删除。</w:t>
      </w:r>
    </w:p>
    <w:p w14:paraId="649EBAB1">
      <w:pPr>
        <w:pStyle w:val="4"/>
        <w:ind w:firstLine="480"/>
        <w:rPr>
          <w:rFonts w:hint="eastAsia" w:eastAsia="宋体"/>
          <w:lang w:eastAsia="zh-CN"/>
        </w:rPr>
      </w:pPr>
      <w:r>
        <w:rPr>
          <w:rFonts w:hint="eastAsia" w:eastAsia="宋体"/>
          <w:lang w:eastAsia="zh-CN"/>
        </w:rPr>
        <w:drawing>
          <wp:inline distT="0" distB="0" distL="114300" distR="114300">
            <wp:extent cx="4821555" cy="2179955"/>
            <wp:effectExtent l="0" t="0" r="4445" b="4445"/>
            <wp:docPr id="35" name="图片 35" descr="屏幕截图 2025-05-21 23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屏幕截图 2025-05-21 234828"/>
                    <pic:cNvPicPr>
                      <a:picLocks noChangeAspect="1"/>
                    </pic:cNvPicPr>
                  </pic:nvPicPr>
                  <pic:blipFill>
                    <a:blip r:embed="rId27"/>
                    <a:stretch>
                      <a:fillRect/>
                    </a:stretch>
                  </pic:blipFill>
                  <pic:spPr>
                    <a:xfrm>
                      <a:off x="0" y="0"/>
                      <a:ext cx="4821555" cy="2179955"/>
                    </a:xfrm>
                    <a:prstGeom prst="rect">
                      <a:avLst/>
                    </a:prstGeom>
                  </pic:spPr>
                </pic:pic>
              </a:graphicData>
            </a:graphic>
          </wp:inline>
        </w:drawing>
      </w:r>
    </w:p>
    <w:p w14:paraId="101072F7">
      <w:pPr>
        <w:pStyle w:val="12"/>
        <w:ind w:firstLine="480"/>
        <w:rPr>
          <w:rFonts w:hint="eastAsia"/>
          <w:lang w:eastAsia="zh-CN"/>
        </w:rPr>
      </w:pPr>
      <w:bookmarkStart w:id="35" w:name="_Ref17209"/>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14</w:t>
      </w:r>
      <w:r>
        <w:fldChar w:fldCharType="end"/>
      </w:r>
      <w:bookmarkEnd w:id="35"/>
      <w:r>
        <w:rPr>
          <w:rFonts w:hint="eastAsia"/>
          <w:lang w:eastAsia="zh-CN"/>
        </w:rPr>
        <w:t>硬布线控制器出错示意图</w:t>
      </w:r>
    </w:p>
    <w:p w14:paraId="125360BA">
      <w:pPr>
        <w:rPr>
          <w:rFonts w:hint="eastAsia"/>
          <w:lang w:eastAsia="zh-CN"/>
        </w:rPr>
      </w:pPr>
    </w:p>
    <w:p w14:paraId="05D860A4">
      <w:pPr>
        <w:pStyle w:val="5"/>
        <w:keepNext w:val="0"/>
        <w:keepLines w:val="0"/>
        <w:spacing w:before="229" w:beforeLines="0" w:after="229" w:afterLines="0"/>
      </w:pPr>
      <w:r>
        <w:rPr>
          <w:rFonts w:hint="eastAsia"/>
          <w:lang w:val="en-US" w:eastAsia="zh-CN"/>
        </w:rPr>
        <w:t>组合逻辑出错</w:t>
      </w:r>
    </w:p>
    <w:p w14:paraId="667905B1">
      <w:pPr>
        <w:pStyle w:val="4"/>
        <w:ind w:firstLine="482"/>
        <w:rPr>
          <w:rFonts w:hint="default" w:eastAsia="宋体"/>
          <w:lang w:val="en-US" w:eastAsia="zh-CN"/>
        </w:rPr>
      </w:pPr>
      <w:bookmarkStart w:id="36" w:name="_Toc106345607"/>
      <w:r>
        <w:rPr>
          <w:rFonts w:hint="eastAsia"/>
          <w:b/>
        </w:rPr>
        <w:t>故障现象：</w:t>
      </w:r>
      <w:r>
        <w:rPr>
          <w:rFonts w:hint="eastAsia"/>
          <w:lang w:val="en-US" w:eastAsia="zh-CN"/>
        </w:rPr>
        <w:t>测试条件判别测试组合逻辑电路时，发现头歌多行用例报错，输出信号与预期不符。</w:t>
      </w:r>
    </w:p>
    <w:p w14:paraId="4C1A9A54">
      <w:pPr>
        <w:pStyle w:val="4"/>
        <w:ind w:firstLine="482"/>
        <w:rPr>
          <w:rFonts w:hint="default" w:eastAsia="宋体"/>
          <w:lang w:val="en-US" w:eastAsia="zh-CN"/>
        </w:rPr>
      </w:pPr>
      <w:r>
        <w:rPr>
          <w:rFonts w:hint="eastAsia"/>
          <w:b/>
        </w:rPr>
        <w:t>原因分析：</w:t>
      </w:r>
      <w:r>
        <w:rPr>
          <w:rFonts w:hint="eastAsia"/>
          <w:lang w:val="en-US" w:eastAsia="zh-CN"/>
        </w:rPr>
        <w:t>通过对照测试用例和真值表填写情况，发现对Equal和IntR的几种出现情况没有考虑周全，也没搞清楚其优先级关系</w:t>
      </w:r>
    </w:p>
    <w:p w14:paraId="111CAED3">
      <w:pPr>
        <w:pStyle w:val="4"/>
        <w:ind w:firstLine="482"/>
        <w:rPr>
          <w:rFonts w:hint="default" w:eastAsia="宋体"/>
          <w:lang w:val="en-US" w:eastAsia="zh-CN"/>
        </w:rPr>
      </w:pPr>
      <w:r>
        <w:rPr>
          <w:rFonts w:hint="eastAsia"/>
          <w:b/>
        </w:rPr>
        <w:t>解决方案：</w:t>
      </w:r>
      <w:r>
        <w:rPr>
          <w:rFonts w:hint="eastAsia"/>
          <w:lang w:val="en-US" w:eastAsia="zh-CN"/>
        </w:rPr>
        <w:t>重新填写真值表，减少留白单元格，对各种情况进行分析和填写，得到正确的逻辑表达式。</w:t>
      </w:r>
    </w:p>
    <w:p w14:paraId="4113785C">
      <w:pPr>
        <w:pStyle w:val="3"/>
        <w:keepNext w:val="0"/>
        <w:tabs>
          <w:tab w:val="left" w:pos="720"/>
          <w:tab w:val="clear" w:pos="567"/>
        </w:tabs>
        <w:spacing w:beforeLines="100" w:afterLines="100"/>
        <w:ind w:left="576" w:hanging="576"/>
      </w:pPr>
      <w:r>
        <w:t>测试与分析</w:t>
      </w:r>
      <w:bookmarkEnd w:id="36"/>
    </w:p>
    <w:p w14:paraId="13D5587D">
      <w:pPr>
        <w:pStyle w:val="4"/>
        <w:jc w:val="left"/>
        <w:rPr>
          <w:rFonts w:hint="default"/>
          <w:lang w:val="en-US" w:eastAsia="zh-CN"/>
        </w:rPr>
      </w:pPr>
      <w:r>
        <w:rPr>
          <w:rFonts w:hint="eastAsia"/>
          <w:lang w:val="en-US" w:eastAsia="zh-CN"/>
        </w:rPr>
        <w:t>通过头歌平台测试，程序通过了头歌平台的所有测试用例，如</w:t>
      </w:r>
      <w:r>
        <w:rPr>
          <w:rFonts w:hint="eastAsia"/>
          <w:lang w:val="en-US" w:eastAsia="zh-CN"/>
        </w:rPr>
        <w:fldChar w:fldCharType="begin"/>
      </w:r>
      <w:r>
        <w:rPr>
          <w:rFonts w:hint="eastAsia"/>
          <w:lang w:val="en-US" w:eastAsia="zh-CN"/>
        </w:rPr>
        <w:instrText xml:space="preserve"> REF _Ref19201 \h </w:instrText>
      </w:r>
      <w:r>
        <w:rPr>
          <w:rFonts w:hint="eastAsia"/>
          <w:lang w:val="en-US"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15</w:t>
      </w:r>
      <w:r>
        <w:rPr>
          <w:rFonts w:hint="eastAsia"/>
          <w:lang w:val="en-US" w:eastAsia="zh-CN"/>
        </w:rPr>
        <w:fldChar w:fldCharType="end"/>
      </w:r>
      <w:r>
        <w:rPr>
          <w:rFonts w:hint="eastAsia"/>
          <w:lang w:val="en-US" w:eastAsia="zh-CN"/>
        </w:rPr>
        <w:t>所示。同时，完成前面所有实验关卡以后，在1.2.5的电路中进行最终联调，测试CPU是否能正常响应2个按键对应的中断服务程序，在RAM中加载sort-5-int.hex程序，ctrl+k自动运行，运行至0x7c8节拍停下，指令计数为252，RAM内容如所示，可见第九行数据（080开头）已按照降序排序。若按下按键1，程序将在90开始的8个字单元全部加1，如按下按键2，程序将在a0开始的8个字单元全部减1。</w:t>
      </w:r>
    </w:p>
    <w:p w14:paraId="138F9134">
      <w:pPr>
        <w:pStyle w:val="4"/>
        <w:ind w:firstLine="480"/>
      </w:pPr>
      <w:bookmarkStart w:id="49" w:name="_GoBack"/>
      <w:r>
        <w:drawing>
          <wp:inline distT="0" distB="0" distL="114300" distR="114300">
            <wp:extent cx="5678805" cy="2329815"/>
            <wp:effectExtent l="0" t="0" r="10795" b="6985"/>
            <wp:docPr id="3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pic:cNvPicPr>
                      <a:picLocks noChangeAspect="1"/>
                    </pic:cNvPicPr>
                  </pic:nvPicPr>
                  <pic:blipFill>
                    <a:blip r:embed="rId28"/>
                    <a:stretch>
                      <a:fillRect/>
                    </a:stretch>
                  </pic:blipFill>
                  <pic:spPr>
                    <a:xfrm>
                      <a:off x="0" y="0"/>
                      <a:ext cx="5678805" cy="2329815"/>
                    </a:xfrm>
                    <a:prstGeom prst="rect">
                      <a:avLst/>
                    </a:prstGeom>
                    <a:noFill/>
                    <a:ln>
                      <a:noFill/>
                    </a:ln>
                  </pic:spPr>
                </pic:pic>
              </a:graphicData>
            </a:graphic>
          </wp:inline>
        </w:drawing>
      </w:r>
      <w:bookmarkEnd w:id="49"/>
    </w:p>
    <w:p w14:paraId="66353139">
      <w:pPr>
        <w:pStyle w:val="12"/>
        <w:ind w:firstLine="480"/>
        <w:rPr>
          <w:rFonts w:hint="eastAsia"/>
          <w:lang w:eastAsia="zh-CN"/>
        </w:rPr>
      </w:pPr>
      <w:bookmarkStart w:id="37" w:name="_Ref19201"/>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15</w:t>
      </w:r>
      <w:r>
        <w:fldChar w:fldCharType="end"/>
      </w:r>
      <w:bookmarkEnd w:id="37"/>
      <w:r>
        <w:rPr>
          <w:rFonts w:hint="eastAsia"/>
          <w:lang w:eastAsia="zh-CN"/>
        </w:rPr>
        <w:t>头歌测试完成图</w:t>
      </w:r>
    </w:p>
    <w:p w14:paraId="63950AF8">
      <w:r>
        <w:drawing>
          <wp:inline distT="0" distB="0" distL="114300" distR="114300">
            <wp:extent cx="5683250" cy="1787525"/>
            <wp:effectExtent l="0" t="0" r="6350" b="3175"/>
            <wp:docPr id="3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pic:cNvPicPr>
                      <a:picLocks noChangeAspect="1"/>
                    </pic:cNvPicPr>
                  </pic:nvPicPr>
                  <pic:blipFill>
                    <a:blip r:embed="rId29"/>
                    <a:stretch>
                      <a:fillRect/>
                    </a:stretch>
                  </pic:blipFill>
                  <pic:spPr>
                    <a:xfrm>
                      <a:off x="0" y="0"/>
                      <a:ext cx="5683250" cy="1787525"/>
                    </a:xfrm>
                    <a:prstGeom prst="rect">
                      <a:avLst/>
                    </a:prstGeom>
                    <a:noFill/>
                    <a:ln>
                      <a:noFill/>
                    </a:ln>
                  </pic:spPr>
                </pic:pic>
              </a:graphicData>
            </a:graphic>
          </wp:inline>
        </w:drawing>
      </w:r>
    </w:p>
    <w:p w14:paraId="4C2D5C54">
      <w:pPr>
        <w:pStyle w:val="12"/>
        <w:rPr>
          <w:rFonts w:hint="eastAsia" w:eastAsia="宋体"/>
          <w:lang w:val="en-US" w:eastAsia="zh-CN"/>
        </w:rPr>
      </w:pPr>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16</w:t>
      </w:r>
      <w:r>
        <w:fldChar w:fldCharType="end"/>
      </w:r>
      <w:r>
        <w:rPr>
          <w:rFonts w:hint="eastAsia"/>
          <w:lang w:eastAsia="zh-CN"/>
        </w:rPr>
        <w:t>运行排序程序后的RAM内容</w:t>
      </w:r>
    </w:p>
    <w:bookmarkEnd w:id="9"/>
    <w:bookmarkEnd w:id="10"/>
    <w:bookmarkEnd w:id="11"/>
    <w:bookmarkEnd w:id="12"/>
    <w:bookmarkEnd w:id="13"/>
    <w:bookmarkEnd w:id="14"/>
    <w:p w14:paraId="554E4C30">
      <w:pPr>
        <w:pStyle w:val="3"/>
      </w:pPr>
      <w:bookmarkStart w:id="38" w:name="_Toc106345608"/>
      <w:r>
        <w:rPr>
          <w:rFonts w:hint="eastAsia"/>
        </w:rPr>
        <w:t>实验总结</w:t>
      </w:r>
      <w:bookmarkEnd w:id="38"/>
    </w:p>
    <w:p w14:paraId="7413BDEA">
      <w:pPr>
        <w:pStyle w:val="4"/>
        <w:ind w:firstLine="480"/>
      </w:pPr>
      <w:r>
        <w:rPr>
          <w:rFonts w:hint="eastAsia"/>
        </w:rPr>
        <w:t>本次实验主要完成了如下几点工作：</w:t>
      </w:r>
    </w:p>
    <w:p w14:paraId="2EEC8B7E">
      <w:pPr>
        <w:pStyle w:val="4"/>
        <w:numPr>
          <w:ilvl w:val="0"/>
          <w:numId w:val="0"/>
        </w:numPr>
        <w:tabs>
          <w:tab w:val="left" w:pos="993"/>
        </w:tabs>
        <w:ind w:left="993" w:leftChars="0" w:hanging="513" w:firstLineChars="0"/>
      </w:pPr>
      <w:r>
        <w:rPr>
          <w:rFonts w:hint="eastAsia" w:ascii="Times New Roman" w:hAnsi="Times New Roman" w:eastAsia="宋体" w:cs="Times New Roman"/>
          <w:kern w:val="2"/>
          <w:sz w:val="24"/>
          <w:szCs w:val="24"/>
          <w:lang w:val="en-US" w:eastAsia="zh-CN" w:bidi="ar-SA"/>
        </w:rPr>
        <w:t>1）</w:t>
      </w:r>
      <w:r>
        <w:rPr>
          <w:rFonts w:hint="eastAsia"/>
        </w:rPr>
        <w:t>完成方案总结</w:t>
      </w:r>
      <w:r>
        <w:rPr>
          <w:rFonts w:hint="eastAsia"/>
          <w:lang w:eastAsia="zh-CN"/>
        </w:rPr>
        <w:t>：</w:t>
      </w:r>
      <w:r>
        <w:rPr>
          <w:rFonts w:hint="eastAsia"/>
          <w:lang w:val="en-US" w:eastAsia="zh-CN"/>
        </w:rPr>
        <w:t>本实验依次</w:t>
      </w:r>
      <w:r>
        <w:rPr>
          <w:rFonts w:hint="eastAsia"/>
        </w:rPr>
        <w:t>实现了指令译码器、微程序入口查找逻辑、条件判别测试组合逻辑、硬布线状态机等模块，并最终完成了支持中断的</w:t>
      </w:r>
      <w:r>
        <w:rPr>
          <w:rFonts w:hint="eastAsia"/>
          <w:lang w:val="en-US" w:eastAsia="zh-CN"/>
        </w:rPr>
        <w:t>支持五条MIPS指令的现代时序处理器</w:t>
      </w:r>
      <w:r>
        <w:rPr>
          <w:rFonts w:hint="eastAsia"/>
        </w:rPr>
        <w:t>。其中，指令译码器通过组合逻辑实现MIPS指令的解析，微程序入口查找逻辑新增了ERET指令支持，条件判别测试逻辑整合了中断判别位P2</w:t>
      </w:r>
    </w:p>
    <w:p w14:paraId="19BCFB2F">
      <w:pPr>
        <w:pStyle w:val="4"/>
        <w:numPr>
          <w:ilvl w:val="0"/>
          <w:numId w:val="0"/>
        </w:numPr>
        <w:tabs>
          <w:tab w:val="left" w:pos="993"/>
        </w:tabs>
        <w:ind w:left="993" w:leftChars="0" w:hanging="513" w:firstLineChars="0"/>
      </w:pPr>
      <w:r>
        <w:rPr>
          <w:rFonts w:hint="eastAsia" w:ascii="Times New Roman" w:hAnsi="Times New Roman" w:eastAsia="宋体" w:cs="Times New Roman"/>
          <w:kern w:val="2"/>
          <w:sz w:val="24"/>
          <w:szCs w:val="24"/>
          <w:lang w:val="en-US" w:eastAsia="zh-CN" w:bidi="ar-SA"/>
        </w:rPr>
        <w:t>2）</w:t>
      </w:r>
      <w:r>
        <w:rPr>
          <w:rFonts w:hint="eastAsia"/>
        </w:rPr>
        <w:t>功能总结</w:t>
      </w:r>
      <w:r>
        <w:rPr>
          <w:rFonts w:hint="eastAsia"/>
          <w:lang w:eastAsia="zh-CN"/>
        </w:rPr>
        <w:t>：</w:t>
      </w:r>
      <w:r>
        <w:rPr>
          <w:rFonts w:hint="eastAsia"/>
        </w:rPr>
        <w:t>实验</w:t>
      </w:r>
      <w:r>
        <w:rPr>
          <w:rFonts w:hint="eastAsia"/>
          <w:lang w:val="en-US" w:eastAsia="zh-CN"/>
        </w:rPr>
        <w:t>电路顺利</w:t>
      </w:r>
      <w:r>
        <w:rPr>
          <w:rFonts w:hint="eastAsia"/>
        </w:rPr>
        <w:t>通过了</w:t>
      </w:r>
      <w:r>
        <w:rPr>
          <w:rFonts w:hint="eastAsia"/>
          <w:lang w:val="en-US" w:eastAsia="zh-CN"/>
        </w:rPr>
        <w:t>头歌</w:t>
      </w:r>
      <w:r>
        <w:rPr>
          <w:rFonts w:hint="eastAsia"/>
        </w:rPr>
        <w:t>的测试验证。基础指令执行测试中，排序程序sort-5-int.hex能够正确运行至预期位置；中断功能测试验证了按键1和按键2的中断响应，包括数据修改、断点保存等功能</w:t>
      </w:r>
      <w:r>
        <w:rPr>
          <w:rFonts w:hint="eastAsia"/>
          <w:lang w:eastAsia="zh-CN"/>
        </w:rPr>
        <w:t>。</w:t>
      </w:r>
    </w:p>
    <w:p w14:paraId="3C5D439F">
      <w:pPr>
        <w:pStyle w:val="3"/>
      </w:pPr>
      <w:bookmarkStart w:id="39" w:name="_Toc106345609"/>
      <w:r>
        <w:rPr>
          <w:rFonts w:hint="eastAsia"/>
        </w:rPr>
        <w:t>实验心得</w:t>
      </w:r>
      <w:bookmarkEnd w:id="39"/>
    </w:p>
    <w:p w14:paraId="28FF308B">
      <w:pPr>
        <w:pStyle w:val="4"/>
        <w:numPr>
          <w:ilvl w:val="0"/>
          <w:numId w:val="9"/>
        </w:numPr>
        <w:tabs>
          <w:tab w:val="left" w:pos="993"/>
          <w:tab w:val="clear" w:pos="1290"/>
        </w:tabs>
        <w:ind w:left="993" w:hanging="513" w:firstLineChars="0"/>
        <w:rPr>
          <w:rFonts w:hint="eastAsia"/>
          <w:lang w:val="en-US" w:eastAsia="zh-CN"/>
        </w:rPr>
      </w:pPr>
      <w:bookmarkStart w:id="40" w:name="_Toc135227593"/>
      <w:bookmarkStart w:id="41" w:name="_Toc134007942"/>
      <w:bookmarkStart w:id="42" w:name="_Toc135227347"/>
      <w:bookmarkStart w:id="43" w:name="_Toc135227426"/>
      <w:bookmarkStart w:id="44" w:name="_Toc266358997"/>
      <w:r>
        <w:rPr>
          <w:rFonts w:hint="eastAsia"/>
          <w:lang w:val="en-US" w:eastAsia="zh-CN"/>
        </w:rPr>
        <w:t>实验收获：本次实验大大帮助了我对CPU这一章节理论知识的学习，虽然经过理论课的学习，但实验之前我其实对CPU的组成框架，数据通路，各种微指令的数据流都不是很清楚，实验引导我们依次完成各个模块，让我真正明白了指令执行流程、控制信号生成和异常处理等关键环节的实现原理</w:t>
      </w:r>
      <w:bookmarkEnd w:id="40"/>
      <w:bookmarkEnd w:id="41"/>
      <w:bookmarkEnd w:id="42"/>
      <w:bookmarkEnd w:id="43"/>
      <w:bookmarkEnd w:id="44"/>
      <w:bookmarkStart w:id="45" w:name="_Hlt133999525"/>
      <w:bookmarkEnd w:id="45"/>
      <w:bookmarkStart w:id="46" w:name="_Hlt133997595"/>
      <w:bookmarkEnd w:id="46"/>
      <w:bookmarkStart w:id="47" w:name="_Hlt133996523"/>
      <w:bookmarkEnd w:id="47"/>
      <w:bookmarkStart w:id="48" w:name="_Hlt134000930"/>
      <w:bookmarkEnd w:id="48"/>
      <w:r>
        <w:rPr>
          <w:rFonts w:hint="eastAsia"/>
          <w:lang w:val="en-US" w:eastAsia="zh-CN"/>
        </w:rPr>
        <w:t>。</w:t>
      </w:r>
    </w:p>
    <w:p w14:paraId="393B4423">
      <w:pPr>
        <w:pStyle w:val="4"/>
        <w:numPr>
          <w:ilvl w:val="0"/>
          <w:numId w:val="9"/>
        </w:numPr>
        <w:tabs>
          <w:tab w:val="left" w:pos="993"/>
          <w:tab w:val="clear" w:pos="1290"/>
        </w:tabs>
        <w:ind w:left="993" w:leftChars="0" w:hanging="513" w:firstLineChars="0"/>
      </w:pPr>
      <w:r>
        <w:rPr>
          <w:rFonts w:hint="eastAsia"/>
          <w:lang w:val="en-US" w:eastAsia="zh-CN"/>
        </w:rPr>
        <w:t>实验建议</w:t>
      </w:r>
      <w:r>
        <w:rPr>
          <w:rFonts w:hint="eastAsia"/>
          <w:lang w:eastAsia="zh-CN"/>
        </w:rPr>
        <w:t>：</w:t>
      </w:r>
      <w:r>
        <w:rPr>
          <w:rFonts w:hint="eastAsia"/>
          <w:lang w:val="en-US" w:eastAsia="zh-CN"/>
        </w:rPr>
        <w:t>实验某些模块的测试用例不是很全面，容易在后续引发错误，也容易让同学们面向测试用例编程，或许可以改进。</w:t>
      </w:r>
    </w:p>
    <w:p w14:paraId="04D04284">
      <w:pPr>
        <w:pStyle w:val="4"/>
        <w:widowControl w:val="0"/>
        <w:numPr>
          <w:ilvl w:val="0"/>
          <w:numId w:val="0"/>
        </w:numPr>
        <w:tabs>
          <w:tab w:val="left" w:pos="993"/>
        </w:tabs>
        <w:jc w:val="both"/>
        <w:rPr>
          <w:rFonts w:hint="default"/>
          <w:lang w:val="en-US" w:eastAsia="zh-CN"/>
        </w:rPr>
        <w:sectPr>
          <w:headerReference r:id="rId5" w:type="default"/>
          <w:footerReference r:id="rId6" w:type="default"/>
          <w:footnotePr>
            <w:numRestart w:val="eachPage"/>
          </w:footnotePr>
          <w:pgSz w:w="11906" w:h="16838"/>
          <w:pgMar w:top="1843" w:right="1416" w:bottom="1418" w:left="1531" w:header="851" w:footer="992" w:gutter="0"/>
          <w:cols w:space="720" w:num="1"/>
          <w:docGrid w:type="linesAndChars" w:linePitch="459" w:charSpace="0"/>
        </w:sectPr>
      </w:pPr>
    </w:p>
    <w:p w14:paraId="34FBCD1D">
      <w:pPr>
        <w:ind w:firstLine="480" w:firstLineChars="200"/>
      </w:pPr>
    </w:p>
    <w:tbl>
      <w:tblPr>
        <w:tblStyle w:val="32"/>
        <w:tblW w:w="9180" w:type="dxa"/>
        <w:tblInd w:w="0" w:type="dxa"/>
        <w:tblLayout w:type="autofit"/>
        <w:tblCellMar>
          <w:top w:w="0" w:type="dxa"/>
          <w:left w:w="108" w:type="dxa"/>
          <w:bottom w:w="0" w:type="dxa"/>
          <w:right w:w="108" w:type="dxa"/>
        </w:tblCellMar>
      </w:tblPr>
      <w:tblGrid>
        <w:gridCol w:w="9180"/>
      </w:tblGrid>
      <w:tr w14:paraId="2B30D958">
        <w:tc>
          <w:tcPr>
            <w:tcW w:w="9180" w:type="dxa"/>
            <w:vAlign w:val="bottom"/>
          </w:tcPr>
          <w:p w14:paraId="7927D20A">
            <w:pPr>
              <w:spacing w:line="300" w:lineRule="auto"/>
              <w:jc w:val="left"/>
              <w:rPr>
                <w:rFonts w:ascii="黑体" w:hAnsi="黑体" w:eastAsia="黑体"/>
                <w:sz w:val="28"/>
                <w:szCs w:val="28"/>
                <w:lang w:val="en-GB"/>
              </w:rPr>
            </w:pPr>
            <w:r>
              <w:rPr>
                <w:rFonts w:hint="eastAsia" w:ascii="楷体" w:hAnsi="楷体" w:eastAsia="楷体"/>
                <w:sz w:val="32"/>
                <w:szCs w:val="32"/>
              </w:rPr>
              <w:t>一、原创性声明</w:t>
            </w:r>
          </w:p>
        </w:tc>
      </w:tr>
      <w:tr w14:paraId="35E5AC09">
        <w:trPr>
          <w:trHeight w:val="2981" w:hRule="exact"/>
        </w:trPr>
        <w:tc>
          <w:tcPr>
            <w:tcW w:w="9180" w:type="dxa"/>
          </w:tcPr>
          <w:p w14:paraId="137B4CC5">
            <w:pPr>
              <w:spacing w:line="276" w:lineRule="auto"/>
              <w:rPr>
                <w:rFonts w:ascii="宋体" w:hAnsi="宋体" w:cs="宋体"/>
                <w:kern w:val="0"/>
              </w:rPr>
            </w:pPr>
            <w:r>
              <w:rPr>
                <w:b/>
              </w:rPr>
              <w:t xml:space="preserve">    </w:t>
            </w:r>
            <w:r>
              <w:rPr>
                <w:rFonts w:ascii="宋体" w:hAnsi="宋体" w:cs="宋体"/>
                <w:kern w:val="0"/>
              </w:rPr>
              <w:t xml:space="preserve">本人郑重声明本报告内容，是由作者本人独立完成的。有关观点、方法、数据和文献等的引用已在文中指出。除文中已注明引用的内容外，本报告不包含任何其他个人或集体已经公开发表的作品成果，不存在剽窃、抄袭行为。 </w:t>
            </w:r>
          </w:p>
          <w:p w14:paraId="1B7F59F0">
            <w:pPr>
              <w:spacing w:line="276" w:lineRule="auto"/>
              <w:ind w:firstLine="424" w:firstLineChars="177"/>
            </w:pPr>
            <w:r>
              <w:rPr>
                <w:rFonts w:hint="eastAsia"/>
              </w:rPr>
              <w:t>特此声明！</w:t>
            </w:r>
          </w:p>
          <w:p w14:paraId="4978FCFB">
            <w:pPr>
              <w:spacing w:line="276" w:lineRule="auto"/>
              <w:ind w:right="238" w:firstLine="424" w:firstLineChars="177"/>
              <w:jc w:val="right"/>
              <w:rPr>
                <w:b/>
                <w:color w:val="FF0000"/>
              </w:rPr>
            </w:pPr>
            <w:r>
              <w:rPr>
                <w:rFonts w:hint="eastAsia"/>
                <w:b/>
                <w:lang w:val="en-GB"/>
              </w:rPr>
              <w:t>作者签字</w:t>
            </w:r>
            <w:r>
              <w:rPr>
                <w:b/>
              </w:rPr>
              <w:t>:</w:t>
            </w:r>
            <w:r>
              <w:rPr>
                <w:rFonts w:hint="eastAsia"/>
                <w:b/>
              </w:rPr>
              <w:t xml:space="preserve"> </w:t>
            </w:r>
            <w:r>
              <w:rPr>
                <w:rFonts w:hint="eastAsia"/>
                <w:b/>
                <w:lang w:val="en-US" w:eastAsia="zh-CN"/>
              </w:rPr>
              <w:t>losyi</w:t>
            </w:r>
            <w:r>
              <w:rPr>
                <w:rFonts w:hint="eastAsia"/>
                <w:b/>
                <w:color w:val="BFBFBF"/>
                <w:u w:val="single"/>
              </w:rPr>
              <w:t xml:space="preserve">   </w:t>
            </w:r>
            <w:r>
              <w:rPr>
                <w:rFonts w:hint="eastAsia"/>
                <w:b/>
                <w:color w:val="F2F2F2"/>
                <w:u w:val="single"/>
              </w:rPr>
              <w:t xml:space="preserve"> </w:t>
            </w:r>
          </w:p>
          <w:p w14:paraId="35ACD027">
            <w:pPr>
              <w:spacing w:line="276" w:lineRule="auto"/>
              <w:ind w:firstLine="424" w:firstLineChars="177"/>
              <w:rPr>
                <w:b/>
                <w:color w:val="FF0000"/>
              </w:rPr>
            </w:pPr>
          </w:p>
          <w:p w14:paraId="5C2CD943">
            <w:pPr>
              <w:spacing w:line="276" w:lineRule="auto"/>
              <w:ind w:firstLine="424" w:firstLineChars="177"/>
              <w:rPr>
                <w:b/>
                <w:color w:val="FF0000"/>
              </w:rPr>
            </w:pPr>
          </w:p>
          <w:p w14:paraId="580305E0">
            <w:pPr>
              <w:spacing w:line="276" w:lineRule="auto"/>
              <w:ind w:firstLine="424" w:firstLineChars="177"/>
              <w:rPr>
                <w:b/>
                <w:color w:val="FF0000"/>
              </w:rPr>
            </w:pPr>
          </w:p>
          <w:p w14:paraId="1D3DF380">
            <w:pPr>
              <w:spacing w:line="276" w:lineRule="auto"/>
              <w:ind w:firstLine="424" w:firstLineChars="177"/>
              <w:rPr>
                <w:b/>
                <w:color w:val="FF0000"/>
              </w:rPr>
            </w:pPr>
          </w:p>
        </w:tc>
      </w:tr>
      <w:tr w14:paraId="7D6C5F16">
        <w:tc>
          <w:tcPr>
            <w:tcW w:w="9180" w:type="dxa"/>
            <w:vAlign w:val="bottom"/>
          </w:tcPr>
          <w:p w14:paraId="671BE59D">
            <w:pPr>
              <w:spacing w:line="300" w:lineRule="auto"/>
              <w:jc w:val="left"/>
              <w:rPr>
                <w:rFonts w:ascii="黑体" w:hAnsi="黑体" w:eastAsia="黑体"/>
                <w:sz w:val="28"/>
                <w:szCs w:val="28"/>
                <w:lang w:val="en-GB"/>
              </w:rPr>
            </w:pPr>
            <w:r>
              <w:rPr>
                <w:rFonts w:hint="eastAsia" w:ascii="楷体" w:hAnsi="楷体" w:eastAsia="楷体"/>
                <w:sz w:val="32"/>
                <w:szCs w:val="32"/>
              </w:rPr>
              <w:t>二、对课程实验的学术评语（教师填写</w:t>
            </w:r>
            <w:r>
              <w:rPr>
                <w:rFonts w:ascii="楷体" w:hAnsi="楷体" w:eastAsia="楷体"/>
                <w:sz w:val="32"/>
                <w:szCs w:val="32"/>
              </w:rPr>
              <w:t>）</w:t>
            </w:r>
          </w:p>
        </w:tc>
      </w:tr>
      <w:tr w14:paraId="6E758424">
        <w:trPr>
          <w:trHeight w:val="3093" w:hRule="exact"/>
        </w:trPr>
        <w:tc>
          <w:tcPr>
            <w:tcW w:w="9180" w:type="dxa"/>
          </w:tcPr>
          <w:p w14:paraId="69082CD3">
            <w:pPr>
              <w:spacing w:line="276" w:lineRule="auto"/>
              <w:ind w:firstLine="280" w:firstLineChars="100"/>
              <w:rPr>
                <w:rFonts w:ascii="楷体" w:hAnsi="楷体" w:eastAsia="楷体" w:cs="HAKUYOGuiFanZi3500"/>
                <w:b/>
                <w:color w:val="FF0000"/>
                <w:sz w:val="36"/>
                <w:szCs w:val="36"/>
              </w:rPr>
            </w:pPr>
            <w:r>
              <w:rPr>
                <w:b/>
                <w:color w:val="FF0000"/>
                <w:sz w:val="28"/>
              </w:rPr>
              <w:t xml:space="preserve"> </w:t>
            </w:r>
          </w:p>
        </w:tc>
      </w:tr>
      <w:tr w14:paraId="78CF8029">
        <w:trPr>
          <w:trHeight w:val="702" w:hRule="atLeast"/>
        </w:trPr>
        <w:tc>
          <w:tcPr>
            <w:tcW w:w="9180" w:type="dxa"/>
            <w:vAlign w:val="bottom"/>
          </w:tcPr>
          <w:p w14:paraId="066F0591">
            <w:pPr>
              <w:spacing w:line="360" w:lineRule="auto"/>
              <w:rPr>
                <w:rFonts w:ascii="Cambria Math" w:hAnsi="Cambria Math"/>
                <w:lang w:val="en-GB"/>
              </w:rPr>
            </w:pPr>
            <w:r>
              <w:rPr>
                <w:rFonts w:hint="eastAsia" w:ascii="楷体" w:hAnsi="楷体" w:eastAsia="楷体"/>
                <w:sz w:val="32"/>
                <w:szCs w:val="32"/>
              </w:rPr>
              <w:t>三、对课程实验的评分（教师填写</w:t>
            </w:r>
            <w:r>
              <w:rPr>
                <w:rFonts w:ascii="楷体" w:hAnsi="楷体" w:eastAsia="楷体"/>
                <w:sz w:val="32"/>
                <w:szCs w:val="32"/>
              </w:rPr>
              <w:t>）</w:t>
            </w:r>
          </w:p>
        </w:tc>
      </w:tr>
      <w:tr w14:paraId="2FC7678B">
        <w:trPr>
          <w:trHeight w:val="3425" w:hRule="exact"/>
        </w:trPr>
        <w:tc>
          <w:tcPr>
            <w:tcW w:w="9180" w:type="dxa"/>
          </w:tcPr>
          <w:p w14:paraId="269629C4">
            <w:pPr>
              <w:spacing w:line="120" w:lineRule="auto"/>
              <w:ind w:firstLine="194" w:firstLineChars="177"/>
              <w:rPr>
                <w:sz w:val="11"/>
                <w:lang w:val="en-GB"/>
              </w:rPr>
            </w:pPr>
          </w:p>
          <w:tbl>
            <w:tblPr>
              <w:tblStyle w:val="32"/>
              <w:tblW w:w="0" w:type="auto"/>
              <w:tblInd w:w="3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694"/>
              <w:gridCol w:w="1695"/>
              <w:gridCol w:w="1695"/>
              <w:gridCol w:w="1695"/>
            </w:tblGrid>
            <w:tr w14:paraId="0C3484FB">
              <w:trPr>
                <w:trHeight w:val="1244" w:hRule="atLeast"/>
              </w:trPr>
              <w:tc>
                <w:tcPr>
                  <w:tcW w:w="1584" w:type="dxa"/>
                  <w:vAlign w:val="center"/>
                </w:tcPr>
                <w:p w14:paraId="60E43B13">
                  <w:pPr>
                    <w:jc w:val="center"/>
                    <w:rPr>
                      <w:rFonts w:ascii="楷体" w:hAnsi="楷体" w:eastAsia="楷体"/>
                      <w:sz w:val="28"/>
                      <w:szCs w:val="28"/>
                    </w:rPr>
                  </w:pPr>
                  <w:r>
                    <w:rPr>
                      <w:rFonts w:hint="eastAsia" w:ascii="楷体" w:hAnsi="楷体" w:eastAsia="楷体"/>
                      <w:sz w:val="28"/>
                      <w:szCs w:val="28"/>
                    </w:rPr>
                    <w:t>评分项目</w:t>
                  </w:r>
                </w:p>
                <w:p w14:paraId="13C2BBD0">
                  <w:pPr>
                    <w:jc w:val="center"/>
                    <w:rPr>
                      <w:rFonts w:ascii="楷体" w:hAnsi="楷体" w:eastAsia="楷体"/>
                      <w:sz w:val="28"/>
                      <w:szCs w:val="28"/>
                    </w:rPr>
                  </w:pPr>
                  <w:r>
                    <w:rPr>
                      <w:rFonts w:hint="eastAsia" w:ascii="楷体" w:hAnsi="楷体" w:eastAsia="楷体"/>
                      <w:sz w:val="28"/>
                      <w:szCs w:val="28"/>
                    </w:rPr>
                    <w:t>（分值）</w:t>
                  </w:r>
                </w:p>
              </w:tc>
              <w:tc>
                <w:tcPr>
                  <w:tcW w:w="1694" w:type="dxa"/>
                  <w:tcMar>
                    <w:left w:w="0" w:type="dxa"/>
                    <w:right w:w="0" w:type="dxa"/>
                  </w:tcMar>
                  <w:vAlign w:val="center"/>
                </w:tcPr>
                <w:p w14:paraId="455F5359">
                  <w:pPr>
                    <w:jc w:val="center"/>
                    <w:rPr>
                      <w:rFonts w:ascii="黑体" w:hAnsi="黑体" w:eastAsia="黑体"/>
                      <w:szCs w:val="28"/>
                    </w:rPr>
                  </w:pPr>
                  <w:r>
                    <w:rPr>
                      <w:rFonts w:hint="eastAsia" w:ascii="黑体" w:hAnsi="黑体" w:eastAsia="黑体"/>
                      <w:szCs w:val="28"/>
                    </w:rPr>
                    <w:t>课程目标1</w:t>
                  </w:r>
                </w:p>
                <w:p w14:paraId="3E4BEFDF">
                  <w:pPr>
                    <w:jc w:val="center"/>
                    <w:rPr>
                      <w:rFonts w:ascii="楷体" w:hAnsi="楷体" w:eastAsia="楷体"/>
                      <w:sz w:val="28"/>
                      <w:szCs w:val="28"/>
                    </w:rPr>
                  </w:pPr>
                  <w:r>
                    <w:rPr>
                      <w:rFonts w:hint="eastAsia" w:ascii="楷体" w:hAnsi="楷体" w:eastAsia="楷体"/>
                      <w:sz w:val="28"/>
                      <w:szCs w:val="28"/>
                    </w:rPr>
                    <w:t>工具应用</w:t>
                  </w:r>
                </w:p>
                <w:p w14:paraId="2DBEC581">
                  <w:pPr>
                    <w:jc w:val="center"/>
                    <w:rPr>
                      <w:rFonts w:ascii="楷体" w:hAnsi="楷体" w:eastAsia="楷体"/>
                      <w:sz w:val="28"/>
                      <w:szCs w:val="28"/>
                    </w:rPr>
                  </w:pPr>
                  <w:r>
                    <w:rPr>
                      <w:rFonts w:hint="eastAsia" w:ascii="楷体" w:hAnsi="楷体" w:eastAsia="楷体"/>
                      <w:sz w:val="28"/>
                      <w:szCs w:val="28"/>
                    </w:rPr>
                    <w:t>（10分）</w:t>
                  </w:r>
                </w:p>
              </w:tc>
              <w:tc>
                <w:tcPr>
                  <w:tcW w:w="1695" w:type="dxa"/>
                  <w:tcMar>
                    <w:left w:w="0" w:type="dxa"/>
                    <w:right w:w="0" w:type="dxa"/>
                  </w:tcMar>
                  <w:vAlign w:val="center"/>
                </w:tcPr>
                <w:p w14:paraId="73996881">
                  <w:pPr>
                    <w:jc w:val="center"/>
                    <w:rPr>
                      <w:rFonts w:ascii="黑体" w:hAnsi="黑体" w:eastAsia="黑体"/>
                      <w:szCs w:val="28"/>
                    </w:rPr>
                  </w:pPr>
                  <w:r>
                    <w:rPr>
                      <w:rFonts w:hint="eastAsia" w:ascii="黑体" w:hAnsi="黑体" w:eastAsia="黑体"/>
                      <w:szCs w:val="28"/>
                    </w:rPr>
                    <w:t>课程目标2</w:t>
                  </w:r>
                </w:p>
                <w:p w14:paraId="25D43AD8">
                  <w:pPr>
                    <w:jc w:val="center"/>
                    <w:rPr>
                      <w:rFonts w:ascii="楷体" w:hAnsi="楷体" w:eastAsia="楷体"/>
                      <w:sz w:val="28"/>
                      <w:szCs w:val="28"/>
                    </w:rPr>
                  </w:pPr>
                  <w:r>
                    <w:rPr>
                      <w:rFonts w:hint="eastAsia" w:ascii="楷体" w:hAnsi="楷体" w:eastAsia="楷体"/>
                      <w:sz w:val="28"/>
                      <w:szCs w:val="28"/>
                    </w:rPr>
                    <w:t>设计实现</w:t>
                  </w:r>
                </w:p>
                <w:p w14:paraId="3C696FA7">
                  <w:pPr>
                    <w:jc w:val="center"/>
                    <w:rPr>
                      <w:rFonts w:ascii="楷体" w:hAnsi="楷体" w:eastAsia="楷体"/>
                      <w:sz w:val="28"/>
                      <w:szCs w:val="28"/>
                    </w:rPr>
                  </w:pPr>
                  <w:r>
                    <w:rPr>
                      <w:rFonts w:hint="eastAsia" w:ascii="楷体" w:hAnsi="楷体" w:eastAsia="楷体"/>
                      <w:sz w:val="28"/>
                      <w:szCs w:val="28"/>
                    </w:rPr>
                    <w:t>（70分）</w:t>
                  </w:r>
                </w:p>
              </w:tc>
              <w:tc>
                <w:tcPr>
                  <w:tcW w:w="1695" w:type="dxa"/>
                  <w:tcMar>
                    <w:left w:w="0" w:type="dxa"/>
                    <w:right w:w="0" w:type="dxa"/>
                  </w:tcMar>
                  <w:vAlign w:val="center"/>
                </w:tcPr>
                <w:p w14:paraId="4EAB5997">
                  <w:pPr>
                    <w:jc w:val="center"/>
                    <w:rPr>
                      <w:rFonts w:ascii="黑体" w:hAnsi="黑体" w:eastAsia="黑体"/>
                      <w:szCs w:val="28"/>
                    </w:rPr>
                  </w:pPr>
                  <w:r>
                    <w:rPr>
                      <w:rFonts w:hint="eastAsia" w:ascii="黑体" w:hAnsi="黑体" w:eastAsia="黑体"/>
                      <w:szCs w:val="28"/>
                    </w:rPr>
                    <w:t>课程目标3</w:t>
                  </w:r>
                </w:p>
                <w:p w14:paraId="5B59AF7C">
                  <w:pPr>
                    <w:jc w:val="center"/>
                    <w:rPr>
                      <w:rFonts w:ascii="楷体" w:hAnsi="楷体" w:eastAsia="楷体"/>
                      <w:sz w:val="28"/>
                      <w:szCs w:val="28"/>
                    </w:rPr>
                  </w:pPr>
                  <w:r>
                    <w:rPr>
                      <w:rFonts w:hint="eastAsia" w:ascii="楷体" w:hAnsi="楷体" w:eastAsia="楷体"/>
                      <w:sz w:val="28"/>
                      <w:szCs w:val="28"/>
                    </w:rPr>
                    <w:t xml:space="preserve">验收与报告 </w:t>
                  </w:r>
                </w:p>
                <w:p w14:paraId="486DD752">
                  <w:pPr>
                    <w:jc w:val="center"/>
                    <w:rPr>
                      <w:rFonts w:ascii="楷体" w:hAnsi="楷体" w:eastAsia="楷体"/>
                      <w:sz w:val="28"/>
                      <w:szCs w:val="28"/>
                    </w:rPr>
                  </w:pPr>
                  <w:r>
                    <w:rPr>
                      <w:rFonts w:hint="eastAsia" w:ascii="楷体" w:hAnsi="楷体" w:eastAsia="楷体"/>
                      <w:sz w:val="28"/>
                      <w:szCs w:val="28"/>
                    </w:rPr>
                    <w:t>（20分）</w:t>
                  </w:r>
                </w:p>
              </w:tc>
              <w:tc>
                <w:tcPr>
                  <w:tcW w:w="1695" w:type="dxa"/>
                  <w:tcMar>
                    <w:left w:w="0" w:type="dxa"/>
                    <w:right w:w="0" w:type="dxa"/>
                  </w:tcMar>
                  <w:vAlign w:val="center"/>
                </w:tcPr>
                <w:p w14:paraId="0B65E29E">
                  <w:pPr>
                    <w:jc w:val="center"/>
                    <w:rPr>
                      <w:rFonts w:ascii="楷体" w:hAnsi="楷体" w:eastAsia="楷体"/>
                      <w:sz w:val="28"/>
                      <w:szCs w:val="28"/>
                    </w:rPr>
                  </w:pPr>
                  <w:r>
                    <w:rPr>
                      <w:rFonts w:hint="eastAsia" w:ascii="楷体" w:hAnsi="楷体" w:eastAsia="楷体"/>
                      <w:sz w:val="28"/>
                      <w:szCs w:val="28"/>
                    </w:rPr>
                    <w:t>最终评定</w:t>
                  </w:r>
                </w:p>
                <w:p w14:paraId="4AC297CF">
                  <w:pPr>
                    <w:jc w:val="center"/>
                    <w:rPr>
                      <w:rFonts w:ascii="楷体" w:hAnsi="楷体" w:eastAsia="楷体"/>
                      <w:sz w:val="28"/>
                      <w:szCs w:val="28"/>
                    </w:rPr>
                  </w:pPr>
                  <w:r>
                    <w:rPr>
                      <w:rFonts w:hint="eastAsia" w:ascii="楷体" w:hAnsi="楷体" w:eastAsia="楷体"/>
                      <w:sz w:val="28"/>
                      <w:szCs w:val="28"/>
                    </w:rPr>
                    <w:t>（100分）</w:t>
                  </w:r>
                </w:p>
              </w:tc>
            </w:tr>
            <w:tr w14:paraId="4C74E9AD">
              <w:trPr>
                <w:trHeight w:val="1133" w:hRule="atLeast"/>
              </w:trPr>
              <w:tc>
                <w:tcPr>
                  <w:tcW w:w="1584" w:type="dxa"/>
                  <w:vAlign w:val="center"/>
                </w:tcPr>
                <w:p w14:paraId="76142103">
                  <w:pPr>
                    <w:jc w:val="center"/>
                  </w:pPr>
                  <w:r>
                    <w:rPr>
                      <w:rFonts w:hint="eastAsia" w:ascii="楷体" w:hAnsi="楷体" w:eastAsia="楷体"/>
                      <w:sz w:val="28"/>
                      <w:szCs w:val="28"/>
                    </w:rPr>
                    <w:t>得分</w:t>
                  </w:r>
                </w:p>
              </w:tc>
              <w:tc>
                <w:tcPr>
                  <w:tcW w:w="1694" w:type="dxa"/>
                  <w:vAlign w:val="center"/>
                </w:tcPr>
                <w:p w14:paraId="38596E08">
                  <w:pPr>
                    <w:jc w:val="center"/>
                    <w:rPr>
                      <w:rFonts w:ascii="楷体" w:hAnsi="楷体" w:eastAsia="楷体"/>
                      <w:sz w:val="28"/>
                    </w:rPr>
                  </w:pPr>
                </w:p>
              </w:tc>
              <w:tc>
                <w:tcPr>
                  <w:tcW w:w="1695" w:type="dxa"/>
                  <w:vAlign w:val="center"/>
                </w:tcPr>
                <w:p w14:paraId="46925FEB">
                  <w:pPr>
                    <w:jc w:val="center"/>
                    <w:rPr>
                      <w:rFonts w:ascii="楷体" w:hAnsi="楷体" w:eastAsia="楷体"/>
                      <w:sz w:val="28"/>
                    </w:rPr>
                  </w:pPr>
                </w:p>
              </w:tc>
              <w:tc>
                <w:tcPr>
                  <w:tcW w:w="1695" w:type="dxa"/>
                  <w:vAlign w:val="center"/>
                </w:tcPr>
                <w:p w14:paraId="394B6B0F">
                  <w:pPr>
                    <w:jc w:val="center"/>
                    <w:rPr>
                      <w:rFonts w:ascii="楷体" w:hAnsi="楷体" w:eastAsia="楷体"/>
                      <w:sz w:val="28"/>
                    </w:rPr>
                  </w:pPr>
                </w:p>
              </w:tc>
              <w:tc>
                <w:tcPr>
                  <w:tcW w:w="1695" w:type="dxa"/>
                  <w:vAlign w:val="center"/>
                </w:tcPr>
                <w:p w14:paraId="3CC57345">
                  <w:pPr>
                    <w:jc w:val="center"/>
                    <w:rPr>
                      <w:color w:val="0000FF"/>
                      <w:sz w:val="28"/>
                    </w:rPr>
                  </w:pPr>
                </w:p>
              </w:tc>
            </w:tr>
          </w:tbl>
          <w:p w14:paraId="53138DE6">
            <w:pPr>
              <w:ind w:firstLine="424" w:firstLineChars="177"/>
              <w:rPr>
                <w:lang w:val="en-GB"/>
              </w:rPr>
            </w:pPr>
          </w:p>
        </w:tc>
      </w:tr>
      <w:tr w14:paraId="1A8B267E">
        <w:trPr>
          <w:trHeight w:val="808" w:hRule="atLeast"/>
        </w:trPr>
        <w:tc>
          <w:tcPr>
            <w:tcW w:w="9180" w:type="dxa"/>
            <w:vAlign w:val="bottom"/>
          </w:tcPr>
          <w:p w14:paraId="47FBA1A5">
            <w:pPr>
              <w:wordWrap w:val="0"/>
              <w:spacing w:line="300" w:lineRule="auto"/>
              <w:jc w:val="right"/>
              <w:rPr>
                <w:b/>
              </w:rPr>
            </w:pPr>
            <w:r>
              <w:rPr>
                <w:rFonts w:hint="eastAsia"/>
                <w:b/>
              </w:rPr>
              <w:t xml:space="preserve">       </w:t>
            </w:r>
            <w:r>
              <w:rPr>
                <w:b/>
              </w:rPr>
              <w:t xml:space="preserve">         </w:t>
            </w:r>
            <w:r>
              <w:rPr>
                <w:rFonts w:hint="eastAsia"/>
                <w:b/>
              </w:rPr>
              <w:t xml:space="preserve"> </w:t>
            </w:r>
            <w:r>
              <w:rPr>
                <w:b/>
              </w:rPr>
              <w:t xml:space="preserve">   </w:t>
            </w:r>
            <w:r>
              <w:rPr>
                <w:rFonts w:hint="eastAsia"/>
                <w:b/>
              </w:rPr>
              <w:t xml:space="preserve"> </w:t>
            </w:r>
            <w:r>
              <w:rPr>
                <w:b/>
              </w:rPr>
              <w:t xml:space="preserve">               </w:t>
            </w:r>
            <w:r>
              <w:rPr>
                <w:rFonts w:hint="eastAsia"/>
                <w:b/>
                <w:lang w:val="en-GB"/>
              </w:rPr>
              <w:t>指导教师签字</w:t>
            </w:r>
            <w:r>
              <w:rPr>
                <w:b/>
              </w:rPr>
              <w:t>:</w:t>
            </w:r>
            <w:r>
              <w:rPr>
                <w:rFonts w:hint="eastAsia"/>
                <w:b/>
              </w:rPr>
              <w:t xml:space="preserve"> </w:t>
            </w:r>
            <w:r>
              <w:rPr>
                <w:rFonts w:hint="eastAsia"/>
                <w:b/>
                <w:u w:val="single"/>
              </w:rPr>
              <w:t xml:space="preserve">                  </w:t>
            </w:r>
            <w:r>
              <w:rPr>
                <w:rFonts w:hint="eastAsia"/>
                <w:b/>
              </w:rPr>
              <w:t xml:space="preserve"> </w:t>
            </w:r>
          </w:p>
        </w:tc>
      </w:tr>
    </w:tbl>
    <w:p w14:paraId="0E69FA00">
      <w:pPr>
        <w:jc w:val="left"/>
        <w:rPr>
          <w:rFonts w:ascii="华文楷体" w:hAnsi="华文楷体" w:eastAsia="华文楷体"/>
          <w:b/>
          <w:bCs/>
          <w:spacing w:val="20"/>
          <w:sz w:val="28"/>
          <w:szCs w:val="21"/>
        </w:rPr>
      </w:pPr>
    </w:p>
    <w:p w14:paraId="1385BB82"/>
    <w:sectPr>
      <w:headerReference r:id="rId7" w:type="default"/>
      <w:footerReference r:id="rId8" w:type="default"/>
      <w:footnotePr>
        <w:numRestart w:val="eachPage"/>
      </w:footnotePr>
      <w:pgSz w:w="11906" w:h="16838"/>
      <w:pgMar w:top="1843" w:right="1610" w:bottom="1418" w:left="1531" w:header="851" w:footer="992" w:gutter="0"/>
      <w:cols w:space="720" w:num="1"/>
      <w:docGrid w:type="linesAndChars" w:linePitch="45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44777B0C-26F5-C832-8763-466A84F9359B}"/>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MS Gothic">
    <w:altName w:val="Hiragino Sans"/>
    <w:panose1 w:val="020B0609070205080204"/>
    <w:charset w:val="80"/>
    <w:family w:val="modern"/>
    <w:pitch w:val="default"/>
    <w:sig w:usb0="00000000" w:usb1="00000000" w:usb2="08000012" w:usb3="00000000" w:csb0="4002009F" w:csb1="DFD70000"/>
  </w:font>
  <w:font w:name="Cambria Math">
    <w:altName w:val="Kingsoft Math"/>
    <w:panose1 w:val="02040503050406030204"/>
    <w:charset w:val="00"/>
    <w:family w:val="roman"/>
    <w:pitch w:val="default"/>
    <w:sig w:usb0="00000000" w:usb1="00000000" w:usb2="02000000" w:usb3="00000000" w:csb0="2000019F" w:csb1="00000000"/>
    <w:embedRegular r:id="rId2" w:fontKey="{D7BD4658-D1DB-82D3-8763-466A9FFF2D50}"/>
  </w:font>
  <w:font w:name="Cambria">
    <w:panose1 w:val="02040503050406030204"/>
    <w:charset w:val="00"/>
    <w:family w:val="roman"/>
    <w:pitch w:val="default"/>
    <w:sig w:usb0="E00006FF" w:usb1="420024FF" w:usb2="02000000" w:usb3="00000000" w:csb0="2000019F" w:csb1="00000000"/>
    <w:embedRegular r:id="rId3" w:fontKey="{36F16472-3189-4F26-8763-466A2BAFE6BA}"/>
  </w:font>
  <w:font w:name="Tahoma">
    <w:panose1 w:val="020B0604030504040204"/>
    <w:charset w:val="00"/>
    <w:family w:val="swiss"/>
    <w:pitch w:val="default"/>
    <w:sig w:usb0="E1002AFF" w:usb1="C000605B" w:usb2="00000029" w:usb3="00000000" w:csb0="200101FF" w:csb1="20280000"/>
  </w:font>
  <w:font w:name="华文中宋">
    <w:panose1 w:val="02010600040101010101"/>
    <w:charset w:val="86"/>
    <w:family w:val="auto"/>
    <w:pitch w:val="default"/>
    <w:sig w:usb0="00000287" w:usb1="080F0000" w:usb2="00000000" w:usb3="00000000" w:csb0="0004009F" w:csb1="DFD70000"/>
    <w:embedRegular r:id="rId4" w:fontKey="{18C56534-40F2-96B7-8763-466AD4F6894C}"/>
  </w:font>
  <w:font w:name="HAKUYOGuiFanZi3500">
    <w:altName w:val="宋体-简"/>
    <w:panose1 w:val="00000000000000000000"/>
    <w:charset w:val="86"/>
    <w:family w:val="auto"/>
    <w:pitch w:val="default"/>
    <w:sig w:usb0="00000000" w:usb1="00000000" w:usb2="0000003F" w:usb3="00000000" w:csb0="003F00FF" w:csb1="00000000"/>
  </w:font>
  <w:font w:name="华文楷体">
    <w:panose1 w:val="02010600040101010101"/>
    <w:charset w:val="86"/>
    <w:family w:val="auto"/>
    <w:pitch w:val="default"/>
    <w:sig w:usb0="80000287" w:usb1="280F3C52"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Kingsoft Sign">
    <w:panose1 w:val="05050102010706020507"/>
    <w:charset w:val="00"/>
    <w:family w:val="auto"/>
    <w:pitch w:val="default"/>
    <w:sig w:usb0="00000000" w:usb1="10000000" w:usb2="00000000" w:usb3="00000000" w:csb0="00000001" w:csb1="00000000"/>
  </w:font>
  <w:font w:name="汉仪楷体简">
    <w:panose1 w:val="02010600000101010101"/>
    <w:charset w:val="86"/>
    <w:family w:val="auto"/>
    <w:pitch w:val="default"/>
    <w:sig w:usb0="00000001" w:usb1="080E0800" w:usb2="00000002" w:usb3="00000000" w:csb0="00040000" w:csb1="0000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EB668">
    <w:pPr>
      <w:pStyle w:val="23"/>
      <w:jc w:val="center"/>
    </w:pPr>
    <w:r>
      <mc:AlternateContent>
        <mc:Choice Requires="wps">
          <w:drawing>
            <wp:anchor distT="0" distB="0" distL="114300" distR="114300" simplePos="0" relativeHeight="251660288" behindDoc="0" locked="0" layoutInCell="1" allowOverlap="1">
              <wp:simplePos x="0" y="0"/>
              <wp:positionH relativeFrom="column">
                <wp:posOffset>-106045</wp:posOffset>
              </wp:positionH>
              <wp:positionV relativeFrom="paragraph">
                <wp:posOffset>-47625</wp:posOffset>
              </wp:positionV>
              <wp:extent cx="5829300" cy="0"/>
              <wp:effectExtent l="8890" t="5715" r="10160" b="13335"/>
              <wp:wrapNone/>
              <wp:docPr id="4" name="Line 11"/>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ln>
                    </wps:spPr>
                    <wps:bodyPr/>
                  </wps:wsp>
                </a:graphicData>
              </a:graphic>
            </wp:anchor>
          </w:drawing>
        </mc:Choice>
        <mc:Fallback>
          <w:pict>
            <v:line id="Line 11" o:spid="_x0000_s1026" o:spt="20" style="position:absolute;left:0pt;margin-left:-8.35pt;margin-top:-3.75pt;height:0pt;width:459pt;z-index:251660288;mso-width-relative:page;mso-height-relative:page;" filled="f" stroked="t" coordsize="21600,21600" o:gfxdata="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JfF+kNYAAAAJAQAADwAAAAAAAAABACAAAAAiAAAAZHJzL2Rv&#10;d25yZXYueG1sUEsBAhQAFAAAAAgAh07iQLfuccjKAQAAoAMAAA4AAAAAAAAAAQAgAAAAJQEAAGRy&#10;cy9lMm9Eb2MueG1sUEsFBgAAAAAGAAYAWQEAAGEFAAAAAA==&#10;">
              <v:fill on="f" focussize="0,0"/>
              <v:stroke color="#000000" joinstyle="round"/>
              <v:imagedata o:title=""/>
              <o:lock v:ext="edit" aspectratio="f"/>
            </v:line>
          </w:pict>
        </mc:Fallback>
      </mc:AlternateContent>
    </w:r>
    <w:r>
      <w:fldChar w:fldCharType="begin"/>
    </w:r>
    <w:r>
      <w:instrText xml:space="preserve">PAGE   \* MERGEFORMAT</w:instrText>
    </w:r>
    <w:r>
      <w:fldChar w:fldCharType="separate"/>
    </w:r>
    <w:r>
      <w:t>20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36619">
    <w:pPr>
      <w:pStyle w:val="23"/>
      <w:jc w:val="center"/>
    </w:pPr>
    <w:r>
      <mc:AlternateContent>
        <mc:Choice Requires="wps">
          <w:drawing>
            <wp:anchor distT="0" distB="0" distL="114300" distR="114300" simplePos="0" relativeHeight="251662336" behindDoc="0" locked="0" layoutInCell="1" allowOverlap="1">
              <wp:simplePos x="0" y="0"/>
              <wp:positionH relativeFrom="column">
                <wp:posOffset>-76835</wp:posOffset>
              </wp:positionH>
              <wp:positionV relativeFrom="paragraph">
                <wp:posOffset>-58420</wp:posOffset>
              </wp:positionV>
              <wp:extent cx="5760085" cy="0"/>
              <wp:effectExtent l="19050" t="19685" r="21590" b="27940"/>
              <wp:wrapNone/>
              <wp:docPr id="1" name="Line 18"/>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8" o:spid="_x0000_s1026" o:spt="20" style="position:absolute;left:0pt;margin-left:-6.05pt;margin-top:-4.6pt;height:0pt;width:453.55pt;z-index:251662336;mso-width-relative:page;mso-height-relative:page;" filled="f" stroked="t" coordsize="21600,21600" o:gfxdata="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jtLiNcAAAAJAQAADwAAAAAAAAABACAAAAAi&#10;AAAAZHJzL2Rvd25yZXYueG1sUEsBAhQAFAAAAAgAh07iQKwj7JHSAQAArAMAAA4AAAAAAAAAAQAg&#10;AAAAJgEAAGRycy9lMm9Eb2MueG1sUEsFBgAAAAAGAAYAWQEAAGoFAAAAAA==&#10;">
              <v:fill on="f" focussize="0,0"/>
              <v:stroke weight="3pt" color="#000000" linestyle="thinThin" joinstyle="round"/>
              <v:imagedata o:title=""/>
              <o:lock v:ext="edit" aspectratio="f"/>
            </v:line>
          </w:pict>
        </mc:Fallback>
      </mc:AlternateContent>
    </w:r>
    <w:r>
      <w:fldChar w:fldCharType="begin"/>
    </w:r>
    <w:r>
      <w:instrText xml:space="preserve">PAGE   \* MERGEFORMAT</w:instrText>
    </w:r>
    <w:r>
      <w:fldChar w:fldCharType="separate"/>
    </w:r>
    <w:r>
      <w:t>25</w:t>
    </w:r>
    <w:r>
      <w:fldChar w:fldCharType="end"/>
    </w:r>
  </w:p>
  <w:p w14:paraId="3A071AE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74695">
    <w:pPr>
      <w:pStyle w:val="2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EA692">
    <w:pPr>
      <w:pStyle w:val="24"/>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6D67B">
    <w:pPr>
      <w:pStyle w:val="24"/>
      <w:pBdr>
        <w:bottom w:val="none" w:color="auto" w:sz="0" w:space="0"/>
      </w:pBdr>
    </w:pPr>
    <w:r>
      <mc:AlternateContent>
        <mc:Choice Requires="wpg">
          <w:drawing>
            <wp:anchor distT="0" distB="0" distL="114300" distR="114300" simplePos="0" relativeHeight="251659264" behindDoc="0" locked="0" layoutInCell="1" allowOverlap="1">
              <wp:simplePos x="0" y="0"/>
              <wp:positionH relativeFrom="column">
                <wp:posOffset>-36830</wp:posOffset>
              </wp:positionH>
              <wp:positionV relativeFrom="paragraph">
                <wp:posOffset>98425</wp:posOffset>
              </wp:positionV>
              <wp:extent cx="5716905" cy="385445"/>
              <wp:effectExtent l="20955" t="635" r="24765" b="23495"/>
              <wp:wrapNone/>
              <wp:docPr id="5" name="Group 8"/>
              <wp:cNvGraphicFramePr/>
              <a:graphic xmlns:a="http://schemas.openxmlformats.org/drawingml/2006/main">
                <a:graphicData uri="http://schemas.microsoft.com/office/word/2010/wordprocessingGroup">
                  <wpg:wgp>
                    <wpg:cNvGrpSpPr/>
                    <wpg:grpSpPr>
                      <a:xfrm>
                        <a:off x="0" y="0"/>
                        <a:ext cx="5716905" cy="385445"/>
                        <a:chOff x="1473" y="1006"/>
                        <a:chExt cx="9003" cy="607"/>
                      </a:xfrm>
                    </wpg:grpSpPr>
                    <wps:wsp>
                      <wps:cNvPr id="6" name="Line 9"/>
                      <wps:cNvCnPr>
                        <a:cxnSpLocks noChangeShapeType="1"/>
                      </wps:cNvCnPr>
                      <wps:spPr bwMode="auto">
                        <a:xfrm>
                          <a:off x="1473" y="1613"/>
                          <a:ext cx="9003" cy="0"/>
                        </a:xfrm>
                        <a:prstGeom prst="line">
                          <a:avLst/>
                        </a:prstGeom>
                        <a:noFill/>
                        <a:ln w="38100" cmpd="dbl">
                          <a:solidFill>
                            <a:srgbClr val="000000"/>
                          </a:solidFill>
                          <a:round/>
                        </a:ln>
                      </wps:spPr>
                      <wps:bodyPr/>
                    </wps:wsp>
                    <wps:wsp>
                      <wps:cNvPr id="7" name="Rectangle 10"/>
                      <wps:cNvSpPr>
                        <a:spLocks noChangeArrowheads="1"/>
                      </wps:cNvSpPr>
                      <wps:spPr bwMode="auto">
                        <a:xfrm>
                          <a:off x="1869" y="1006"/>
                          <a:ext cx="8280" cy="544"/>
                        </a:xfrm>
                        <a:prstGeom prst="rect">
                          <a:avLst/>
                        </a:prstGeom>
                        <a:noFill/>
                        <a:ln>
                          <a:noFill/>
                        </a:ln>
                      </wps:spPr>
                      <wps:txbx>
                        <w:txbxContent>
                          <w:p w14:paraId="7D3DC4EA">
                            <w:pPr>
                              <w:jc w:val="center"/>
                              <w:rPr>
                                <w:rFonts w:ascii="楷体" w:hAnsi="楷体" w:eastAsia="楷体"/>
                              </w:rPr>
                            </w:pPr>
                            <w:r>
                              <w:rPr>
                                <w:rFonts w:hint="eastAsia" w:ascii="楷体" w:hAnsi="楷体" w:eastAsia="楷体"/>
                                <w:b/>
                                <w:bCs/>
                                <w:spacing w:val="20"/>
                                <w:sz w:val="33"/>
                              </w:rPr>
                              <w:t>华 中 科 技 大 学 课 程 实 验 报 告</w:t>
                            </w:r>
                          </w:p>
                        </w:txbxContent>
                      </wps:txbx>
                      <wps:bodyPr rot="0" vert="horz" wrap="square" lIns="91440" tIns="45720" rIns="91440" bIns="45720" anchor="t" anchorCtr="0" upright="1">
                        <a:noAutofit/>
                      </wps:bodyPr>
                    </wps:wsp>
                  </wpg:wgp>
                </a:graphicData>
              </a:graphic>
            </wp:anchor>
          </w:drawing>
        </mc:Choice>
        <mc:Fallback>
          <w:pict>
            <v:group id="Group 8" o:spid="_x0000_s1026" o:spt="203" style="position:absolute;left:0pt;margin-left:-2.9pt;margin-top:7.75pt;height:30.35pt;width:450.15pt;z-index:251659264;mso-width-relative:page;mso-height-relative:page;" coordorigin="1473,1006" coordsize="9003,607" o:gfxdata="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BGwypXZAAAACAEAAA8AAAAAAAAAAQAgAAAAIgAAAGRy&#10;cy9kb3ducmV2LnhtbFBLAQIUABQAAAAIAIdO4kAZalW06AIAAAoHAAAOAAAAAAAAAAEAIAAAACgB&#10;AABkcnMvZTJvRG9jLnhtbFBLBQYAAAAABgAGAFkBAACCBgAAAAA=&#10;">
              <o:lock v:ext="edit" aspectratio="f"/>
              <v:line id="Line 9" o:spid="_x0000_s1026" o:spt="20" style="position:absolute;left:1473;top:1613;height:0;width:9003;" filled="f" stroked="t" coordsize="21600,21600" o:gfxdata="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QDzdugAAANoA&#10;AAAPAAAAAAAAAAEAIAAAACIAAABkcnMvZG93bnJldi54bWxQSwECFAAUAAAACACHTuJAMy8FnjsA&#10;AAA5AAAAEAAAAAAAAAABACAAAAAJAQAAZHJzL3NoYXBleG1sLnhtbFBLBQYAAAAABgAGAFsBAACz&#10;AwAAAAA=&#10;">
                <v:fill on="f" focussize="0,0"/>
                <v:stroke weight="3pt" color="#000000" linestyle="thinThin" joinstyle="round"/>
                <v:imagedata o:title=""/>
                <o:lock v:ext="edit" aspectratio="f"/>
              </v:line>
              <v:rect id="Rectangle 10" o:spid="_x0000_s1026" o:spt="1" style="position:absolute;left:1869;top:1006;height:544;width:8280;" filled="f" stroked="f" coordsize="21600,21600" o:gfxdata="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nRSivQAA&#10;ANo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D3DC4EA">
                      <w:pPr>
                        <w:jc w:val="center"/>
                        <w:rPr>
                          <w:rFonts w:ascii="楷体" w:hAnsi="楷体" w:eastAsia="楷体"/>
                        </w:rPr>
                      </w:pPr>
                      <w:r>
                        <w:rPr>
                          <w:rFonts w:hint="eastAsia" w:ascii="楷体" w:hAnsi="楷体" w:eastAsia="楷体"/>
                          <w:b/>
                          <w:bCs/>
                          <w:spacing w:val="20"/>
                          <w:sz w:val="33"/>
                        </w:rPr>
                        <w:t>华 中 科 技 大 学 课 程 实 验 报 告</w:t>
                      </w:r>
                    </w:p>
                  </w:txbxContent>
                </v:textbox>
              </v:rect>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E67F7">
    <w:pPr>
      <w:pStyle w:val="24"/>
      <w:pBdr>
        <w:bottom w:val="none" w:color="auto" w:sz="0" w:space="0"/>
      </w:pBdr>
    </w:pPr>
  </w:p>
  <w:p w14:paraId="2D9090B8">
    <w:r>
      <mc:AlternateContent>
        <mc:Choice Requires="wps">
          <w:drawing>
            <wp:anchor distT="0" distB="0" distL="114300" distR="114300" simplePos="0" relativeHeight="251661312" behindDoc="0" locked="0" layoutInCell="1" allowOverlap="1">
              <wp:simplePos x="0" y="0"/>
              <wp:positionH relativeFrom="column">
                <wp:posOffset>-106045</wp:posOffset>
              </wp:positionH>
              <wp:positionV relativeFrom="paragraph">
                <wp:posOffset>535940</wp:posOffset>
              </wp:positionV>
              <wp:extent cx="5760085" cy="0"/>
              <wp:effectExtent l="27940" t="26670" r="22225" b="20955"/>
              <wp:wrapNone/>
              <wp:docPr id="3" name="Line 17"/>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7" o:spid="_x0000_s1026" o:spt="20" style="position:absolute;left:0pt;margin-left:-8.35pt;margin-top:42.2pt;height:0pt;width:453.55pt;z-index:251661312;mso-width-relative:page;mso-height-relative:page;" filled="f" stroked="t" coordsize="21600,21600" o:gfxdata="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BNWhNcAAAAJAQAADwAAAAAAAAABACAAAAAi&#10;AAAAZHJzL2Rvd25yZXYueG1sUEsBAhQAFAAAAAgAh07iQN2ZAx/SAQAArAMAAA4AAAAAAAAAAQAg&#10;AAAAJgEAAGRycy9lMm9Eb2MueG1sUEsFBgAAAAAGAAYAWQEAAGoFAAAAAA==&#10;">
              <v:fill on="f" focussize="0,0"/>
              <v:stroke weight="3pt" color="#000000" linestyle="thinThin" joinstyle="round"/>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-96520</wp:posOffset>
              </wp:positionH>
              <wp:positionV relativeFrom="paragraph">
                <wp:posOffset>78740</wp:posOffset>
              </wp:positionV>
              <wp:extent cx="5257800" cy="421640"/>
              <wp:effectExtent l="0" t="0" r="635" b="0"/>
              <wp:wrapNone/>
              <wp:docPr id="2" name="Rectangle 16"/>
              <wp:cNvGraphicFramePr/>
              <a:graphic xmlns:a="http://schemas.openxmlformats.org/drawingml/2006/main">
                <a:graphicData uri="http://schemas.microsoft.com/office/word/2010/wordprocessingShape">
                  <wps:wsp>
                    <wps:cNvSpPr>
                      <a:spLocks noChangeArrowheads="1"/>
                    </wps:cNvSpPr>
                    <wps:spPr bwMode="auto">
                      <a:xfrm>
                        <a:off x="0" y="0"/>
                        <a:ext cx="5257800" cy="421640"/>
                      </a:xfrm>
                      <a:prstGeom prst="rect">
                        <a:avLst/>
                      </a:prstGeom>
                      <a:noFill/>
                      <a:ln>
                        <a:noFill/>
                      </a:ln>
                    </wps:spPr>
                    <wps:txbx>
                      <w:txbxContent>
                        <w:p w14:paraId="7176AAB3">
                          <w:pPr>
                            <w:jc w:val="left"/>
                            <w:rPr>
                              <w:rFonts w:ascii="楷体" w:hAnsi="楷体" w:eastAsia="楷体"/>
                            </w:rPr>
                          </w:pPr>
                          <w:r>
                            <w:rPr>
                              <w:rFonts w:hint="eastAsia" w:ascii="楷体" w:hAnsi="楷体" w:eastAsia="楷体"/>
                              <w:b/>
                              <w:bCs/>
                              <w:spacing w:val="20"/>
                              <w:sz w:val="28"/>
                              <w:szCs w:val="21"/>
                            </w:rPr>
                            <w:t>·指导教师评定意见·</w:t>
                          </w:r>
                        </w:p>
                      </w:txbxContent>
                    </wps:txbx>
                    <wps:bodyPr rot="0" vert="horz" wrap="square" lIns="91440" tIns="45720" rIns="91440" bIns="45720" anchor="t" anchorCtr="0" upright="1">
                      <a:noAutofit/>
                    </wps:bodyPr>
                  </wps:wsp>
                </a:graphicData>
              </a:graphic>
            </wp:anchor>
          </w:drawing>
        </mc:Choice>
        <mc:Fallback>
          <w:pict>
            <v:rect id="Rectangle 16" o:spid="_x0000_s1026" o:spt="1" style="position:absolute;left:0pt;margin-left:-7.6pt;margin-top:6.2pt;height:33.2pt;width:414pt;z-index:251660288;mso-width-relative:page;mso-height-relative:page;" filled="f" stroked="f" coordsize="21600,21600" o:gfxdata="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&#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B7Z+Z2gAAAAkBAAAPAAAAAAAAAAEAIAAAACIAAABk&#10;cnMvZG93bnJldi54bWxQSwECFAAUAAAACACHTuJA27URVQQCAAAMBAAADgAAAAAAAAABACAAAAAp&#10;AQAAZHJzL2Uyb0RvYy54bWxQSwUGAAAAAAYABgBZAQAAnwUAAAAA&#10;">
              <v:fill on="f" focussize="0,0"/>
              <v:stroke on="f"/>
              <v:imagedata o:title=""/>
              <o:lock v:ext="edit" aspectratio="f"/>
              <v:textbox>
                <w:txbxContent>
                  <w:p w14:paraId="7176AAB3">
                    <w:pPr>
                      <w:jc w:val="left"/>
                      <w:rPr>
                        <w:rFonts w:ascii="楷体" w:hAnsi="楷体" w:eastAsia="楷体"/>
                      </w:rPr>
                    </w:pPr>
                    <w:r>
                      <w:rPr>
                        <w:rFonts w:hint="eastAsia" w:ascii="楷体" w:hAnsi="楷体" w:eastAsia="楷体"/>
                        <w:b/>
                        <w:bCs/>
                        <w:spacing w:val="20"/>
                        <w:sz w:val="28"/>
                        <w:szCs w:val="21"/>
                      </w:rPr>
                      <w:t>·指导教师评定意见·</w:t>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F0681"/>
    <w:multiLevelType w:val="multilevel"/>
    <w:tmpl w:val="86AF0681"/>
    <w:lvl w:ilvl="0" w:tentative="0">
      <w:start w:val="1"/>
      <w:numFmt w:val="decimal"/>
      <w:lvlText w:val="%1）"/>
      <w:lvlJc w:val="left"/>
      <w:pPr>
        <w:tabs>
          <w:tab w:val="left" w:pos="1290"/>
        </w:tabs>
        <w:ind w:left="1290" w:hanging="81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
    <w:nsid w:val="00000001"/>
    <w:multiLevelType w:val="singleLevel"/>
    <w:tmpl w:val="00000001"/>
    <w:lvl w:ilvl="0" w:tentative="0">
      <w:start w:val="1"/>
      <w:numFmt w:val="bullet"/>
      <w:pStyle w:val="13"/>
      <w:lvlText w:val=""/>
      <w:lvlJc w:val="left"/>
      <w:pPr>
        <w:tabs>
          <w:tab w:val="left" w:pos="902"/>
        </w:tabs>
        <w:ind w:left="902" w:hanging="420"/>
      </w:pPr>
      <w:rPr>
        <w:rFonts w:hint="default" w:ascii="Wingdings" w:hAnsi="Wingdings"/>
      </w:rPr>
    </w:lvl>
  </w:abstractNum>
  <w:abstractNum w:abstractNumId="2">
    <w:nsid w:val="00000008"/>
    <w:multiLevelType w:val="multilevel"/>
    <w:tmpl w:val="00000008"/>
    <w:lvl w:ilvl="0" w:tentative="0">
      <w:start w:val="1"/>
      <w:numFmt w:val="decimal"/>
      <w:pStyle w:val="75"/>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000000A"/>
    <w:multiLevelType w:val="multilevel"/>
    <w:tmpl w:val="0000000A"/>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0000000E"/>
    <w:multiLevelType w:val="multilevel"/>
    <w:tmpl w:val="0000000E"/>
    <w:lvl w:ilvl="0" w:tentative="0">
      <w:start w:val="1"/>
      <w:numFmt w:val="decimal"/>
      <w:pStyle w:val="81"/>
      <w:lvlText w:val="[%1]"/>
      <w:lvlJc w:val="left"/>
      <w:pPr>
        <w:tabs>
          <w:tab w:val="left" w:pos="900"/>
        </w:tabs>
        <w:ind w:left="90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00000010"/>
    <w:multiLevelType w:val="singleLevel"/>
    <w:tmpl w:val="00000010"/>
    <w:lvl w:ilvl="0" w:tentative="0">
      <w:start w:val="1"/>
      <w:numFmt w:val="decimal"/>
      <w:pStyle w:val="27"/>
      <w:lvlText w:val="[%1]"/>
      <w:lvlJc w:val="left"/>
      <w:pPr>
        <w:tabs>
          <w:tab w:val="left" w:pos="567"/>
        </w:tabs>
        <w:ind w:left="567" w:hanging="567"/>
      </w:pPr>
      <w:rPr>
        <w:rFonts w:hint="default" w:ascii="Times New Roman" w:hAnsi="Times New Roman"/>
        <w:sz w:val="24"/>
        <w:szCs w:val="24"/>
      </w:rPr>
    </w:lvl>
  </w:abstractNum>
  <w:abstractNum w:abstractNumId="6">
    <w:nsid w:val="00000011"/>
    <w:multiLevelType w:val="multilevel"/>
    <w:tmpl w:val="00000011"/>
    <w:lvl w:ilvl="0" w:tentative="0">
      <w:start w:val="1"/>
      <w:numFmt w:val="decimal"/>
      <w:lvlText w:val="%1."/>
      <w:lvlJc w:val="left"/>
      <w:pPr>
        <w:tabs>
          <w:tab w:val="left" w:pos="425"/>
        </w:tabs>
        <w:ind w:left="425" w:hanging="425"/>
      </w:pPr>
      <w:rPr>
        <w:rFonts w:hint="eastAsia"/>
      </w:rPr>
    </w:lvl>
    <w:lvl w:ilvl="1" w:tentative="0">
      <w:start w:val="1"/>
      <w:numFmt w:val="decimal"/>
      <w:pStyle w:val="78"/>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7">
    <w:nsid w:val="00000014"/>
    <w:multiLevelType w:val="multilevel"/>
    <w:tmpl w:val="00000014"/>
    <w:lvl w:ilvl="0" w:tentative="0">
      <w:start w:val="1"/>
      <w:numFmt w:val="decimal"/>
      <w:pStyle w:val="2"/>
      <w:lvlText w:val="%1"/>
      <w:lvlJc w:val="left"/>
      <w:pPr>
        <w:tabs>
          <w:tab w:val="left" w:pos="601"/>
        </w:tabs>
        <w:ind w:left="601" w:hanging="601"/>
      </w:pPr>
      <w:rPr>
        <w:rFonts w:hint="eastAsia"/>
      </w:rPr>
    </w:lvl>
    <w:lvl w:ilvl="1" w:tentative="0">
      <w:start w:val="1"/>
      <w:numFmt w:val="decimal"/>
      <w:pStyle w:val="3"/>
      <w:lvlText w:val="%1.%2"/>
      <w:lvlJc w:val="left"/>
      <w:pPr>
        <w:tabs>
          <w:tab w:val="left" w:pos="1145"/>
        </w:tabs>
        <w:ind w:left="1001" w:hanging="576"/>
      </w:pPr>
      <w:rPr>
        <w:rFonts w:hint="eastAsia"/>
      </w:rPr>
    </w:lvl>
    <w:lvl w:ilvl="2" w:tentative="0">
      <w:start w:val="1"/>
      <w:numFmt w:val="decimal"/>
      <w:pStyle w:val="5"/>
      <w:lvlText w:val="%1.%2.%3"/>
      <w:lvlJc w:val="left"/>
      <w:pPr>
        <w:tabs>
          <w:tab w:val="left" w:pos="1080"/>
        </w:tabs>
        <w:ind w:left="720" w:hanging="720"/>
      </w:pPr>
      <w:rPr>
        <w:rFonts w:hint="eastAsia"/>
      </w:rPr>
    </w:lvl>
    <w:lvl w:ilvl="3" w:tentative="0">
      <w:start w:val="1"/>
      <w:numFmt w:val="decimal"/>
      <w:pStyle w:val="6"/>
      <w:lvlText w:val="%4."/>
      <w:lvlJc w:val="left"/>
      <w:pPr>
        <w:tabs>
          <w:tab w:val="left" w:pos="3558"/>
        </w:tabs>
        <w:ind w:left="3558"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num w:numId="1">
    <w:abstractNumId w:val="7"/>
  </w:num>
  <w:num w:numId="2">
    <w:abstractNumId w:val="1"/>
  </w:num>
  <w:num w:numId="3">
    <w:abstractNumId w:val="5"/>
  </w:num>
  <w:num w:numId="4">
    <w:abstractNumId w:val="2"/>
  </w:num>
  <w:num w:numId="5">
    <w:abstractNumId w:val="6"/>
  </w:num>
  <w:num w:numId="6">
    <w:abstractNumId w:val="4"/>
  </w:num>
  <w:num w:numId="7">
    <w:abstractNumId w:val="7"/>
    <w:lvlOverride w:ilvl="0">
      <w:startOverride w:val="1"/>
    </w:lvlOverride>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A2Njk4ODAyYjVlNzIxYjMzMTJlNWYzOTJiYjQzNDAifQ=="/>
  </w:docVars>
  <w:rsids>
    <w:rsidRoot w:val="00172A27"/>
    <w:rsid w:val="00023E8D"/>
    <w:rsid w:val="000349F6"/>
    <w:rsid w:val="000425AB"/>
    <w:rsid w:val="00042E0A"/>
    <w:rsid w:val="00086216"/>
    <w:rsid w:val="000A0304"/>
    <w:rsid w:val="000B66AE"/>
    <w:rsid w:val="000C5960"/>
    <w:rsid w:val="00116870"/>
    <w:rsid w:val="00140BB2"/>
    <w:rsid w:val="00172A27"/>
    <w:rsid w:val="00186A26"/>
    <w:rsid w:val="001A10E8"/>
    <w:rsid w:val="001C39C3"/>
    <w:rsid w:val="001C5F4B"/>
    <w:rsid w:val="001E0093"/>
    <w:rsid w:val="0020007E"/>
    <w:rsid w:val="00207D8A"/>
    <w:rsid w:val="002113B0"/>
    <w:rsid w:val="00217EE9"/>
    <w:rsid w:val="00220015"/>
    <w:rsid w:val="002370A2"/>
    <w:rsid w:val="00244457"/>
    <w:rsid w:val="00251310"/>
    <w:rsid w:val="00260946"/>
    <w:rsid w:val="00262EA4"/>
    <w:rsid w:val="0026497A"/>
    <w:rsid w:val="00294C2D"/>
    <w:rsid w:val="002B45CE"/>
    <w:rsid w:val="002B73CD"/>
    <w:rsid w:val="002C2482"/>
    <w:rsid w:val="002F3BC9"/>
    <w:rsid w:val="002F77AC"/>
    <w:rsid w:val="003279EE"/>
    <w:rsid w:val="00342864"/>
    <w:rsid w:val="003462FA"/>
    <w:rsid w:val="00361F8B"/>
    <w:rsid w:val="00377DB8"/>
    <w:rsid w:val="00380928"/>
    <w:rsid w:val="003A2CB6"/>
    <w:rsid w:val="003A566F"/>
    <w:rsid w:val="003E16EA"/>
    <w:rsid w:val="003F48C1"/>
    <w:rsid w:val="0044137D"/>
    <w:rsid w:val="00452240"/>
    <w:rsid w:val="004660DE"/>
    <w:rsid w:val="004868D4"/>
    <w:rsid w:val="004A59A7"/>
    <w:rsid w:val="004B5FEA"/>
    <w:rsid w:val="00513BC6"/>
    <w:rsid w:val="00515E1E"/>
    <w:rsid w:val="00516C7B"/>
    <w:rsid w:val="00517FB0"/>
    <w:rsid w:val="00540570"/>
    <w:rsid w:val="00590089"/>
    <w:rsid w:val="005A6CFA"/>
    <w:rsid w:val="005A7DE6"/>
    <w:rsid w:val="005C0BD0"/>
    <w:rsid w:val="0061174A"/>
    <w:rsid w:val="006241B3"/>
    <w:rsid w:val="0063251C"/>
    <w:rsid w:val="0067778B"/>
    <w:rsid w:val="006B313D"/>
    <w:rsid w:val="007301FD"/>
    <w:rsid w:val="00734300"/>
    <w:rsid w:val="007368B3"/>
    <w:rsid w:val="00741A92"/>
    <w:rsid w:val="007604BB"/>
    <w:rsid w:val="0076565C"/>
    <w:rsid w:val="00792FA6"/>
    <w:rsid w:val="0079589D"/>
    <w:rsid w:val="007E12D0"/>
    <w:rsid w:val="007E66CC"/>
    <w:rsid w:val="008237E9"/>
    <w:rsid w:val="008238D0"/>
    <w:rsid w:val="0083285C"/>
    <w:rsid w:val="008379A6"/>
    <w:rsid w:val="008500E9"/>
    <w:rsid w:val="008938DA"/>
    <w:rsid w:val="008B28F4"/>
    <w:rsid w:val="008B606E"/>
    <w:rsid w:val="008F0EAC"/>
    <w:rsid w:val="008F3AB4"/>
    <w:rsid w:val="009170F2"/>
    <w:rsid w:val="00921F67"/>
    <w:rsid w:val="00925317"/>
    <w:rsid w:val="0093739E"/>
    <w:rsid w:val="00971E8F"/>
    <w:rsid w:val="00987260"/>
    <w:rsid w:val="009A188F"/>
    <w:rsid w:val="009A20BE"/>
    <w:rsid w:val="009B5B12"/>
    <w:rsid w:val="009E5D66"/>
    <w:rsid w:val="009F4396"/>
    <w:rsid w:val="00A24657"/>
    <w:rsid w:val="00A5217F"/>
    <w:rsid w:val="00A53231"/>
    <w:rsid w:val="00A57071"/>
    <w:rsid w:val="00AA50A1"/>
    <w:rsid w:val="00AC4BE3"/>
    <w:rsid w:val="00AD752A"/>
    <w:rsid w:val="00AE5471"/>
    <w:rsid w:val="00AE7CDE"/>
    <w:rsid w:val="00B5427A"/>
    <w:rsid w:val="00B60798"/>
    <w:rsid w:val="00B74C5F"/>
    <w:rsid w:val="00B91A6F"/>
    <w:rsid w:val="00B949F8"/>
    <w:rsid w:val="00BA280C"/>
    <w:rsid w:val="00BA6E86"/>
    <w:rsid w:val="00BD59DA"/>
    <w:rsid w:val="00BF0CCA"/>
    <w:rsid w:val="00C3471B"/>
    <w:rsid w:val="00C43794"/>
    <w:rsid w:val="00C6058E"/>
    <w:rsid w:val="00CB2392"/>
    <w:rsid w:val="00CC375F"/>
    <w:rsid w:val="00CC727B"/>
    <w:rsid w:val="00CE7FBA"/>
    <w:rsid w:val="00D00130"/>
    <w:rsid w:val="00D067A2"/>
    <w:rsid w:val="00D21C3E"/>
    <w:rsid w:val="00D22C98"/>
    <w:rsid w:val="00D319EF"/>
    <w:rsid w:val="00D337FA"/>
    <w:rsid w:val="00D61E74"/>
    <w:rsid w:val="00D7519A"/>
    <w:rsid w:val="00D844AD"/>
    <w:rsid w:val="00D84516"/>
    <w:rsid w:val="00D87DBA"/>
    <w:rsid w:val="00DE1F85"/>
    <w:rsid w:val="00E05066"/>
    <w:rsid w:val="00E4054C"/>
    <w:rsid w:val="00EB1C29"/>
    <w:rsid w:val="00EB7723"/>
    <w:rsid w:val="00ED1259"/>
    <w:rsid w:val="00F01802"/>
    <w:rsid w:val="00F10F46"/>
    <w:rsid w:val="00F16182"/>
    <w:rsid w:val="00F21128"/>
    <w:rsid w:val="00F5775D"/>
    <w:rsid w:val="00F85593"/>
    <w:rsid w:val="00FA0683"/>
    <w:rsid w:val="00FB25D5"/>
    <w:rsid w:val="00FC18B6"/>
    <w:rsid w:val="00FE0EF7"/>
    <w:rsid w:val="00FF443C"/>
    <w:rsid w:val="00FF7CA6"/>
    <w:rsid w:val="01930B36"/>
    <w:rsid w:val="03A8028B"/>
    <w:rsid w:val="08A421D0"/>
    <w:rsid w:val="093E63D1"/>
    <w:rsid w:val="0CD36378"/>
    <w:rsid w:val="1BD27AD0"/>
    <w:rsid w:val="1ECE2679"/>
    <w:rsid w:val="24487A08"/>
    <w:rsid w:val="27535CF7"/>
    <w:rsid w:val="2DB62EAA"/>
    <w:rsid w:val="362D5D56"/>
    <w:rsid w:val="373E23B9"/>
    <w:rsid w:val="3F2F3033"/>
    <w:rsid w:val="4D5675F3"/>
    <w:rsid w:val="4FCC1B0B"/>
    <w:rsid w:val="51493AE0"/>
    <w:rsid w:val="51B927AB"/>
    <w:rsid w:val="56AE0A32"/>
    <w:rsid w:val="5C4F21C6"/>
    <w:rsid w:val="66F916B3"/>
    <w:rsid w:val="721D0945"/>
    <w:rsid w:val="728F6016"/>
    <w:rsid w:val="77E32FAC"/>
    <w:rsid w:val="78F41CD4"/>
    <w:rsid w:val="797324FB"/>
    <w:rsid w:val="7D6F37FC"/>
    <w:rsid w:val="FAA5D4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39" w:semiHidden="0" w:name="Table Grid"/>
    <w:lsdException w:uiPriority="99" w:name="Table Theme"/>
    <w:lsdException w:qFormat="1" w:unhideWhenUsed="0" w:uiPriority="99"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480" w:after="480"/>
      <w:jc w:val="center"/>
      <w:outlineLvl w:val="0"/>
    </w:pPr>
    <w:rPr>
      <w:rFonts w:ascii="Arial" w:hAnsi="Arial" w:eastAsia="黑体"/>
      <w:sz w:val="32"/>
    </w:rPr>
  </w:style>
  <w:style w:type="paragraph" w:styleId="3">
    <w:name w:val="heading 2"/>
    <w:basedOn w:val="1"/>
    <w:next w:val="4"/>
    <w:qFormat/>
    <w:uiPriority w:val="0"/>
    <w:pPr>
      <w:keepNext/>
      <w:numPr>
        <w:ilvl w:val="1"/>
        <w:numId w:val="1"/>
      </w:numPr>
      <w:tabs>
        <w:tab w:val="left" w:pos="567"/>
        <w:tab w:val="clear" w:pos="1145"/>
      </w:tabs>
      <w:snapToGrid w:val="0"/>
      <w:spacing w:before="459" w:after="459"/>
      <w:ind w:left="567" w:hanging="567"/>
      <w:jc w:val="left"/>
      <w:outlineLvl w:val="1"/>
    </w:pPr>
    <w:rPr>
      <w:rFonts w:ascii="Arial" w:hAnsi="Arial" w:eastAsia="黑体"/>
      <w:sz w:val="28"/>
    </w:rPr>
  </w:style>
  <w:style w:type="paragraph" w:styleId="5">
    <w:name w:val="heading 3"/>
    <w:basedOn w:val="1"/>
    <w:next w:val="4"/>
    <w:link w:val="55"/>
    <w:qFormat/>
    <w:uiPriority w:val="0"/>
    <w:pPr>
      <w:keepNext/>
      <w:keepLines/>
      <w:numPr>
        <w:ilvl w:val="2"/>
        <w:numId w:val="1"/>
      </w:numPr>
      <w:tabs>
        <w:tab w:val="left" w:pos="720"/>
      </w:tabs>
      <w:spacing w:before="50" w:beforeLines="50" w:after="50" w:afterLines="50"/>
      <w:outlineLvl w:val="2"/>
    </w:pPr>
    <w:rPr>
      <w:rFonts w:ascii="Arial" w:hAnsi="Arial" w:eastAsia="黑体"/>
      <w:bCs/>
      <w:szCs w:val="32"/>
    </w:rPr>
  </w:style>
  <w:style w:type="paragraph" w:styleId="6">
    <w:name w:val="heading 4"/>
    <w:basedOn w:val="1"/>
    <w:next w:val="4"/>
    <w:link w:val="51"/>
    <w:qFormat/>
    <w:uiPriority w:val="0"/>
    <w:pPr>
      <w:keepNext/>
      <w:keepLines/>
      <w:numPr>
        <w:ilvl w:val="3"/>
        <w:numId w:val="1"/>
      </w:numPr>
      <w:spacing w:before="100" w:beforeAutospacing="1" w:after="100" w:afterAutospacing="1"/>
      <w:ind w:left="1062" w:leftChars="200" w:hanging="862"/>
      <w:outlineLvl w:val="3"/>
    </w:pPr>
    <w:rPr>
      <w:rFonts w:eastAsia="仿宋_GB2312"/>
      <w:bCs/>
      <w:szCs w:val="28"/>
    </w:rPr>
  </w:style>
  <w:style w:type="paragraph" w:styleId="7">
    <w:name w:val="heading 5"/>
    <w:basedOn w:val="1"/>
    <w:next w:val="4"/>
    <w:autoRedefine/>
    <w:qFormat/>
    <w:uiPriority w:val="0"/>
    <w:pPr>
      <w:keepNext/>
      <w:keepLines/>
      <w:spacing w:before="100" w:beforeAutospacing="1" w:after="100" w:afterAutospacing="1"/>
      <w:ind w:left="200" w:leftChars="200"/>
      <w:outlineLvl w:val="4"/>
    </w:pPr>
    <w:rPr>
      <w:b/>
      <w:bCs/>
      <w:szCs w:val="28"/>
    </w:rPr>
  </w:style>
  <w:style w:type="paragraph" w:styleId="8">
    <w:name w:val="heading 6"/>
    <w:basedOn w:val="1"/>
    <w:next w:val="1"/>
    <w:autoRedefine/>
    <w:qFormat/>
    <w:uiPriority w:val="0"/>
    <w:pPr>
      <w:keepNext/>
      <w:keepLines/>
      <w:numPr>
        <w:ilvl w:val="5"/>
        <w:numId w:val="1"/>
      </w:numPr>
      <w:spacing w:before="240" w:after="64" w:line="317" w:lineRule="auto"/>
      <w:outlineLvl w:val="5"/>
    </w:pPr>
    <w:rPr>
      <w:rFonts w:ascii="Arial" w:hAnsi="Arial" w:eastAsia="黑体"/>
      <w:b/>
      <w:bCs/>
    </w:rPr>
  </w:style>
  <w:style w:type="paragraph" w:styleId="9">
    <w:name w:val="heading 7"/>
    <w:basedOn w:val="1"/>
    <w:next w:val="1"/>
    <w:qFormat/>
    <w:uiPriority w:val="0"/>
    <w:pPr>
      <w:keepNext/>
      <w:keepLines/>
      <w:numPr>
        <w:ilvl w:val="6"/>
        <w:numId w:val="1"/>
      </w:numPr>
      <w:spacing w:before="240" w:after="64" w:line="317" w:lineRule="auto"/>
      <w:outlineLvl w:val="6"/>
    </w:pPr>
    <w:rPr>
      <w:b/>
      <w:bCs/>
    </w:rPr>
  </w:style>
  <w:style w:type="paragraph" w:styleId="10">
    <w:name w:val="heading 8"/>
    <w:basedOn w:val="1"/>
    <w:next w:val="1"/>
    <w:qFormat/>
    <w:uiPriority w:val="0"/>
    <w:pPr>
      <w:keepNext/>
      <w:keepLines/>
      <w:numPr>
        <w:ilvl w:val="7"/>
        <w:numId w:val="1"/>
      </w:numPr>
      <w:spacing w:before="240" w:after="64" w:line="317" w:lineRule="auto"/>
      <w:outlineLvl w:val="7"/>
    </w:pPr>
    <w:rPr>
      <w:rFonts w:ascii="Arial" w:hAnsi="Arial" w:eastAsia="黑体"/>
    </w:rPr>
  </w:style>
  <w:style w:type="paragraph" w:styleId="11">
    <w:name w:val="heading 9"/>
    <w:basedOn w:val="1"/>
    <w:next w:val="1"/>
    <w:qFormat/>
    <w:uiPriority w:val="0"/>
    <w:pPr>
      <w:keepNext/>
      <w:keepLines/>
      <w:numPr>
        <w:ilvl w:val="8"/>
        <w:numId w:val="1"/>
      </w:numPr>
      <w:spacing w:before="240" w:after="64" w:line="317" w:lineRule="auto"/>
      <w:outlineLvl w:val="8"/>
    </w:pPr>
    <w:rPr>
      <w:rFonts w:ascii="Arial" w:hAnsi="Arial" w:eastAsia="黑体"/>
      <w:szCs w:val="21"/>
    </w:rPr>
  </w:style>
  <w:style w:type="character" w:default="1" w:styleId="33">
    <w:name w:val="Default Paragraph Font"/>
    <w:semiHidden/>
    <w:unhideWhenUsed/>
    <w:qFormat/>
    <w:uiPriority w:val="1"/>
  </w:style>
  <w:style w:type="table" w:default="1" w:styleId="32">
    <w:name w:val="Normal Table"/>
    <w:autoRedefine/>
    <w:semiHidden/>
    <w:unhideWhenUsed/>
    <w:qFormat/>
    <w:uiPriority w:val="99"/>
    <w:tblPr>
      <w:tblCellMar>
        <w:top w:w="0" w:type="dxa"/>
        <w:left w:w="108" w:type="dxa"/>
        <w:bottom w:w="0" w:type="dxa"/>
        <w:right w:w="108" w:type="dxa"/>
      </w:tblCellMar>
    </w:tblPr>
  </w:style>
  <w:style w:type="paragraph" w:styleId="4">
    <w:name w:val="Normal Indent"/>
    <w:basedOn w:val="1"/>
    <w:link w:val="58"/>
    <w:autoRedefine/>
    <w:qFormat/>
    <w:uiPriority w:val="0"/>
    <w:pPr>
      <w:ind w:firstLine="420" w:firstLineChars="200"/>
    </w:pPr>
  </w:style>
  <w:style w:type="paragraph" w:styleId="12">
    <w:name w:val="caption"/>
    <w:basedOn w:val="1"/>
    <w:next w:val="1"/>
    <w:link w:val="65"/>
    <w:qFormat/>
    <w:uiPriority w:val="0"/>
    <w:pPr>
      <w:adjustRightInd w:val="0"/>
      <w:snapToGrid w:val="0"/>
      <w:spacing w:before="62" w:beforeLines="20" w:after="62" w:afterLines="20"/>
      <w:jc w:val="center"/>
    </w:pPr>
    <w:rPr>
      <w:rFonts w:ascii="黑体" w:hAnsi="黑体" w:eastAsia="黑体" w:cs="Arial"/>
      <w:sz w:val="21"/>
    </w:rPr>
  </w:style>
  <w:style w:type="paragraph" w:styleId="13">
    <w:name w:val="List Bullet"/>
    <w:basedOn w:val="4"/>
    <w:autoRedefine/>
    <w:qFormat/>
    <w:uiPriority w:val="0"/>
    <w:pPr>
      <w:numPr>
        <w:ilvl w:val="0"/>
        <w:numId w:val="2"/>
      </w:numPr>
      <w:ind w:firstLine="0" w:firstLineChars="0"/>
    </w:pPr>
  </w:style>
  <w:style w:type="paragraph" w:styleId="14">
    <w:name w:val="Document Map"/>
    <w:basedOn w:val="1"/>
    <w:autoRedefine/>
    <w:qFormat/>
    <w:uiPriority w:val="0"/>
    <w:pPr>
      <w:shd w:val="clear" w:color="auto" w:fill="000080"/>
    </w:pPr>
  </w:style>
  <w:style w:type="paragraph" w:styleId="15">
    <w:name w:val="annotation text"/>
    <w:basedOn w:val="1"/>
    <w:link w:val="56"/>
    <w:autoRedefine/>
    <w:qFormat/>
    <w:uiPriority w:val="0"/>
    <w:pPr>
      <w:jc w:val="left"/>
    </w:pPr>
  </w:style>
  <w:style w:type="paragraph" w:styleId="16">
    <w:name w:val="Body Text 3"/>
    <w:basedOn w:val="1"/>
    <w:autoRedefine/>
    <w:qFormat/>
    <w:uiPriority w:val="0"/>
    <w:rPr>
      <w:i/>
      <w:iCs/>
      <w:sz w:val="28"/>
    </w:rPr>
  </w:style>
  <w:style w:type="paragraph" w:styleId="17">
    <w:name w:val="Body Text"/>
    <w:basedOn w:val="1"/>
    <w:autoRedefine/>
    <w:qFormat/>
    <w:uiPriority w:val="0"/>
    <w:rPr>
      <w:b/>
      <w:bCs/>
      <w:i/>
      <w:iCs/>
      <w:sz w:val="28"/>
    </w:rPr>
  </w:style>
  <w:style w:type="paragraph" w:styleId="18">
    <w:name w:val="Body Text Indent"/>
    <w:basedOn w:val="1"/>
    <w:link w:val="57"/>
    <w:qFormat/>
    <w:uiPriority w:val="0"/>
    <w:pPr>
      <w:spacing w:after="120"/>
      <w:ind w:left="420" w:leftChars="200"/>
    </w:pPr>
    <w:rPr>
      <w:sz w:val="21"/>
    </w:rPr>
  </w:style>
  <w:style w:type="paragraph" w:styleId="19">
    <w:name w:val="Plain Text"/>
    <w:basedOn w:val="1"/>
    <w:link w:val="60"/>
    <w:qFormat/>
    <w:uiPriority w:val="0"/>
    <w:pPr>
      <w:widowControl/>
      <w:jc w:val="left"/>
    </w:pPr>
    <w:rPr>
      <w:rFonts w:ascii="宋体" w:hAnsi="Courier New"/>
      <w:sz w:val="21"/>
    </w:rPr>
  </w:style>
  <w:style w:type="paragraph" w:styleId="20">
    <w:name w:val="Body Text Indent 2"/>
    <w:basedOn w:val="1"/>
    <w:link w:val="54"/>
    <w:qFormat/>
    <w:uiPriority w:val="0"/>
    <w:pPr>
      <w:spacing w:after="120" w:line="480" w:lineRule="auto"/>
      <w:ind w:left="420" w:leftChars="200"/>
    </w:pPr>
    <w:rPr>
      <w:sz w:val="21"/>
    </w:rPr>
  </w:style>
  <w:style w:type="paragraph" w:styleId="21">
    <w:name w:val="endnote text"/>
    <w:basedOn w:val="1"/>
    <w:qFormat/>
    <w:uiPriority w:val="0"/>
    <w:pPr>
      <w:snapToGrid w:val="0"/>
      <w:jc w:val="left"/>
    </w:pPr>
  </w:style>
  <w:style w:type="paragraph" w:styleId="22">
    <w:name w:val="Balloon Text"/>
    <w:basedOn w:val="1"/>
    <w:link w:val="48"/>
    <w:qFormat/>
    <w:uiPriority w:val="0"/>
    <w:rPr>
      <w:sz w:val="18"/>
      <w:szCs w:val="18"/>
    </w:rPr>
  </w:style>
  <w:style w:type="paragraph" w:styleId="23">
    <w:name w:val="footer"/>
    <w:basedOn w:val="1"/>
    <w:qFormat/>
    <w:uiPriority w:val="0"/>
    <w:pPr>
      <w:tabs>
        <w:tab w:val="center" w:pos="4153"/>
        <w:tab w:val="right" w:pos="8306"/>
      </w:tabs>
      <w:snapToGrid w:val="0"/>
      <w:jc w:val="left"/>
    </w:pPr>
    <w:rPr>
      <w:sz w:val="18"/>
      <w:szCs w:val="18"/>
    </w:rPr>
  </w:style>
  <w:style w:type="paragraph" w:styleId="2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autoRedefine/>
    <w:unhideWhenUsed/>
    <w:qFormat/>
    <w:uiPriority w:val="39"/>
  </w:style>
  <w:style w:type="paragraph" w:styleId="26">
    <w:name w:val="footnote text"/>
    <w:basedOn w:val="1"/>
    <w:qFormat/>
    <w:uiPriority w:val="0"/>
    <w:pPr>
      <w:snapToGrid w:val="0"/>
    </w:pPr>
    <w:rPr>
      <w:sz w:val="18"/>
      <w:szCs w:val="18"/>
    </w:rPr>
  </w:style>
  <w:style w:type="paragraph" w:styleId="27">
    <w:name w:val="Body Text Indent 3"/>
    <w:basedOn w:val="1"/>
    <w:link w:val="44"/>
    <w:qFormat/>
    <w:uiPriority w:val="0"/>
    <w:pPr>
      <w:numPr>
        <w:ilvl w:val="0"/>
        <w:numId w:val="3"/>
      </w:numPr>
    </w:pPr>
  </w:style>
  <w:style w:type="paragraph" w:styleId="28">
    <w:name w:val="table of figures"/>
    <w:basedOn w:val="1"/>
    <w:next w:val="1"/>
    <w:qFormat/>
    <w:uiPriority w:val="0"/>
    <w:pPr>
      <w:ind w:left="840" w:leftChars="200" w:hanging="420" w:hangingChars="200"/>
    </w:pPr>
  </w:style>
  <w:style w:type="paragraph" w:styleId="29">
    <w:name w:val="toc 2"/>
    <w:basedOn w:val="1"/>
    <w:next w:val="1"/>
    <w:unhideWhenUsed/>
    <w:qFormat/>
    <w:uiPriority w:val="39"/>
    <w:pPr>
      <w:ind w:left="420" w:leftChars="200"/>
    </w:pPr>
  </w:style>
  <w:style w:type="paragraph" w:styleId="30">
    <w:name w:val="Body Text 2"/>
    <w:basedOn w:val="1"/>
    <w:qFormat/>
    <w:uiPriority w:val="0"/>
    <w:rPr>
      <w:i/>
      <w:iCs/>
      <w:sz w:val="30"/>
    </w:rPr>
  </w:style>
  <w:style w:type="paragraph" w:styleId="31">
    <w:name w:val="annotation subject"/>
    <w:basedOn w:val="15"/>
    <w:next w:val="15"/>
    <w:link w:val="64"/>
    <w:qFormat/>
    <w:uiPriority w:val="0"/>
    <w:rPr>
      <w:b/>
      <w:bCs/>
    </w:rPr>
  </w:style>
  <w:style w:type="character" w:styleId="34">
    <w:name w:val="Strong"/>
    <w:basedOn w:val="33"/>
    <w:qFormat/>
    <w:uiPriority w:val="22"/>
    <w:rPr>
      <w:b/>
    </w:rPr>
  </w:style>
  <w:style w:type="character" w:styleId="35">
    <w:name w:val="endnote reference"/>
    <w:autoRedefine/>
    <w:qFormat/>
    <w:uiPriority w:val="0"/>
    <w:rPr>
      <w:rFonts w:eastAsia="宋体"/>
      <w:sz w:val="24"/>
      <w:szCs w:val="24"/>
      <w:vertAlign w:val="superscript"/>
      <w:lang w:val="en-US" w:eastAsia="zh-CN" w:bidi="ar-SA"/>
    </w:rPr>
  </w:style>
  <w:style w:type="character" w:styleId="36">
    <w:name w:val="page number"/>
    <w:basedOn w:val="33"/>
    <w:autoRedefine/>
    <w:qFormat/>
    <w:uiPriority w:val="0"/>
  </w:style>
  <w:style w:type="character" w:styleId="37">
    <w:name w:val="FollowedHyperlink"/>
    <w:autoRedefine/>
    <w:qFormat/>
    <w:uiPriority w:val="0"/>
    <w:rPr>
      <w:color w:val="800080"/>
      <w:u w:val="single"/>
    </w:rPr>
  </w:style>
  <w:style w:type="character" w:styleId="38">
    <w:name w:val="Hyperlink"/>
    <w:autoRedefine/>
    <w:qFormat/>
    <w:uiPriority w:val="99"/>
    <w:rPr>
      <w:color w:val="auto"/>
      <w:u w:val="none"/>
    </w:rPr>
  </w:style>
  <w:style w:type="character" w:styleId="39">
    <w:name w:val="annotation reference"/>
    <w:autoRedefine/>
    <w:qFormat/>
    <w:uiPriority w:val="0"/>
    <w:rPr>
      <w:sz w:val="21"/>
      <w:szCs w:val="21"/>
    </w:rPr>
  </w:style>
  <w:style w:type="character" w:styleId="40">
    <w:name w:val="footnote reference"/>
    <w:autoRedefine/>
    <w:qFormat/>
    <w:uiPriority w:val="0"/>
    <w:rPr>
      <w:vertAlign w:val="superscript"/>
    </w:rPr>
  </w:style>
  <w:style w:type="character" w:customStyle="1" w:styleId="41">
    <w:name w:val="正文：中文强调"/>
    <w:autoRedefine/>
    <w:qFormat/>
    <w:uiPriority w:val="0"/>
    <w:rPr>
      <w:rFonts w:eastAsia="楷体_GB2312"/>
    </w:rPr>
  </w:style>
  <w:style w:type="character" w:customStyle="1" w:styleId="42">
    <w:name w:val="题注 Char1"/>
    <w:autoRedefine/>
    <w:qFormat/>
    <w:uiPriority w:val="0"/>
    <w:rPr>
      <w:rFonts w:hAnsi="宋体" w:eastAsia="黑体"/>
      <w:kern w:val="2"/>
      <w:sz w:val="21"/>
      <w:szCs w:val="24"/>
      <w:lang w:val="en-US" w:eastAsia="zh-CN" w:bidi="ar-SA"/>
    </w:rPr>
  </w:style>
  <w:style w:type="character" w:customStyle="1" w:styleId="43">
    <w:name w:val="纯文本 Char Char"/>
    <w:autoRedefine/>
    <w:qFormat/>
    <w:uiPriority w:val="0"/>
    <w:rPr>
      <w:rFonts w:ascii="宋体" w:hAnsi="Courier New" w:cs="Courier New"/>
      <w:kern w:val="2"/>
      <w:sz w:val="21"/>
      <w:szCs w:val="21"/>
    </w:rPr>
  </w:style>
  <w:style w:type="character" w:customStyle="1" w:styleId="44">
    <w:name w:val="正文文本缩进 3 字符"/>
    <w:link w:val="27"/>
    <w:autoRedefine/>
    <w:qFormat/>
    <w:uiPriority w:val="0"/>
    <w:rPr>
      <w:kern w:val="2"/>
      <w:sz w:val="24"/>
      <w:szCs w:val="24"/>
    </w:rPr>
  </w:style>
  <w:style w:type="character" w:customStyle="1" w:styleId="45">
    <w:name w:val="正文：英文强调"/>
    <w:autoRedefine/>
    <w:qFormat/>
    <w:uiPriority w:val="0"/>
    <w:rPr>
      <w:rFonts w:ascii="Times New Roman" w:hAnsi="Times New Roman"/>
      <w:i/>
    </w:rPr>
  </w:style>
  <w:style w:type="character" w:customStyle="1" w:styleId="46">
    <w:name w:val="无间隔 字符"/>
    <w:link w:val="47"/>
    <w:autoRedefine/>
    <w:qFormat/>
    <w:uiPriority w:val="0"/>
    <w:rPr>
      <w:rFonts w:ascii="Calibri" w:hAnsi="Calibri"/>
      <w:sz w:val="22"/>
      <w:szCs w:val="22"/>
      <w:lang w:bidi="ar-SA"/>
    </w:rPr>
  </w:style>
  <w:style w:type="paragraph" w:styleId="47">
    <w:name w:val="No Spacing"/>
    <w:link w:val="46"/>
    <w:autoRedefine/>
    <w:qFormat/>
    <w:uiPriority w:val="0"/>
    <w:rPr>
      <w:rFonts w:ascii="Calibri" w:hAnsi="Calibri" w:eastAsia="宋体" w:cs="Times New Roman"/>
      <w:sz w:val="22"/>
      <w:szCs w:val="22"/>
      <w:lang w:val="en-US" w:eastAsia="zh-CN" w:bidi="ar-SA"/>
    </w:rPr>
  </w:style>
  <w:style w:type="character" w:customStyle="1" w:styleId="48">
    <w:name w:val="批注框文本 字符"/>
    <w:link w:val="22"/>
    <w:autoRedefine/>
    <w:qFormat/>
    <w:uiPriority w:val="0"/>
    <w:rPr>
      <w:kern w:val="2"/>
      <w:sz w:val="18"/>
      <w:szCs w:val="18"/>
    </w:rPr>
  </w:style>
  <w:style w:type="character" w:customStyle="1" w:styleId="49">
    <w:name w:val="样式 首行缩进:  0.85 厘米 Char Char"/>
    <w:link w:val="50"/>
    <w:autoRedefine/>
    <w:qFormat/>
    <w:uiPriority w:val="0"/>
    <w:rPr>
      <w:rFonts w:ascii="宋体" w:hAnsi="宋体" w:cs="宋体"/>
      <w:kern w:val="2"/>
      <w:sz w:val="24"/>
      <w:szCs w:val="24"/>
    </w:rPr>
  </w:style>
  <w:style w:type="paragraph" w:customStyle="1" w:styleId="50">
    <w:name w:val="样式 首行缩进:  0.85 厘米"/>
    <w:basedOn w:val="1"/>
    <w:link w:val="49"/>
    <w:autoRedefine/>
    <w:qFormat/>
    <w:uiPriority w:val="0"/>
    <w:pPr>
      <w:spacing w:line="324" w:lineRule="auto"/>
      <w:ind w:firstLine="482"/>
    </w:pPr>
    <w:rPr>
      <w:rFonts w:ascii="宋体" w:hAnsi="宋体" w:cs="宋体"/>
    </w:rPr>
  </w:style>
  <w:style w:type="character" w:customStyle="1" w:styleId="51">
    <w:name w:val="标题 4 字符"/>
    <w:link w:val="6"/>
    <w:autoRedefine/>
    <w:qFormat/>
    <w:uiPriority w:val="0"/>
    <w:rPr>
      <w:rFonts w:eastAsia="仿宋_GB2312"/>
      <w:bCs/>
      <w:sz w:val="24"/>
      <w:szCs w:val="28"/>
    </w:rPr>
  </w:style>
  <w:style w:type="character" w:customStyle="1" w:styleId="52">
    <w:name w:val="引用 字符"/>
    <w:link w:val="53"/>
    <w:autoRedefine/>
    <w:qFormat/>
    <w:uiPriority w:val="0"/>
    <w:rPr>
      <w:i/>
      <w:iCs/>
      <w:color w:val="000000"/>
      <w:kern w:val="2"/>
      <w:sz w:val="21"/>
      <w:szCs w:val="24"/>
    </w:rPr>
  </w:style>
  <w:style w:type="paragraph" w:styleId="53">
    <w:name w:val="Quote"/>
    <w:basedOn w:val="1"/>
    <w:next w:val="1"/>
    <w:link w:val="52"/>
    <w:autoRedefine/>
    <w:qFormat/>
    <w:uiPriority w:val="0"/>
    <w:rPr>
      <w:i/>
      <w:iCs/>
      <w:color w:val="000000"/>
      <w:sz w:val="21"/>
    </w:rPr>
  </w:style>
  <w:style w:type="character" w:customStyle="1" w:styleId="54">
    <w:name w:val="正文文本缩进 2 字符"/>
    <w:link w:val="20"/>
    <w:autoRedefine/>
    <w:qFormat/>
    <w:uiPriority w:val="0"/>
    <w:rPr>
      <w:kern w:val="2"/>
      <w:sz w:val="21"/>
      <w:szCs w:val="24"/>
    </w:rPr>
  </w:style>
  <w:style w:type="character" w:customStyle="1" w:styleId="55">
    <w:name w:val="标题 3 字符"/>
    <w:link w:val="5"/>
    <w:autoRedefine/>
    <w:qFormat/>
    <w:uiPriority w:val="0"/>
    <w:rPr>
      <w:rFonts w:ascii="Arial" w:hAnsi="Arial" w:eastAsia="黑体"/>
      <w:bCs/>
      <w:kern w:val="2"/>
      <w:sz w:val="24"/>
      <w:szCs w:val="32"/>
    </w:rPr>
  </w:style>
  <w:style w:type="character" w:customStyle="1" w:styleId="56">
    <w:name w:val="批注文字 字符"/>
    <w:link w:val="15"/>
    <w:autoRedefine/>
    <w:qFormat/>
    <w:uiPriority w:val="0"/>
    <w:rPr>
      <w:kern w:val="2"/>
      <w:sz w:val="24"/>
      <w:szCs w:val="24"/>
    </w:rPr>
  </w:style>
  <w:style w:type="character" w:customStyle="1" w:styleId="57">
    <w:name w:val="正文文本缩进 字符"/>
    <w:link w:val="18"/>
    <w:autoRedefine/>
    <w:qFormat/>
    <w:uiPriority w:val="0"/>
    <w:rPr>
      <w:kern w:val="2"/>
      <w:sz w:val="21"/>
      <w:szCs w:val="24"/>
    </w:rPr>
  </w:style>
  <w:style w:type="character" w:customStyle="1" w:styleId="58">
    <w:name w:val="正文缩进 字符"/>
    <w:link w:val="4"/>
    <w:autoRedefine/>
    <w:qFormat/>
    <w:uiPriority w:val="0"/>
    <w:rPr>
      <w:kern w:val="2"/>
      <w:sz w:val="24"/>
      <w:szCs w:val="24"/>
    </w:rPr>
  </w:style>
  <w:style w:type="character" w:customStyle="1" w:styleId="59">
    <w:name w:val="正文：程序代码"/>
    <w:autoRedefine/>
    <w:qFormat/>
    <w:uiPriority w:val="0"/>
    <w:rPr>
      <w:rFonts w:ascii="MS Gothic" w:hAnsi="MS Gothic" w:eastAsia="仿宋_GB2312"/>
    </w:rPr>
  </w:style>
  <w:style w:type="character" w:customStyle="1" w:styleId="60">
    <w:name w:val="纯文本 字符"/>
    <w:link w:val="19"/>
    <w:autoRedefine/>
    <w:qFormat/>
    <w:uiPriority w:val="0"/>
    <w:rPr>
      <w:rFonts w:ascii="宋体" w:hAnsi="Courier New"/>
      <w:sz w:val="21"/>
    </w:rPr>
  </w:style>
  <w:style w:type="character" w:customStyle="1" w:styleId="61">
    <w:name w:val="论文正文 Char Char"/>
    <w:link w:val="62"/>
    <w:autoRedefine/>
    <w:qFormat/>
    <w:uiPriority w:val="0"/>
    <w:rPr>
      <w:rFonts w:ascii="Cambria Math" w:hAnsi="Cambria Math"/>
      <w:kern w:val="2"/>
      <w:sz w:val="24"/>
      <w:szCs w:val="22"/>
    </w:rPr>
  </w:style>
  <w:style w:type="paragraph" w:customStyle="1" w:styleId="62">
    <w:name w:val="论文正文"/>
    <w:basedOn w:val="1"/>
    <w:link w:val="61"/>
    <w:autoRedefine/>
    <w:qFormat/>
    <w:uiPriority w:val="0"/>
    <w:pPr>
      <w:spacing w:line="300" w:lineRule="auto"/>
      <w:ind w:firstLine="420"/>
      <w:jc w:val="left"/>
    </w:pPr>
    <w:rPr>
      <w:rFonts w:ascii="Cambria Math" w:hAnsi="Cambria Math"/>
      <w:szCs w:val="22"/>
    </w:rPr>
  </w:style>
  <w:style w:type="character" w:customStyle="1" w:styleId="63">
    <w:name w:val="llyf141"/>
    <w:autoRedefine/>
    <w:qFormat/>
    <w:uiPriority w:val="0"/>
    <w:rPr>
      <w:rFonts w:eastAsia="宋体"/>
      <w:spacing w:val="300"/>
      <w:sz w:val="21"/>
      <w:szCs w:val="21"/>
      <w:lang w:val="en-US" w:eastAsia="zh-CN" w:bidi="ar-SA"/>
    </w:rPr>
  </w:style>
  <w:style w:type="character" w:customStyle="1" w:styleId="64">
    <w:name w:val="批注主题 字符"/>
    <w:link w:val="31"/>
    <w:autoRedefine/>
    <w:qFormat/>
    <w:uiPriority w:val="0"/>
    <w:rPr>
      <w:b/>
      <w:bCs/>
      <w:kern w:val="2"/>
      <w:sz w:val="24"/>
      <w:szCs w:val="24"/>
    </w:rPr>
  </w:style>
  <w:style w:type="character" w:customStyle="1" w:styleId="65">
    <w:name w:val="题注 字符"/>
    <w:link w:val="12"/>
    <w:autoRedefine/>
    <w:qFormat/>
    <w:uiPriority w:val="0"/>
    <w:rPr>
      <w:rFonts w:ascii="黑体" w:hAnsi="黑体" w:eastAsia="黑体" w:cs="Arial"/>
      <w:kern w:val="2"/>
      <w:sz w:val="21"/>
    </w:rPr>
  </w:style>
  <w:style w:type="character" w:customStyle="1" w:styleId="66">
    <w:name w:val="图题注 Char Char"/>
    <w:link w:val="67"/>
    <w:autoRedefine/>
    <w:qFormat/>
    <w:uiPriority w:val="0"/>
  </w:style>
  <w:style w:type="paragraph" w:customStyle="1" w:styleId="67">
    <w:name w:val="图题注"/>
    <w:basedOn w:val="12"/>
    <w:link w:val="66"/>
    <w:autoRedefine/>
    <w:qFormat/>
    <w:uiPriority w:val="0"/>
    <w:pPr>
      <w:spacing w:before="78" w:beforeLines="25" w:after="78" w:afterLines="25"/>
    </w:pPr>
  </w:style>
  <w:style w:type="paragraph" w:customStyle="1" w:styleId="68">
    <w:name w:val="目录 11"/>
    <w:basedOn w:val="1"/>
    <w:next w:val="1"/>
    <w:autoRedefine/>
    <w:qFormat/>
    <w:uiPriority w:val="39"/>
    <w:pPr>
      <w:spacing w:before="120" w:after="120"/>
      <w:jc w:val="left"/>
    </w:pPr>
    <w:rPr>
      <w:rFonts w:ascii="Calibri" w:hAnsi="Calibri" w:cs="Calibri"/>
      <w:b/>
      <w:bCs/>
      <w:caps/>
      <w:sz w:val="28"/>
      <w:szCs w:val="20"/>
    </w:rPr>
  </w:style>
  <w:style w:type="paragraph" w:customStyle="1" w:styleId="69">
    <w:name w:val="Char1 Char Char Char"/>
    <w:basedOn w:val="1"/>
    <w:autoRedefine/>
    <w:qFormat/>
    <w:uiPriority w:val="0"/>
    <w:rPr>
      <w:sz w:val="21"/>
      <w:szCs w:val="20"/>
    </w:rPr>
  </w:style>
  <w:style w:type="paragraph" w:customStyle="1" w:styleId="70">
    <w:name w:val="TOC 标题1"/>
    <w:basedOn w:val="2"/>
    <w:next w:val="1"/>
    <w:autoRedefine/>
    <w:qFormat/>
    <w:uiPriority w:val="0"/>
    <w:pPr>
      <w:keepLines/>
      <w:pageBreakBefore w:val="0"/>
      <w:widowControl/>
      <w:numPr>
        <w:numId w:val="0"/>
      </w:numPr>
      <w:spacing w:after="0" w:line="276" w:lineRule="auto"/>
      <w:jc w:val="left"/>
      <w:outlineLvl w:val="9"/>
    </w:pPr>
    <w:rPr>
      <w:rFonts w:ascii="Cambria" w:hAnsi="Cambria" w:eastAsia="宋体"/>
      <w:b/>
      <w:bCs/>
      <w:color w:val="365F91"/>
      <w:kern w:val="0"/>
      <w:sz w:val="28"/>
      <w:szCs w:val="28"/>
    </w:rPr>
  </w:style>
  <w:style w:type="paragraph" w:customStyle="1" w:styleId="71">
    <w:name w:val="目录 41"/>
    <w:basedOn w:val="1"/>
    <w:next w:val="1"/>
    <w:autoRedefine/>
    <w:qFormat/>
    <w:uiPriority w:val="0"/>
    <w:pPr>
      <w:ind w:left="720"/>
      <w:jc w:val="left"/>
    </w:pPr>
    <w:rPr>
      <w:rFonts w:ascii="Calibri" w:hAnsi="Calibri" w:cs="Calibri"/>
      <w:sz w:val="18"/>
      <w:szCs w:val="18"/>
    </w:rPr>
  </w:style>
  <w:style w:type="paragraph" w:customStyle="1" w:styleId="72">
    <w:name w:val="目录 21"/>
    <w:basedOn w:val="1"/>
    <w:next w:val="1"/>
    <w:autoRedefine/>
    <w:qFormat/>
    <w:uiPriority w:val="39"/>
    <w:pPr>
      <w:ind w:left="240"/>
      <w:jc w:val="left"/>
    </w:pPr>
    <w:rPr>
      <w:rFonts w:ascii="Calibri" w:hAnsi="Calibri" w:cs="Calibri"/>
      <w:smallCaps/>
      <w:sz w:val="28"/>
      <w:szCs w:val="20"/>
    </w:rPr>
  </w:style>
  <w:style w:type="paragraph" w:customStyle="1" w:styleId="73">
    <w:name w:val="目录 51"/>
    <w:basedOn w:val="1"/>
    <w:next w:val="1"/>
    <w:autoRedefine/>
    <w:qFormat/>
    <w:uiPriority w:val="0"/>
    <w:pPr>
      <w:ind w:left="960"/>
      <w:jc w:val="left"/>
    </w:pPr>
    <w:rPr>
      <w:rFonts w:ascii="Calibri" w:hAnsi="Calibri" w:cs="Calibri"/>
      <w:sz w:val="18"/>
      <w:szCs w:val="18"/>
    </w:rPr>
  </w:style>
  <w:style w:type="paragraph" w:customStyle="1" w:styleId="74">
    <w:name w:val="目录 61"/>
    <w:basedOn w:val="1"/>
    <w:next w:val="1"/>
    <w:autoRedefine/>
    <w:qFormat/>
    <w:uiPriority w:val="0"/>
    <w:pPr>
      <w:ind w:left="1200"/>
      <w:jc w:val="left"/>
    </w:pPr>
    <w:rPr>
      <w:rFonts w:ascii="Calibri" w:hAnsi="Calibri" w:cs="Calibri"/>
      <w:sz w:val="18"/>
      <w:szCs w:val="18"/>
    </w:rPr>
  </w:style>
  <w:style w:type="paragraph" w:customStyle="1" w:styleId="75">
    <w:name w:val="列表编号：参考文献"/>
    <w:basedOn w:val="1"/>
    <w:autoRedefine/>
    <w:qFormat/>
    <w:uiPriority w:val="0"/>
    <w:pPr>
      <w:numPr>
        <w:ilvl w:val="0"/>
        <w:numId w:val="4"/>
      </w:numPr>
    </w:pPr>
  </w:style>
  <w:style w:type="paragraph" w:customStyle="1" w:styleId="76">
    <w:name w:val="目录 71"/>
    <w:basedOn w:val="1"/>
    <w:next w:val="1"/>
    <w:autoRedefine/>
    <w:qFormat/>
    <w:uiPriority w:val="0"/>
    <w:pPr>
      <w:ind w:left="1440"/>
      <w:jc w:val="left"/>
    </w:pPr>
    <w:rPr>
      <w:rFonts w:ascii="Calibri" w:hAnsi="Calibri" w:cs="Calibri"/>
      <w:sz w:val="18"/>
      <w:szCs w:val="18"/>
    </w:rPr>
  </w:style>
  <w:style w:type="paragraph" w:customStyle="1" w:styleId="77">
    <w:name w:val="目录 81"/>
    <w:basedOn w:val="1"/>
    <w:next w:val="1"/>
    <w:autoRedefine/>
    <w:qFormat/>
    <w:uiPriority w:val="0"/>
    <w:pPr>
      <w:ind w:left="1680"/>
      <w:jc w:val="left"/>
    </w:pPr>
    <w:rPr>
      <w:rFonts w:ascii="Calibri" w:hAnsi="Calibri" w:cs="Calibri"/>
      <w:sz w:val="18"/>
      <w:szCs w:val="18"/>
    </w:rPr>
  </w:style>
  <w:style w:type="paragraph" w:customStyle="1" w:styleId="78">
    <w:name w:val="样式1"/>
    <w:basedOn w:val="1"/>
    <w:autoRedefine/>
    <w:qFormat/>
    <w:uiPriority w:val="0"/>
    <w:pPr>
      <w:numPr>
        <w:ilvl w:val="1"/>
        <w:numId w:val="5"/>
      </w:numPr>
    </w:pPr>
    <w:rPr>
      <w:sz w:val="21"/>
    </w:rPr>
  </w:style>
  <w:style w:type="paragraph" w:customStyle="1" w:styleId="79">
    <w:name w:val="图1"/>
    <w:basedOn w:val="1"/>
    <w:next w:val="1"/>
    <w:autoRedefine/>
    <w:qFormat/>
    <w:uiPriority w:val="0"/>
    <w:pPr>
      <w:tabs>
        <w:tab w:val="left" w:pos="420"/>
      </w:tabs>
      <w:spacing w:before="156" w:beforeLines="50" w:after="312" w:afterLines="100" w:line="360" w:lineRule="auto"/>
      <w:ind w:left="1105" w:hanging="748"/>
      <w:jc w:val="center"/>
    </w:pPr>
    <w:rPr>
      <w:kern w:val="0"/>
    </w:rPr>
  </w:style>
  <w:style w:type="paragraph" w:customStyle="1" w:styleId="80">
    <w:name w:val="列出段落"/>
    <w:basedOn w:val="1"/>
    <w:autoRedefine/>
    <w:qFormat/>
    <w:uiPriority w:val="0"/>
    <w:pPr>
      <w:ind w:firstLine="420" w:firstLineChars="200"/>
    </w:pPr>
    <w:rPr>
      <w:rFonts w:ascii="Calibri" w:hAnsi="Calibri"/>
      <w:sz w:val="21"/>
      <w:szCs w:val="22"/>
    </w:rPr>
  </w:style>
  <w:style w:type="paragraph" w:customStyle="1" w:styleId="81">
    <w:name w:val="参考文献"/>
    <w:autoRedefine/>
    <w:qFormat/>
    <w:uiPriority w:val="0"/>
    <w:pPr>
      <w:widowControl w:val="0"/>
      <w:numPr>
        <w:ilvl w:val="0"/>
        <w:numId w:val="6"/>
      </w:numPr>
      <w:spacing w:line="324" w:lineRule="auto"/>
    </w:pPr>
    <w:rPr>
      <w:rFonts w:ascii="Times New Roman" w:hAnsi="Times New Roman" w:eastAsia="宋体" w:cs="宋体"/>
      <w:sz w:val="24"/>
      <w:szCs w:val="24"/>
      <w:lang w:val="en-US" w:eastAsia="zh-CN" w:bidi="ar-SA"/>
    </w:rPr>
  </w:style>
  <w:style w:type="paragraph" w:customStyle="1" w:styleId="82">
    <w:name w:val="Char Char Char Char Char Char Char Char Char Char Char Char Char"/>
    <w:basedOn w:val="1"/>
    <w:autoRedefine/>
    <w:qFormat/>
    <w:uiPriority w:val="0"/>
    <w:rPr>
      <w:rFonts w:ascii="Tahoma" w:hAnsi="Tahoma"/>
      <w:szCs w:val="20"/>
    </w:rPr>
  </w:style>
  <w:style w:type="paragraph" w:customStyle="1" w:styleId="83">
    <w:name w:val="样式2"/>
    <w:basedOn w:val="12"/>
    <w:autoRedefine/>
    <w:qFormat/>
    <w:uiPriority w:val="0"/>
    <w:pPr>
      <w:spacing w:before="93" w:beforeLines="30"/>
    </w:pPr>
    <w:rPr>
      <w:rFonts w:ascii="Cambria" w:hAnsi="Cambria" w:eastAsia="宋体" w:cs="Times New Roman"/>
      <w:szCs w:val="21"/>
    </w:rPr>
  </w:style>
  <w:style w:type="paragraph" w:customStyle="1" w:styleId="84">
    <w:name w:val="目录 91"/>
    <w:basedOn w:val="1"/>
    <w:next w:val="1"/>
    <w:autoRedefine/>
    <w:qFormat/>
    <w:uiPriority w:val="0"/>
    <w:pPr>
      <w:ind w:left="1920"/>
      <w:jc w:val="left"/>
    </w:pPr>
    <w:rPr>
      <w:rFonts w:ascii="Calibri" w:hAnsi="Calibri" w:cs="Calibri"/>
      <w:sz w:val="18"/>
      <w:szCs w:val="18"/>
    </w:rPr>
  </w:style>
  <w:style w:type="paragraph" w:customStyle="1" w:styleId="85">
    <w:name w:val="目录 31"/>
    <w:basedOn w:val="1"/>
    <w:next w:val="1"/>
    <w:autoRedefine/>
    <w:qFormat/>
    <w:uiPriority w:val="0"/>
    <w:pPr>
      <w:ind w:left="480"/>
      <w:jc w:val="left"/>
    </w:pPr>
    <w:rPr>
      <w:rFonts w:ascii="Calibri" w:hAnsi="Calibri" w:cs="Calibri"/>
      <w:i/>
      <w:iCs/>
      <w:sz w:val="20"/>
      <w:szCs w:val="20"/>
    </w:rPr>
  </w:style>
  <w:style w:type="paragraph" w:customStyle="1" w:styleId="86">
    <w:name w:val="图表文字"/>
    <w:basedOn w:val="1"/>
    <w:autoRedefine/>
    <w:qFormat/>
    <w:uiPriority w:val="0"/>
    <w:rPr>
      <w:sz w:val="21"/>
    </w:rPr>
  </w:style>
  <w:style w:type="paragraph" w:customStyle="1" w:styleId="87">
    <w:name w:val="Default"/>
    <w:autoRedefine/>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styleId="88">
    <w:name w:val="Placeholder Text"/>
    <w:basedOn w:val="33"/>
    <w:autoRedefine/>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4" Type="http://schemas.openxmlformats.org/officeDocument/2006/relationships/glossaryDocument" Target="glossary/document.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emf"/><Relationship Id="rId12" Type="http://schemas.openxmlformats.org/officeDocument/2006/relationships/image" Target="media/image3.wmf"/><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583D652D468E41C29C0EDC4702A29818"/>
        <w:style w:val=""/>
        <w:category>
          <w:name w:val="常规"/>
          <w:gallery w:val="placeholder"/>
        </w:category>
        <w:types>
          <w:type w:val="bbPlcHdr"/>
        </w:types>
        <w:behaviors>
          <w:behavior w:val="content"/>
        </w:behaviors>
        <w:description w:val=""/>
        <w:guid w:val="{A14825EE-4CE6-440C-9722-74BC2A040F09}"/>
      </w:docPartPr>
      <w:docPartBody>
        <w:p w14:paraId="4C5A4F07">
          <w:r>
            <w:rPr>
              <w:rStyle w:val="4"/>
              <w:rFonts w:hint="eastAsia"/>
            </w:rPr>
            <w:t>[作者]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CF8"/>
    <w:rsid w:val="000263F3"/>
    <w:rsid w:val="001C7CF8"/>
    <w:rsid w:val="001F6169"/>
    <w:rsid w:val="00737C6F"/>
    <w:rsid w:val="00A42C1A"/>
    <w:rsid w:val="00AE21C0"/>
    <w:rsid w:val="00EA0280"/>
    <w:rsid w:val="00F75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autoRedefine/>
    <w:semiHidden/>
    <w:unhideWhenUsed/>
    <w:qFormat/>
    <w:uiPriority w:val="99"/>
    <w:tblPr>
      <w:tblCellMar>
        <w:top w:w="0" w:type="dxa"/>
        <w:left w:w="108" w:type="dxa"/>
        <w:bottom w:w="0" w:type="dxa"/>
        <w:right w:w="108" w:type="dxa"/>
      </w:tblCellMar>
    </w:tblPr>
  </w:style>
  <w:style w:type="character" w:styleId="4">
    <w:name w:val="Placeholder Text"/>
    <w:basedOn w:val="2"/>
    <w:autoRedefine/>
    <w:semiHidden/>
    <w:qFormat/>
    <w:uiPriority w:val="99"/>
    <w:rPr>
      <w:color w:val="808080"/>
    </w:rPr>
  </w:style>
  <w:style w:type="paragraph" w:customStyle="1" w:styleId="5">
    <w:name w:val="AA3BA417D3C7450F91524D984A38233D"/>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F20C5FF529FB464EBD28336C93EEB0E2"/>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0C5C0C-661F-493E-8369-56F070C298AE}">
  <ds:schemaRefs/>
</ds:datastoreItem>
</file>

<file path=docProps/app.xml><?xml version="1.0" encoding="utf-8"?>
<Properties xmlns="http://schemas.openxmlformats.org/officeDocument/2006/extended-properties" xmlns:vt="http://schemas.openxmlformats.org/officeDocument/2006/docPropsVTypes">
  <Template>Normal</Template>
  <Company>HUST</Company>
  <Pages>15</Pages>
  <Words>2006</Words>
  <Characters>2522</Characters>
  <Lines>19</Lines>
  <Paragraphs>5</Paragraphs>
  <TotalTime>15</TotalTime>
  <ScaleCrop>false</ScaleCrop>
  <LinksUpToDate>false</LinksUpToDate>
  <CharactersWithSpaces>2605</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2019-11-14T10:37:00Z</dcterms:created>
  <dc:creator>losyi</dc:creator>
  <cp:lastModifiedBy>包子姐</cp:lastModifiedBy>
  <cp:lastPrinted>2015-02-28T16:26:00Z</cp:lastPrinted>
  <dcterms:modified xsi:type="dcterms:W3CDTF">2026-07-02T21:11:35Z</dcterms:modified>
  <dc:title>计算机组成原理  课程设计报告</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KSOVERGUID">
    <vt:lpwstr>cf2129d59073f39bbce42aa061d59bc0</vt:lpwstr>
  </property>
  <property fmtid="{D5CDD505-2E9C-101B-9397-08002B2CF9AE}" pid="4" name="KSOVERCOUNTS">
    <vt:lpwstr>20</vt:lpwstr>
  </property>
  <property fmtid="{D5CDD505-2E9C-101B-9397-08002B2CF9AE}" pid="5" name="ICV">
    <vt:lpwstr>9CF09CA5C5724742A02043A1F7C96B3C</vt:lpwstr>
  </property>
  <property fmtid="{D5CDD505-2E9C-101B-9397-08002B2CF9AE}" pid="6" name="KSOTemplateDocerSaveRecord">
    <vt:lpwstr>eyJoZGlkIjoiYWMwZmQ1NThhMjFhNTIxOTQxMmJiMjIwZTUwNWExNjYiLCJ1c2VySWQiOiIxMzAyMjczMjAxIn0=</vt:lpwstr>
  </property>
</Properties>
</file>