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8370E" w:rsidRPr="007A476A" w:rsidRDefault="00483D53">
      <w:pPr>
        <w:rPr>
          <w:b/>
          <w:bCs/>
          <w:sz w:val="24"/>
          <w:szCs w:val="32"/>
        </w:rPr>
      </w:pPr>
      <w:r w:rsidRPr="007A476A">
        <w:rPr>
          <w:rFonts w:hint="eastAsia"/>
          <w:b/>
          <w:bCs/>
          <w:sz w:val="24"/>
          <w:szCs w:val="32"/>
        </w:rPr>
        <w:t xml:space="preserve">第一讲作业   </w:t>
      </w:r>
      <w:r w:rsidRPr="007A476A">
        <w:rPr>
          <w:b/>
          <w:bCs/>
          <w:sz w:val="24"/>
          <w:szCs w:val="32"/>
        </w:rPr>
        <w:t xml:space="preserve">U202414665 </w:t>
      </w:r>
      <w:r w:rsidRPr="007A476A">
        <w:rPr>
          <w:rFonts w:hint="eastAsia"/>
          <w:b/>
          <w:bCs/>
          <w:sz w:val="24"/>
          <w:szCs w:val="32"/>
        </w:rPr>
        <w:t xml:space="preserve">刘光悦 大数据2401 </w:t>
      </w:r>
    </w:p>
    <w:p w:rsidR="007A476A" w:rsidRDefault="007A476A">
      <w:pPr>
        <w:rPr>
          <w:rFonts w:hint="eastAsia"/>
        </w:rPr>
      </w:pPr>
    </w:p>
    <w:p w:rsidR="00483D53" w:rsidRDefault="00483D53" w:rsidP="00483D53">
      <w:r>
        <w:rPr>
          <w:rFonts w:hint="eastAsia"/>
        </w:rPr>
        <w:t>T</w:t>
      </w:r>
      <w:r w:rsidRPr="00483D53">
        <w:t>2. 试述文件系统与数据库系统之间的区别和联系。</w:t>
      </w:r>
    </w:p>
    <w:p w:rsidR="00483D53" w:rsidRDefault="00483D53" w:rsidP="00483D53">
      <w:r>
        <w:rPr>
          <w:rFonts w:hint="eastAsia"/>
        </w:rPr>
        <w:t>答：</w:t>
      </w:r>
      <w:r w:rsidRPr="00483D53">
        <w:t>文件系统与数据库系统的</w:t>
      </w:r>
    </w:p>
    <w:p w:rsidR="00483D53" w:rsidRDefault="00483D53" w:rsidP="00483D53">
      <w:pPr>
        <w:pStyle w:val="a9"/>
        <w:numPr>
          <w:ilvl w:val="0"/>
          <w:numId w:val="1"/>
        </w:numPr>
      </w:pPr>
      <w:r w:rsidRPr="00483D53">
        <w:t>联系</w:t>
      </w:r>
      <w:r>
        <w:rPr>
          <w:rFonts w:hint="eastAsia"/>
        </w:rPr>
        <w:t>：</w:t>
      </w:r>
      <w:r w:rsidRPr="00483D53">
        <w:t>二者均基于操作系统实现数据存储与管理，文件系统是数据库系统的基础</w:t>
      </w:r>
      <w:r>
        <w:rPr>
          <w:rFonts w:hint="eastAsia"/>
        </w:rPr>
        <w:t>和前身</w:t>
      </w:r>
      <w:r w:rsidRPr="00483D53">
        <w:t>。</w:t>
      </w:r>
    </w:p>
    <w:p w:rsidR="00483D53" w:rsidRDefault="00483D53" w:rsidP="00483D53">
      <w:pPr>
        <w:pStyle w:val="a9"/>
        <w:numPr>
          <w:ilvl w:val="0"/>
          <w:numId w:val="1"/>
        </w:numPr>
      </w:pPr>
      <w:r w:rsidRPr="00483D53">
        <w:t>区别</w:t>
      </w:r>
      <w:r>
        <w:rPr>
          <w:rFonts w:hint="eastAsia"/>
        </w:rPr>
        <w:t>：</w:t>
      </w:r>
    </w:p>
    <w:p w:rsidR="00483D53" w:rsidRDefault="00483D53" w:rsidP="00483D53">
      <w:pPr>
        <w:pStyle w:val="a9"/>
        <w:numPr>
          <w:ilvl w:val="1"/>
          <w:numId w:val="1"/>
        </w:numPr>
      </w:pPr>
      <w:r w:rsidRPr="00483D53">
        <w:t>文件系统</w:t>
      </w:r>
      <w:r>
        <w:rPr>
          <w:rFonts w:hint="eastAsia"/>
        </w:rPr>
        <w:t>的</w:t>
      </w:r>
      <w:r w:rsidRPr="00483D53">
        <w:t>数据无整体结构、共享性差、冗余度大、数据与程序依赖度高且缺乏统一控制机制；</w:t>
      </w:r>
    </w:p>
    <w:p w:rsidR="00483D53" w:rsidRPr="00483D53" w:rsidRDefault="00483D53" w:rsidP="00483D53">
      <w:pPr>
        <w:pStyle w:val="a9"/>
        <w:numPr>
          <w:ilvl w:val="1"/>
          <w:numId w:val="1"/>
        </w:numPr>
      </w:pPr>
      <w:r w:rsidRPr="00483D53">
        <w:t>数据库系统数据</w:t>
      </w:r>
      <w:r w:rsidRPr="007A476A">
        <w:rPr>
          <w:b/>
          <w:bCs/>
        </w:rPr>
        <w:t>整体结构化、共享性高、冗余度小</w:t>
      </w:r>
      <w:r w:rsidRPr="00483D53">
        <w:t>、具备完善的数据控制功能且数据独立性更强。</w:t>
      </w:r>
    </w:p>
    <w:p w:rsidR="00483D53" w:rsidRPr="00483D53" w:rsidRDefault="00483D53" w:rsidP="00483D53"/>
    <w:p w:rsidR="00483D53" w:rsidRPr="00483D53" w:rsidRDefault="00483D53" w:rsidP="00483D53"/>
    <w:p w:rsidR="00483D53" w:rsidRPr="00483D53" w:rsidRDefault="00483D53" w:rsidP="00483D53">
      <w:pPr>
        <w:rPr>
          <w:rFonts w:hint="eastAsia"/>
        </w:rPr>
      </w:pPr>
    </w:p>
    <w:p w:rsidR="00483D53" w:rsidRDefault="00483D53" w:rsidP="00483D53">
      <w:r>
        <w:rPr>
          <w:rFonts w:hint="eastAsia"/>
        </w:rPr>
        <w:t>T</w:t>
      </w:r>
      <w:r w:rsidRPr="00483D53">
        <w:t>15.试述数据与程序的物理独立性和逻辑独立性。为什么数据库系统具有较强的数据与程序的独立性</w:t>
      </w:r>
    </w:p>
    <w:p w:rsidR="00483D53" w:rsidRDefault="00483D53" w:rsidP="00483D53">
      <w:pPr>
        <w:rPr>
          <w:rFonts w:hint="eastAsia"/>
        </w:rPr>
      </w:pPr>
      <w:r>
        <w:rPr>
          <w:rFonts w:hint="eastAsia"/>
        </w:rPr>
        <w:t>答：数据与程序的</w:t>
      </w:r>
    </w:p>
    <w:p w:rsidR="00483D53" w:rsidRDefault="00483D53" w:rsidP="00483D53">
      <w:pPr>
        <w:pStyle w:val="a9"/>
        <w:numPr>
          <w:ilvl w:val="0"/>
          <w:numId w:val="2"/>
        </w:numPr>
      </w:pPr>
      <w:r w:rsidRPr="00483D53">
        <w:t>物理独立性</w:t>
      </w:r>
      <w:r>
        <w:rPr>
          <w:rFonts w:hint="eastAsia"/>
        </w:rPr>
        <w:t>：</w:t>
      </w:r>
      <w:r w:rsidRPr="00483D53">
        <w:t>数据物理存储结构改变时应用程序无需修改</w:t>
      </w:r>
      <w:r>
        <w:rPr>
          <w:rFonts w:hint="eastAsia"/>
        </w:rPr>
        <w:t>；</w:t>
      </w:r>
    </w:p>
    <w:p w:rsidR="00483D53" w:rsidRDefault="00483D53" w:rsidP="00483D53">
      <w:pPr>
        <w:pStyle w:val="a9"/>
        <w:numPr>
          <w:ilvl w:val="0"/>
          <w:numId w:val="2"/>
        </w:numPr>
      </w:pPr>
      <w:r w:rsidRPr="00483D53">
        <w:t>逻辑独立性</w:t>
      </w:r>
      <w:r>
        <w:rPr>
          <w:rFonts w:hint="eastAsia"/>
        </w:rPr>
        <w:t>：</w:t>
      </w:r>
      <w:r w:rsidRPr="00483D53">
        <w:t>数据整体逻辑结构改变时应用程序无需修改。</w:t>
      </w:r>
    </w:p>
    <w:p w:rsidR="00483D53" w:rsidRPr="00483D53" w:rsidRDefault="00483D53" w:rsidP="00483D53">
      <w:pPr>
        <w:pStyle w:val="a9"/>
        <w:numPr>
          <w:ilvl w:val="0"/>
          <w:numId w:val="2"/>
        </w:numPr>
      </w:pPr>
      <w:r>
        <w:rPr>
          <w:rFonts w:hint="eastAsia"/>
        </w:rPr>
        <w:t>强独立性的原因：</w:t>
      </w:r>
      <w:r w:rsidRPr="00483D53">
        <w:t>数据库系统采用</w:t>
      </w:r>
      <w:r w:rsidRPr="00483D53">
        <w:rPr>
          <w:b/>
          <w:bCs/>
          <w:u w:val="single"/>
        </w:rPr>
        <w:t>三级模式两级映像</w:t>
      </w:r>
      <w:r w:rsidRPr="00483D53">
        <w:t>结构，通过</w:t>
      </w:r>
      <w:r w:rsidRPr="00483D53">
        <w:rPr>
          <w:b/>
          <w:bCs/>
          <w:u w:val="single"/>
        </w:rPr>
        <w:t>外模式 / 模式</w:t>
      </w:r>
      <w:r w:rsidRPr="00483D53">
        <w:t>映像保证逻辑独立性，通过</w:t>
      </w:r>
      <w:r w:rsidRPr="00483D53">
        <w:rPr>
          <w:b/>
          <w:bCs/>
          <w:u w:val="single"/>
        </w:rPr>
        <w:t>模式 / 内模式</w:t>
      </w:r>
      <w:r w:rsidRPr="00483D53">
        <w:t>映像保证物理独立性，将数据定义与应用程序分离，由 DBMS 统一管理数据结构与存储细节，屏蔽底层变化对程序的影响，因此具备较强的数据与程序独立性。</w:t>
      </w:r>
    </w:p>
    <w:p w:rsidR="00483D53" w:rsidRPr="00483D53" w:rsidRDefault="00483D53" w:rsidP="00483D53">
      <w:pPr>
        <w:rPr>
          <w:rFonts w:hint="eastAsia"/>
        </w:rPr>
      </w:pPr>
    </w:p>
    <w:sectPr w:rsidR="00483D53" w:rsidRPr="00483D53" w:rsidSect="007A476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246B7"/>
    <w:multiLevelType w:val="hybridMultilevel"/>
    <w:tmpl w:val="321A83CA"/>
    <w:lvl w:ilvl="0" w:tplc="B566B5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C441DA"/>
    <w:multiLevelType w:val="hybridMultilevel"/>
    <w:tmpl w:val="457E7750"/>
    <w:lvl w:ilvl="0" w:tplc="CF489A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191094">
    <w:abstractNumId w:val="0"/>
  </w:num>
  <w:num w:numId="2" w16cid:durableId="423037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53"/>
    <w:rsid w:val="001727C4"/>
    <w:rsid w:val="00312A6C"/>
    <w:rsid w:val="004575F6"/>
    <w:rsid w:val="00483D53"/>
    <w:rsid w:val="007A476A"/>
    <w:rsid w:val="00B8370E"/>
    <w:rsid w:val="00E5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EB8F6"/>
  <w15:chartTrackingRefBased/>
  <w15:docId w15:val="{2B8D9FF2-6A6F-0E4D-8960-DE45C99F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3D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D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D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D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D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D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D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D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D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D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D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3D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D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D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D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D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D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D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D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3D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D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D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3D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0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0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3041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850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9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8845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光悦 刘</dc:creator>
  <cp:keywords/>
  <dc:description/>
  <cp:lastModifiedBy>光悦 刘</cp:lastModifiedBy>
  <cp:revision>2</cp:revision>
  <dcterms:created xsi:type="dcterms:W3CDTF">2026-03-26T12:42:00Z</dcterms:created>
  <dcterms:modified xsi:type="dcterms:W3CDTF">2026-03-26T12:51:00Z</dcterms:modified>
</cp:coreProperties>
</file>