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7C72C">
      <w:pPr>
        <w:pStyle w:val="1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_GoBack"/>
      <w:bookmarkEnd w:id="1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年数据库系统原理实践任务书</w:t>
      </w:r>
    </w:p>
    <w:p w14:paraId="2920BBB4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课程介绍</w:t>
      </w:r>
    </w:p>
    <w:p w14:paraId="676EB390">
      <w:pPr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“数据库系统原理实践”是配合“数据库系统原理”课程独立开设的实践课，注重理论与实践相结合。本课程以MySQL为例，系统性地设计了一系列的实训任务，基础内容涉及以下几个部分，并可结合实际对D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BMS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原理的掌握情况向内核设计延伸：</w:t>
      </w:r>
    </w:p>
    <w:p w14:paraId="1CEB9A78">
      <w:pPr>
        <w:pStyle w:val="45"/>
        <w:numPr>
          <w:ilvl w:val="0"/>
          <w:numId w:val="2"/>
        </w:numPr>
        <w:ind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数据库、表、索引、视图、约束、存储过程、函数、触发器、游标等数据对象的管理与编程；</w:t>
      </w:r>
    </w:p>
    <w:p w14:paraId="1591AA70">
      <w:pPr>
        <w:pStyle w:val="45"/>
        <w:numPr>
          <w:ilvl w:val="0"/>
          <w:numId w:val="2"/>
        </w:numPr>
        <w:ind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数据查询，数据插入、删除与修改等数据处理相关任务；</w:t>
      </w:r>
    </w:p>
    <w:p w14:paraId="1044510C">
      <w:pPr>
        <w:pStyle w:val="45"/>
        <w:numPr>
          <w:ilvl w:val="0"/>
          <w:numId w:val="2"/>
        </w:numPr>
        <w:ind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数据库的安全性控制，完整性控制，恢复机制，并发控制机制等系统内核的实验；</w:t>
      </w:r>
    </w:p>
    <w:p w14:paraId="27E60257">
      <w:pPr>
        <w:pStyle w:val="45"/>
        <w:numPr>
          <w:ilvl w:val="0"/>
          <w:numId w:val="2"/>
        </w:numPr>
        <w:ind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数据库的设计与实现；</w:t>
      </w:r>
    </w:p>
    <w:p w14:paraId="487ABD6D">
      <w:pPr>
        <w:pStyle w:val="45"/>
        <w:numPr>
          <w:ilvl w:val="0"/>
          <w:numId w:val="2"/>
        </w:numPr>
        <w:ind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数据库应用系统的开发(JAVA 篇)。</w:t>
      </w:r>
    </w:p>
    <w:p w14:paraId="3C248A44">
      <w:pPr>
        <w:wordWrap w:val="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课程依托头歌实践教学平台，实践课程url见相关课堂教师发布链接及其邀请码。实验环境为Linux操作系统下的MySQL 8.0.2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8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（主要为8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.028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版本，部分关卡使用8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.022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版本，使用中基本无差别）。在数据库应用开发环节，使用JAVA 1.8。</w:t>
      </w:r>
    </w:p>
    <w:p w14:paraId="09CBD616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59690</wp:posOffset>
            </wp:positionH>
            <wp:positionV relativeFrom="paragraph">
              <wp:posOffset>257175</wp:posOffset>
            </wp:positionV>
            <wp:extent cx="5605780" cy="3038475"/>
            <wp:effectExtent l="0" t="0" r="0" b="952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30386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在实践进行过程中，大部分时间同学们会面对着这样的界面：</w:t>
      </w:r>
    </w:p>
    <w:p w14:paraId="51883E6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5B5308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8AB3A9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EAD55F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59A48F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4DAB3A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A98696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E4FE4D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706041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B68D77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同学们可以尽情在实践环境中大展身手，以提升个人能力，当然也要尽最大努力去完成本次实践的所有关卡。如果学习过程中遇到问题，首先学会自己查资料解决，然后求助老师。</w:t>
      </w:r>
    </w:p>
    <w:p w14:paraId="0CB6EBA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本课程相关资料网站：</w:t>
      </w:r>
    </w:p>
    <w:p w14:paraId="09A41CA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MYSQL手册：</w:t>
      </w:r>
      <w:r>
        <w:rPr>
          <w:rStyle w:val="21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21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"https://dev.mysql.com/doc/" </w:instrText>
      </w:r>
      <w:r>
        <w:rPr>
          <w:rStyle w:val="21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21"/>
          <w:color w:val="000000" w:themeColor="text1"/>
          <w14:textFill>
            <w14:solidFill>
              <w14:schemeClr w14:val="tx1"/>
            </w14:solidFill>
          </w14:textFill>
        </w:rPr>
        <w:t>https://dev.mysql.com/doc/</w:t>
      </w:r>
      <w:r>
        <w:rPr>
          <w:rStyle w:val="21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66899AA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JAVA手册：</w:t>
      </w:r>
      <w:r>
        <w:rPr>
          <w:rStyle w:val="21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21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"https://docs.oracle.com/javase/8/docs/api/index.html" </w:instrText>
      </w:r>
      <w:r>
        <w:rPr>
          <w:rStyle w:val="21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21"/>
          <w:color w:val="000000" w:themeColor="text1"/>
          <w14:textFill>
            <w14:solidFill>
              <w14:schemeClr w14:val="tx1"/>
            </w14:solidFill>
          </w14:textFill>
        </w:rPr>
        <w:t>https://docs.oracle.com/javase/8/docs/api/index.html</w:t>
      </w:r>
      <w:r>
        <w:rPr>
          <w:rStyle w:val="21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3DBF24D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课程开放资源：</w:t>
      </w:r>
      <w:r>
        <w:rPr>
          <w:rStyle w:val="21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21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"https://gitee.com/kylin8575543/db2022-spring" </w:instrText>
      </w:r>
      <w:r>
        <w:rPr>
          <w:rStyle w:val="21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21"/>
          <w:color w:val="000000" w:themeColor="text1"/>
          <w14:textFill>
            <w14:solidFill>
              <w14:schemeClr w14:val="tx1"/>
            </w14:solidFill>
          </w14:textFill>
        </w:rPr>
        <w:t>https://gitee.com/kylin8575543/db2022-spring</w:t>
      </w:r>
      <w:r>
        <w:rPr>
          <w:rStyle w:val="21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3E11AE2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实践中遇到平台故障或其他问题，请及时联系各班老师及助教。</w:t>
      </w:r>
    </w:p>
    <w:p w14:paraId="7DED013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7A2FA5B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实践环节</w:t>
      </w:r>
    </w:p>
    <w:p w14:paraId="29906DFE">
      <w:pPr>
        <w:pStyle w:val="3"/>
        <w:numPr>
          <w:ilvl w:val="0"/>
          <w:numId w:val="0"/>
        </w:numPr>
        <w:ind w:left="576" w:hanging="57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任务组成及选题要求</w:t>
      </w:r>
    </w:p>
    <w:p w14:paraId="47DB5D98">
      <w:pPr>
        <w:ind w:firstLine="42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登录头歌上的本课程平台后，将会看到总体任务由一系列实训任务构成，而进入每个实训后将会看到其由若干关卡组成，关卡依据其难易程度和工作量会有不同的分值。依据每个关卡布置的任务，在头歌界面输入相应答题代码后运行头歌的测评试功能，系统会自动依据运行结果评判该关卡是否通过，并记录相应分值。</w:t>
      </w:r>
    </w:p>
    <w:p w14:paraId="5345A8C9">
      <w:pPr>
        <w:ind w:firstLine="420"/>
        <w:rPr>
          <w:b/>
          <w:bCs/>
          <w:color w:val="FF0000"/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本次课程，若所有关卡全部完成，将会获得头歌平台总分超过1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00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分，</w:t>
      </w:r>
      <w:r>
        <w:rPr>
          <w:rFonts w:hint="eastAsia"/>
          <w:b/>
          <w:bCs/>
          <w:color w:val="FF0000"/>
        </w:rPr>
        <w:t>然而课程考核并不要求所有关卡全部完成，</w:t>
      </w:r>
      <w:r>
        <w:rPr>
          <w:rFonts w:hint="eastAsia"/>
          <w:b/>
          <w:bCs/>
          <w:color w:val="FF0000"/>
          <w:lang w:val="en-US" w:eastAsia="zh-CN"/>
        </w:rPr>
        <w:t>一些</w:t>
      </w:r>
      <w:r>
        <w:rPr>
          <w:rFonts w:hint="eastAsia"/>
          <w:b/>
          <w:bCs/>
          <w:color w:val="FF0000"/>
        </w:rPr>
        <w:t>关卡同学们可依据自身兴趣和能力选择完成或者跳过不做（但对有些实训或者关卡则有具体的必做要求，本任务书接下来将会具体说明），最终程序检查满分只计头哥平台中的</w:t>
      </w:r>
      <w:r>
        <w:rPr>
          <w:b/>
          <w:bCs/>
          <w:color w:val="FF0000"/>
        </w:rPr>
        <w:t>100</w:t>
      </w:r>
      <w:r>
        <w:rPr>
          <w:rFonts w:hint="eastAsia"/>
          <w:b/>
          <w:bCs/>
          <w:color w:val="FF0000"/>
        </w:rPr>
        <w:t>分。</w:t>
      </w:r>
    </w:p>
    <w:p w14:paraId="4D89584C">
      <w:pPr>
        <w:ind w:firstLine="420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不允许整体跳过的实训（至少要完成该实训中的一个关卡任务）包括：前</w:t>
      </w:r>
      <w:r>
        <w:rPr>
          <w:rFonts w:hint="eastAsia"/>
          <w:b/>
          <w:bCs/>
          <w:color w:val="FF0000"/>
          <w:lang w:val="en-US" w:eastAsia="zh-CN"/>
        </w:rPr>
        <w:t>4</w:t>
      </w:r>
      <w:r>
        <w:rPr>
          <w:rFonts w:hint="eastAsia"/>
          <w:b/>
          <w:bCs/>
          <w:color w:val="FF0000"/>
        </w:rPr>
        <w:t>个实训、第</w:t>
      </w:r>
      <w:r>
        <w:rPr>
          <w:rFonts w:hint="eastAsia"/>
          <w:b/>
          <w:bCs/>
          <w:color w:val="FF0000"/>
          <w:lang w:val="en-US" w:eastAsia="zh-CN"/>
        </w:rPr>
        <w:t>12</w:t>
      </w:r>
      <w:r>
        <w:rPr>
          <w:rFonts w:hint="eastAsia"/>
          <w:b/>
          <w:bCs/>
          <w:color w:val="FF0000"/>
        </w:rPr>
        <w:t>个实训（MySQL-数据库设计与实现）。</w:t>
      </w:r>
    </w:p>
    <w:p w14:paraId="1C8D35D3">
      <w:pPr>
        <w:ind w:firstLine="420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此外，实训</w:t>
      </w:r>
      <w:r>
        <w:rPr>
          <w:rFonts w:hint="eastAsia"/>
          <w:b/>
          <w:bCs/>
          <w:color w:val="FF0000"/>
          <w:lang w:val="en-US" w:eastAsia="zh-CN"/>
        </w:rPr>
        <w:t>13</w:t>
      </w:r>
      <w:r>
        <w:rPr>
          <w:rFonts w:hint="eastAsia"/>
          <w:b/>
          <w:bCs/>
          <w:color w:val="FF0000"/>
        </w:rPr>
        <w:t>“数据库应用开发(JAVA篇)”则规定最多跳过其中一个关卡。</w:t>
      </w:r>
    </w:p>
    <w:p w14:paraId="21BBA958">
      <w:pPr>
        <w:pStyle w:val="3"/>
        <w:numPr>
          <w:ilvl w:val="1"/>
          <w:numId w:val="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实训任务概览</w:t>
      </w:r>
    </w:p>
    <w:p w14:paraId="332B0723">
      <w:pPr>
        <w:pStyle w:val="4"/>
        <w:numPr>
          <w:ilvl w:val="0"/>
          <w:numId w:val="0"/>
        </w:numPr>
        <w:ind w:left="862" w:hanging="720"/>
        <w:rPr>
          <w:color w:val="FF0000"/>
        </w:rPr>
      </w:pPr>
      <w:r>
        <w:rPr>
          <w:rFonts w:hint="eastAsia"/>
          <w:color w:val="FF0000"/>
        </w:rPr>
        <w:t>实训1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数据库、表与完整性约束的定义(Create)</w:t>
      </w:r>
    </w:p>
    <w:p w14:paraId="227A8F51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本实训主要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考察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对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数据库对象或约束条件的创建语法的掌握情况，包括创建数据库、表基表的主码约束、外码约束、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CHECK约束DEFAULT约束和UNIQUE约束，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具体任务见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任务内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各个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关卡。</w:t>
      </w:r>
    </w:p>
    <w:p w14:paraId="5CA2BDBA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注意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头歌平台内每个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关卡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实践过程中包含了自测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运行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环境和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测评环境，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测评环境的重置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在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头歌平台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内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可能需要一定的时间。</w:t>
      </w:r>
    </w:p>
    <w:p w14:paraId="2D00F643">
      <w:pPr>
        <w:pStyle w:val="4"/>
        <w:numPr>
          <w:ilvl w:val="0"/>
          <w:numId w:val="0"/>
        </w:numPr>
        <w:ind w:left="862" w:hanging="720"/>
        <w:rPr>
          <w:color w:val="FF0000"/>
        </w:rPr>
      </w:pPr>
      <w:r>
        <w:rPr>
          <w:rFonts w:hint="eastAsia"/>
          <w:color w:val="FF0000"/>
        </w:rPr>
        <w:t>实训2表结构与完整性约束的修改(ALTER)</w:t>
      </w:r>
    </w:p>
    <w:p w14:paraId="3D1357A6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本实训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要求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用Alter语句对表的定义进行修改（如更换/修改表名、列名、列的类型、列约束、表约束；添加或删除列、约束等)。</w:t>
      </w:r>
    </w:p>
    <w:p w14:paraId="306E8E83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同学们需要在每个关卡中在代码文件中完整给出代码。在代码文件中，最好不要使用use指定数据库，以免评测出现问题。</w:t>
      </w:r>
    </w:p>
    <w:p w14:paraId="1000F985">
      <w:pPr>
        <w:pStyle w:val="4"/>
        <w:numPr>
          <w:ilvl w:val="0"/>
          <w:numId w:val="0"/>
        </w:numPr>
        <w:ind w:left="862" w:hanging="720"/>
        <w:rPr>
          <w:color w:val="FF0000"/>
        </w:rPr>
      </w:pPr>
      <w:r>
        <w:rPr>
          <w:rFonts w:hint="eastAsia"/>
          <w:color w:val="FF0000"/>
        </w:rPr>
        <w:t>实训3</w:t>
      </w:r>
      <w:r>
        <w:rPr>
          <w:color w:val="FF0000"/>
        </w:rPr>
        <w:t xml:space="preserve"> 基于火车运营系统的数据查询(Select)</w:t>
      </w:r>
    </w:p>
    <w:p w14:paraId="75EFDBFF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本实训采用的是某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火车运营管理系统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的一个模拟数据库，测试库中有已有相应测试数据，请依据关卡任务需求完成相应查询动作。数据库中表，表结构以及所有字段的说明如下：</w:t>
      </w:r>
    </w:p>
    <w:p w14:paraId="66E7C97C">
      <w:pPr>
        <w:ind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本实训采用的是一个裁剪的列车运营场景的数据库，数据库中各表的结构以及所有字段的说明如下：</w:t>
      </w:r>
    </w:p>
    <w:p w14:paraId="41148BD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BF6FE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表1 district(行政区划表)</w:t>
      </w:r>
    </w:p>
    <w:p w14:paraId="34786B4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(不含港、澳、台地区)</w:t>
      </w:r>
    </w:p>
    <w:p w14:paraId="6BB0D18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2"/>
      </w:tblGrid>
      <w:tr w14:paraId="18920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699C5593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771" w:type="dxa"/>
          </w:tcPr>
          <w:p w14:paraId="00456883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771" w:type="dxa"/>
          </w:tcPr>
          <w:p w14:paraId="0C730C15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是否为空</w:t>
            </w:r>
          </w:p>
        </w:tc>
        <w:tc>
          <w:tcPr>
            <w:tcW w:w="1771" w:type="dxa"/>
          </w:tcPr>
          <w:p w14:paraId="2BBE4799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码</w:t>
            </w:r>
          </w:p>
        </w:tc>
        <w:tc>
          <w:tcPr>
            <w:tcW w:w="1772" w:type="dxa"/>
          </w:tcPr>
          <w:p w14:paraId="2AB955E4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说明</w:t>
            </w:r>
          </w:p>
        </w:tc>
      </w:tr>
      <w:tr w14:paraId="19D08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6A1A5B08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771" w:type="dxa"/>
          </w:tcPr>
          <w:p w14:paraId="498E7AE9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31D6BE31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2E963935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PRI</w:t>
            </w:r>
          </w:p>
        </w:tc>
        <w:tc>
          <w:tcPr>
            <w:tcW w:w="1772" w:type="dxa"/>
          </w:tcPr>
          <w:p w14:paraId="59E315A8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编号</w:t>
            </w:r>
          </w:p>
        </w:tc>
      </w:tr>
      <w:tr w14:paraId="107E9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21B5AA08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ac</w:t>
            </w:r>
          </w:p>
        </w:tc>
        <w:tc>
          <w:tcPr>
            <w:tcW w:w="1771" w:type="dxa"/>
          </w:tcPr>
          <w:p w14:paraId="76824A8A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char(6)</w:t>
            </w:r>
          </w:p>
        </w:tc>
        <w:tc>
          <w:tcPr>
            <w:tcW w:w="1771" w:type="dxa"/>
          </w:tcPr>
          <w:p w14:paraId="3C577639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453197F3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UNI</w:t>
            </w:r>
          </w:p>
        </w:tc>
        <w:tc>
          <w:tcPr>
            <w:tcW w:w="1772" w:type="dxa"/>
          </w:tcPr>
          <w:p w14:paraId="656377A8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行政区域代码</w:t>
            </w:r>
          </w:p>
        </w:tc>
      </w:tr>
      <w:tr w14:paraId="3EAA9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738FFA28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v</w:t>
            </w:r>
          </w:p>
        </w:tc>
        <w:tc>
          <w:tcPr>
            <w:tcW w:w="1771" w:type="dxa"/>
          </w:tcPr>
          <w:p w14:paraId="751002C6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0CCD3DD0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62C6EC31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</w:tcPr>
          <w:p w14:paraId="2E546568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校验码</w:t>
            </w:r>
          </w:p>
        </w:tc>
      </w:tr>
      <w:tr w14:paraId="3F118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611DFD2D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prov</w:t>
            </w:r>
          </w:p>
        </w:tc>
        <w:tc>
          <w:tcPr>
            <w:tcW w:w="1771" w:type="dxa"/>
          </w:tcPr>
          <w:p w14:paraId="6D9FC2D5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char(50)</w:t>
            </w:r>
          </w:p>
        </w:tc>
        <w:tc>
          <w:tcPr>
            <w:tcW w:w="1771" w:type="dxa"/>
          </w:tcPr>
          <w:p w14:paraId="7874C01D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032FF208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</w:tcPr>
          <w:p w14:paraId="393C37B4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省或直辖市</w:t>
            </w:r>
          </w:p>
        </w:tc>
      </w:tr>
      <w:tr w14:paraId="30221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4D1DB6A6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city</w:t>
            </w:r>
          </w:p>
        </w:tc>
        <w:tc>
          <w:tcPr>
            <w:tcW w:w="1771" w:type="dxa"/>
          </w:tcPr>
          <w:p w14:paraId="5B1C9548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char(50)</w:t>
            </w:r>
          </w:p>
        </w:tc>
        <w:tc>
          <w:tcPr>
            <w:tcW w:w="1771" w:type="dxa"/>
          </w:tcPr>
          <w:p w14:paraId="6247C74F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729AC10A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</w:tcPr>
          <w:p w14:paraId="41C88FA0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地市州</w:t>
            </w:r>
          </w:p>
        </w:tc>
      </w:tr>
      <w:tr w14:paraId="0B345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5D0B41FF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county</w:t>
            </w:r>
          </w:p>
        </w:tc>
        <w:tc>
          <w:tcPr>
            <w:tcW w:w="1771" w:type="dxa"/>
          </w:tcPr>
          <w:p w14:paraId="3DA367BD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char(50)</w:t>
            </w:r>
          </w:p>
        </w:tc>
        <w:tc>
          <w:tcPr>
            <w:tcW w:w="1771" w:type="dxa"/>
          </w:tcPr>
          <w:p w14:paraId="5793A649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684F8794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</w:tcPr>
          <w:p w14:paraId="7D536559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区县</w:t>
            </w:r>
          </w:p>
        </w:tc>
      </w:tr>
    </w:tbl>
    <w:p w14:paraId="42855CB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225E1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大陆居民身份证号的前6位，就是来自行政区域代码。</w:t>
      </w:r>
    </w:p>
    <w:p w14:paraId="48CC731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3C3BE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表2 station(车站表)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2"/>
      </w:tblGrid>
      <w:tr w14:paraId="30298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56675FAB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771" w:type="dxa"/>
          </w:tcPr>
          <w:p w14:paraId="5B4BB80A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771" w:type="dxa"/>
          </w:tcPr>
          <w:p w14:paraId="75F44676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是否为空</w:t>
            </w:r>
          </w:p>
        </w:tc>
        <w:tc>
          <w:tcPr>
            <w:tcW w:w="1771" w:type="dxa"/>
          </w:tcPr>
          <w:p w14:paraId="5632E31E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码</w:t>
            </w:r>
          </w:p>
        </w:tc>
        <w:tc>
          <w:tcPr>
            <w:tcW w:w="1772" w:type="dxa"/>
          </w:tcPr>
          <w:p w14:paraId="0E395801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说明</w:t>
            </w:r>
          </w:p>
        </w:tc>
      </w:tr>
      <w:tr w14:paraId="5A22B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5EA90C85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sid</w:t>
            </w:r>
          </w:p>
        </w:tc>
        <w:tc>
          <w:tcPr>
            <w:tcW w:w="1771" w:type="dxa"/>
          </w:tcPr>
          <w:p w14:paraId="52A5CFE0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20C51594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21A6D921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PRI</w:t>
            </w:r>
          </w:p>
        </w:tc>
        <w:tc>
          <w:tcPr>
            <w:tcW w:w="1772" w:type="dxa"/>
          </w:tcPr>
          <w:p w14:paraId="61C2F56A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编号</w:t>
            </w:r>
          </w:p>
        </w:tc>
      </w:tr>
      <w:tr w14:paraId="49848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706F34B4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sname</w:t>
            </w:r>
          </w:p>
        </w:tc>
        <w:tc>
          <w:tcPr>
            <w:tcW w:w="1771" w:type="dxa"/>
          </w:tcPr>
          <w:p w14:paraId="67BEE64E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char(20)</w:t>
            </w:r>
          </w:p>
        </w:tc>
        <w:tc>
          <w:tcPr>
            <w:tcW w:w="1771" w:type="dxa"/>
          </w:tcPr>
          <w:p w14:paraId="362728A3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44782457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UNI</w:t>
            </w:r>
          </w:p>
        </w:tc>
        <w:tc>
          <w:tcPr>
            <w:tcW w:w="1772" w:type="dxa"/>
          </w:tcPr>
          <w:p w14:paraId="0CE5153C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站名</w:t>
            </w:r>
          </w:p>
        </w:tc>
      </w:tr>
      <w:tr w14:paraId="084E0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16A285B3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city</w:t>
            </w:r>
          </w:p>
        </w:tc>
        <w:tc>
          <w:tcPr>
            <w:tcW w:w="1771" w:type="dxa"/>
          </w:tcPr>
          <w:p w14:paraId="2E954ABE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char(22)</w:t>
            </w:r>
          </w:p>
        </w:tc>
        <w:tc>
          <w:tcPr>
            <w:tcW w:w="1771" w:type="dxa"/>
          </w:tcPr>
          <w:p w14:paraId="736179CF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5503A958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</w:tcPr>
          <w:p w14:paraId="2E4B95BF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所在城</w:t>
            </w:r>
          </w:p>
        </w:tc>
      </w:tr>
    </w:tbl>
    <w:p w14:paraId="73E3CFF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6FB545">
      <w:pPr>
        <w:ind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内地各车站的取名是统筹考虑的，没有重名的车站。为简化查询，我们适当增加了数据库的冗余，所有车站编号都替换成了站名。</w:t>
      </w:r>
    </w:p>
    <w:p w14:paraId="422B5316">
      <w:pPr>
        <w:ind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省会和直辖市通常都有多个大型车站。字段city标注了每个车站位于那个城市。通常我们购买“北京”到“广州”的车票，不仅考虑“北京”站和“广州”站，“北京西”和“广州南”也是可能的选择。</w:t>
      </w:r>
    </w:p>
    <w:p w14:paraId="03005876">
      <w:pPr>
        <w:ind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注意：站名中一般都不含“站”字。</w:t>
      </w:r>
    </w:p>
    <w:p w14:paraId="46C9674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F9715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表3 passenger(乘车人员表)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2"/>
      </w:tblGrid>
      <w:tr w14:paraId="74795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34D40302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771" w:type="dxa"/>
          </w:tcPr>
          <w:p w14:paraId="29CC5F11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771" w:type="dxa"/>
          </w:tcPr>
          <w:p w14:paraId="34A700F3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是否为空</w:t>
            </w:r>
          </w:p>
        </w:tc>
        <w:tc>
          <w:tcPr>
            <w:tcW w:w="1771" w:type="dxa"/>
          </w:tcPr>
          <w:p w14:paraId="277960DB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码</w:t>
            </w:r>
          </w:p>
        </w:tc>
        <w:tc>
          <w:tcPr>
            <w:tcW w:w="1772" w:type="dxa"/>
          </w:tcPr>
          <w:p w14:paraId="649E02FC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说明</w:t>
            </w:r>
          </w:p>
        </w:tc>
      </w:tr>
      <w:tr w14:paraId="05E40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7997A99F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pid</w:t>
            </w:r>
          </w:p>
        </w:tc>
        <w:tc>
          <w:tcPr>
            <w:tcW w:w="1771" w:type="dxa"/>
          </w:tcPr>
          <w:p w14:paraId="080014A4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2013BE16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63113FF4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PRI</w:t>
            </w:r>
          </w:p>
        </w:tc>
        <w:tc>
          <w:tcPr>
            <w:tcW w:w="1772" w:type="dxa"/>
          </w:tcPr>
          <w:p w14:paraId="76555F02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编号</w:t>
            </w:r>
          </w:p>
        </w:tc>
      </w:tr>
      <w:tr w14:paraId="27D91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1EAF6895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card_no</w:t>
            </w:r>
          </w:p>
        </w:tc>
        <w:tc>
          <w:tcPr>
            <w:tcW w:w="1771" w:type="dxa"/>
          </w:tcPr>
          <w:p w14:paraId="247BB197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char(18)</w:t>
            </w:r>
          </w:p>
        </w:tc>
        <w:tc>
          <w:tcPr>
            <w:tcW w:w="1771" w:type="dxa"/>
          </w:tcPr>
          <w:p w14:paraId="55510278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1CB5671B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MUL</w:t>
            </w:r>
          </w:p>
        </w:tc>
        <w:tc>
          <w:tcPr>
            <w:tcW w:w="1772" w:type="dxa"/>
          </w:tcPr>
          <w:p w14:paraId="3AA057C5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身份证号码</w:t>
            </w:r>
          </w:p>
        </w:tc>
      </w:tr>
      <w:tr w14:paraId="605BD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63E9EA7D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pname</w:t>
            </w:r>
          </w:p>
        </w:tc>
        <w:tc>
          <w:tcPr>
            <w:tcW w:w="1771" w:type="dxa"/>
          </w:tcPr>
          <w:p w14:paraId="7537EE36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char(20)</w:t>
            </w:r>
          </w:p>
        </w:tc>
        <w:tc>
          <w:tcPr>
            <w:tcW w:w="1771" w:type="dxa"/>
          </w:tcPr>
          <w:p w14:paraId="1C4E9960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5717320F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MUL</w:t>
            </w:r>
          </w:p>
        </w:tc>
        <w:tc>
          <w:tcPr>
            <w:tcW w:w="1772" w:type="dxa"/>
          </w:tcPr>
          <w:p w14:paraId="436521DD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姓名</w:t>
            </w:r>
          </w:p>
        </w:tc>
      </w:tr>
      <w:tr w14:paraId="3270D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0C8B408B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gender</w:t>
            </w:r>
          </w:p>
        </w:tc>
        <w:tc>
          <w:tcPr>
            <w:tcW w:w="1771" w:type="dxa"/>
          </w:tcPr>
          <w:p w14:paraId="338D6745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char(2)</w:t>
            </w:r>
          </w:p>
        </w:tc>
        <w:tc>
          <w:tcPr>
            <w:tcW w:w="1771" w:type="dxa"/>
          </w:tcPr>
          <w:p w14:paraId="71F0F68D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4F4CAD86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</w:tcPr>
          <w:p w14:paraId="78E4E191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性别</w:t>
            </w:r>
          </w:p>
        </w:tc>
      </w:tr>
      <w:tr w14:paraId="397E5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5BFB6F75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dob</w:t>
            </w:r>
          </w:p>
        </w:tc>
        <w:tc>
          <w:tcPr>
            <w:tcW w:w="1771" w:type="dxa"/>
          </w:tcPr>
          <w:p w14:paraId="7657D783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1771" w:type="dxa"/>
          </w:tcPr>
          <w:p w14:paraId="3F20290B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31C4EDB3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</w:tcPr>
          <w:p w14:paraId="00EC09C4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出生日期</w:t>
            </w:r>
          </w:p>
        </w:tc>
      </w:tr>
      <w:tr w14:paraId="05D23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1D2772EE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addr</w:t>
            </w:r>
          </w:p>
        </w:tc>
        <w:tc>
          <w:tcPr>
            <w:tcW w:w="1771" w:type="dxa"/>
          </w:tcPr>
          <w:p w14:paraId="4F8B8255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char(100)</w:t>
            </w:r>
          </w:p>
        </w:tc>
        <w:tc>
          <w:tcPr>
            <w:tcW w:w="1771" w:type="dxa"/>
          </w:tcPr>
          <w:p w14:paraId="468958C0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6B3B3FFA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</w:tcPr>
          <w:p w14:paraId="1B3C05EA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地址</w:t>
            </w:r>
          </w:p>
        </w:tc>
      </w:tr>
    </w:tbl>
    <w:p w14:paraId="2004E46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59FBAE">
      <w:pPr>
        <w:ind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乘车人员是购买车票时填写的个人和亲友的身份信息。主码pid十个非业务数字编号。</w:t>
      </w:r>
    </w:p>
    <w:p w14:paraId="5BD35A5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EB05F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表4 route(车次表)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2"/>
      </w:tblGrid>
      <w:tr w14:paraId="2D767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0455C270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771" w:type="dxa"/>
          </w:tcPr>
          <w:p w14:paraId="45EB89CA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771" w:type="dxa"/>
          </w:tcPr>
          <w:p w14:paraId="4A3A9C09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是否为空</w:t>
            </w:r>
          </w:p>
        </w:tc>
        <w:tc>
          <w:tcPr>
            <w:tcW w:w="1771" w:type="dxa"/>
          </w:tcPr>
          <w:p w14:paraId="6B33E9A3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码</w:t>
            </w:r>
          </w:p>
        </w:tc>
        <w:tc>
          <w:tcPr>
            <w:tcW w:w="1772" w:type="dxa"/>
          </w:tcPr>
          <w:p w14:paraId="7B5F5C42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说明</w:t>
            </w:r>
          </w:p>
        </w:tc>
      </w:tr>
      <w:tr w14:paraId="347DD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4D6AA444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train_no</w:t>
            </w:r>
          </w:p>
        </w:tc>
        <w:tc>
          <w:tcPr>
            <w:tcW w:w="1771" w:type="dxa"/>
          </w:tcPr>
          <w:p w14:paraId="2CD33D7F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char(11)</w:t>
            </w:r>
          </w:p>
        </w:tc>
        <w:tc>
          <w:tcPr>
            <w:tcW w:w="1771" w:type="dxa"/>
          </w:tcPr>
          <w:p w14:paraId="6D5158A4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2C2135AF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PRI</w:t>
            </w:r>
          </w:p>
        </w:tc>
        <w:tc>
          <w:tcPr>
            <w:tcW w:w="1772" w:type="dxa"/>
          </w:tcPr>
          <w:p w14:paraId="103D2BDA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车次</w:t>
            </w:r>
          </w:p>
        </w:tc>
      </w:tr>
      <w:tr w14:paraId="0CFBC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131E8267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start</w:t>
            </w:r>
          </w:p>
        </w:tc>
        <w:tc>
          <w:tcPr>
            <w:tcW w:w="1771" w:type="dxa"/>
          </w:tcPr>
          <w:p w14:paraId="25887042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char(20)</w:t>
            </w:r>
          </w:p>
        </w:tc>
        <w:tc>
          <w:tcPr>
            <w:tcW w:w="1771" w:type="dxa"/>
          </w:tcPr>
          <w:p w14:paraId="0CDAB036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36AA4D8D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MUL</w:t>
            </w:r>
          </w:p>
        </w:tc>
        <w:tc>
          <w:tcPr>
            <w:tcW w:w="1772" w:type="dxa"/>
          </w:tcPr>
          <w:p w14:paraId="09F1B9A1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始发站</w:t>
            </w:r>
          </w:p>
        </w:tc>
      </w:tr>
      <w:tr w14:paraId="1AE76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7AB726D6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dest</w:t>
            </w:r>
          </w:p>
        </w:tc>
        <w:tc>
          <w:tcPr>
            <w:tcW w:w="1771" w:type="dxa"/>
          </w:tcPr>
          <w:p w14:paraId="10E9A6A9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char(20)</w:t>
            </w:r>
          </w:p>
        </w:tc>
        <w:tc>
          <w:tcPr>
            <w:tcW w:w="1771" w:type="dxa"/>
          </w:tcPr>
          <w:p w14:paraId="5DF58628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7626213E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MUL</w:t>
            </w:r>
          </w:p>
        </w:tc>
        <w:tc>
          <w:tcPr>
            <w:tcW w:w="1772" w:type="dxa"/>
          </w:tcPr>
          <w:p w14:paraId="29134FE5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终到站</w:t>
            </w:r>
          </w:p>
        </w:tc>
      </w:tr>
      <w:tr w14:paraId="56513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5402209E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depart</w:t>
            </w:r>
          </w:p>
        </w:tc>
        <w:tc>
          <w:tcPr>
            <w:tcW w:w="1771" w:type="dxa"/>
          </w:tcPr>
          <w:p w14:paraId="4C061D3F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time</w:t>
            </w:r>
          </w:p>
        </w:tc>
        <w:tc>
          <w:tcPr>
            <w:tcW w:w="1771" w:type="dxa"/>
          </w:tcPr>
          <w:p w14:paraId="78150ABC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4A681B3E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</w:tcPr>
          <w:p w14:paraId="1552CA1E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发车时间</w:t>
            </w:r>
          </w:p>
        </w:tc>
      </w:tr>
      <w:tr w14:paraId="34A55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217BF3F3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arrival</w:t>
            </w:r>
          </w:p>
        </w:tc>
        <w:tc>
          <w:tcPr>
            <w:tcW w:w="1771" w:type="dxa"/>
          </w:tcPr>
          <w:p w14:paraId="65E85CCA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time</w:t>
            </w:r>
          </w:p>
        </w:tc>
        <w:tc>
          <w:tcPr>
            <w:tcW w:w="1771" w:type="dxa"/>
          </w:tcPr>
          <w:p w14:paraId="73091412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0C6925EF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</w:tcPr>
          <w:p w14:paraId="4B48ECAD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终到时间</w:t>
            </w:r>
          </w:p>
        </w:tc>
      </w:tr>
      <w:tr w14:paraId="3E21A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0D94245B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day</w:t>
            </w:r>
          </w:p>
        </w:tc>
        <w:tc>
          <w:tcPr>
            <w:tcW w:w="1771" w:type="dxa"/>
          </w:tcPr>
          <w:p w14:paraId="6A79F6EC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4606158C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2086B60A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</w:tcPr>
          <w:p w14:paraId="789EDE67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天数</w:t>
            </w:r>
          </w:p>
        </w:tc>
      </w:tr>
      <w:tr w14:paraId="28AB4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3D95E29E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mileage</w:t>
            </w:r>
          </w:p>
        </w:tc>
        <w:tc>
          <w:tcPr>
            <w:tcW w:w="1771" w:type="dxa"/>
          </w:tcPr>
          <w:p w14:paraId="78D0DD4D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35418A63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6B5203FD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</w:tcPr>
          <w:p w14:paraId="027F71C1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里程</w:t>
            </w:r>
          </w:p>
        </w:tc>
      </w:tr>
    </w:tbl>
    <w:p w14:paraId="4277E8D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CDCA45">
      <w:pPr>
        <w:ind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始发站和终到站都取自车站表(station)的sname字段。里程以公里为单位。当天到达的天数为1，次日到达的为2，依此类推。</w:t>
      </w:r>
    </w:p>
    <w:p w14:paraId="521F72C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58DB3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表5 timetable(列车运行时刻表)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2"/>
      </w:tblGrid>
      <w:tr w14:paraId="3A972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4A4F6AE1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771" w:type="dxa"/>
          </w:tcPr>
          <w:p w14:paraId="64F63CB0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771" w:type="dxa"/>
          </w:tcPr>
          <w:p w14:paraId="4FF43592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是否为空</w:t>
            </w:r>
          </w:p>
        </w:tc>
        <w:tc>
          <w:tcPr>
            <w:tcW w:w="1771" w:type="dxa"/>
          </w:tcPr>
          <w:p w14:paraId="0FC3AB2C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码</w:t>
            </w:r>
          </w:p>
        </w:tc>
        <w:tc>
          <w:tcPr>
            <w:tcW w:w="1772" w:type="dxa"/>
          </w:tcPr>
          <w:p w14:paraId="36A51DA2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说明</w:t>
            </w:r>
          </w:p>
        </w:tc>
      </w:tr>
      <w:tr w14:paraId="231CA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6449D1CB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train_no</w:t>
            </w:r>
          </w:p>
        </w:tc>
        <w:tc>
          <w:tcPr>
            <w:tcW w:w="1771" w:type="dxa"/>
          </w:tcPr>
          <w:p w14:paraId="66E036AE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char(11)</w:t>
            </w:r>
          </w:p>
        </w:tc>
        <w:tc>
          <w:tcPr>
            <w:tcW w:w="1771" w:type="dxa"/>
          </w:tcPr>
          <w:p w14:paraId="19BCED59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17D4CF0A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PRI</w:t>
            </w:r>
          </w:p>
        </w:tc>
        <w:tc>
          <w:tcPr>
            <w:tcW w:w="1772" w:type="dxa"/>
          </w:tcPr>
          <w:p w14:paraId="30EBE872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车次</w:t>
            </w:r>
          </w:p>
        </w:tc>
      </w:tr>
      <w:tr w14:paraId="1579B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28A24163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stop_seq</w:t>
            </w:r>
          </w:p>
        </w:tc>
        <w:tc>
          <w:tcPr>
            <w:tcW w:w="1771" w:type="dxa"/>
          </w:tcPr>
          <w:p w14:paraId="6A156967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smallint</w:t>
            </w:r>
          </w:p>
        </w:tc>
        <w:tc>
          <w:tcPr>
            <w:tcW w:w="1771" w:type="dxa"/>
          </w:tcPr>
          <w:p w14:paraId="32428132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1C7F252A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PRI</w:t>
            </w:r>
          </w:p>
        </w:tc>
        <w:tc>
          <w:tcPr>
            <w:tcW w:w="1772" w:type="dxa"/>
          </w:tcPr>
          <w:p w14:paraId="564C1915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站序号</w:t>
            </w:r>
          </w:p>
        </w:tc>
      </w:tr>
      <w:tr w14:paraId="0D268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12771E12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station_name</w:t>
            </w:r>
          </w:p>
        </w:tc>
        <w:tc>
          <w:tcPr>
            <w:tcW w:w="1771" w:type="dxa"/>
          </w:tcPr>
          <w:p w14:paraId="3962C815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char(20)</w:t>
            </w:r>
          </w:p>
        </w:tc>
        <w:tc>
          <w:tcPr>
            <w:tcW w:w="1771" w:type="dxa"/>
          </w:tcPr>
          <w:p w14:paraId="39C71FA1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290AE593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MUL</w:t>
            </w:r>
          </w:p>
        </w:tc>
        <w:tc>
          <w:tcPr>
            <w:tcW w:w="1772" w:type="dxa"/>
          </w:tcPr>
          <w:p w14:paraId="09F9789C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站名</w:t>
            </w:r>
          </w:p>
        </w:tc>
      </w:tr>
      <w:tr w14:paraId="49047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18B093B5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arrival_time</w:t>
            </w:r>
          </w:p>
        </w:tc>
        <w:tc>
          <w:tcPr>
            <w:tcW w:w="1771" w:type="dxa"/>
          </w:tcPr>
          <w:p w14:paraId="4A593BC9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time</w:t>
            </w:r>
          </w:p>
        </w:tc>
        <w:tc>
          <w:tcPr>
            <w:tcW w:w="1771" w:type="dxa"/>
          </w:tcPr>
          <w:p w14:paraId="4DCF84D5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2BFA7E52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</w:tcPr>
          <w:p w14:paraId="30BDD32A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到站时间</w:t>
            </w:r>
          </w:p>
        </w:tc>
      </w:tr>
      <w:tr w14:paraId="37B46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343C0F25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departure_time</w:t>
            </w:r>
          </w:p>
        </w:tc>
        <w:tc>
          <w:tcPr>
            <w:tcW w:w="1771" w:type="dxa"/>
          </w:tcPr>
          <w:p w14:paraId="47B324F1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time</w:t>
            </w:r>
          </w:p>
        </w:tc>
        <w:tc>
          <w:tcPr>
            <w:tcW w:w="1771" w:type="dxa"/>
          </w:tcPr>
          <w:p w14:paraId="7E3BC56E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570C42FB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</w:tcPr>
          <w:p w14:paraId="082B5AE2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离站时间</w:t>
            </w:r>
          </w:p>
        </w:tc>
      </w:tr>
      <w:tr w14:paraId="05DC6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76F98DF9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day</w:t>
            </w:r>
          </w:p>
        </w:tc>
        <w:tc>
          <w:tcPr>
            <w:tcW w:w="1771" w:type="dxa"/>
          </w:tcPr>
          <w:p w14:paraId="3C848F6E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0163050A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4C63131B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</w:tcPr>
          <w:p w14:paraId="7FEB9A1F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天数</w:t>
            </w:r>
          </w:p>
        </w:tc>
      </w:tr>
      <w:tr w14:paraId="69BA4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00C8FB00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mileage</w:t>
            </w:r>
          </w:p>
        </w:tc>
        <w:tc>
          <w:tcPr>
            <w:tcW w:w="1771" w:type="dxa"/>
          </w:tcPr>
          <w:p w14:paraId="35950330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48F44E4F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64301A1E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</w:tcPr>
          <w:p w14:paraId="332BBD25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里程</w:t>
            </w:r>
          </w:p>
        </w:tc>
      </w:tr>
      <w:tr w14:paraId="2334E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5F73F00A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price</w:t>
            </w:r>
          </w:p>
        </w:tc>
        <w:tc>
          <w:tcPr>
            <w:tcW w:w="1771" w:type="dxa"/>
          </w:tcPr>
          <w:p w14:paraId="11BEA328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29872795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45435CB8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</w:tcPr>
          <w:p w14:paraId="03B60E8E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票价</w:t>
            </w:r>
          </w:p>
        </w:tc>
      </w:tr>
    </w:tbl>
    <w:p w14:paraId="14EB5F4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4215C5">
      <w:pPr>
        <w:ind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字段train_no取自route(车次表)中的train_no。station_name取自station(车站表)中的sname。</w:t>
      </w:r>
    </w:p>
    <w:p w14:paraId="59937893">
      <w:pPr>
        <w:ind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列车运行时刻表反映了每趟列车经停车站的顺序，到站时间，离站时间。始发站没有到站时间(NULL)，终到站没有离站时间。里程从始发站算起，票价也是。如果从列车的经停站上车，票价 = 终到站的票价 - 上车站的票价。</w:t>
      </w:r>
    </w:p>
    <w:p w14:paraId="6D3A2BC3">
      <w:pPr>
        <w:ind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我们对实际的系统做了简化，票价只有一个等次，比较接近中间价位(约等于动车二等座)，且舍去了小数部分。</w:t>
      </w:r>
    </w:p>
    <w:p w14:paraId="01D2FA0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4FD36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表6 ride_record(乘车记录表)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2"/>
      </w:tblGrid>
      <w:tr w14:paraId="67888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7032C71C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771" w:type="dxa"/>
          </w:tcPr>
          <w:p w14:paraId="6DEEC766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771" w:type="dxa"/>
          </w:tcPr>
          <w:p w14:paraId="71F9AE17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是否为空</w:t>
            </w:r>
          </w:p>
        </w:tc>
        <w:tc>
          <w:tcPr>
            <w:tcW w:w="1771" w:type="dxa"/>
          </w:tcPr>
          <w:p w14:paraId="759C2397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码</w:t>
            </w:r>
          </w:p>
        </w:tc>
        <w:tc>
          <w:tcPr>
            <w:tcW w:w="1772" w:type="dxa"/>
          </w:tcPr>
          <w:p w14:paraId="5C3A08D1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说明</w:t>
            </w:r>
          </w:p>
        </w:tc>
      </w:tr>
      <w:tr w14:paraId="62337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2A0FA9B0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rno</w:t>
            </w:r>
          </w:p>
        </w:tc>
        <w:tc>
          <w:tcPr>
            <w:tcW w:w="1771" w:type="dxa"/>
          </w:tcPr>
          <w:p w14:paraId="0CAB5EDF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60989226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1EDB99A0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PRI</w:t>
            </w:r>
          </w:p>
        </w:tc>
        <w:tc>
          <w:tcPr>
            <w:tcW w:w="1772" w:type="dxa"/>
          </w:tcPr>
          <w:p w14:paraId="2A38B101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id</w:t>
            </w:r>
          </w:p>
        </w:tc>
      </w:tr>
      <w:tr w14:paraId="36081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5051046E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pid</w:t>
            </w:r>
          </w:p>
        </w:tc>
        <w:tc>
          <w:tcPr>
            <w:tcW w:w="1771" w:type="dxa"/>
          </w:tcPr>
          <w:p w14:paraId="1B6C36CE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5288D162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121C4A66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MUL</w:t>
            </w:r>
          </w:p>
        </w:tc>
        <w:tc>
          <w:tcPr>
            <w:tcW w:w="1772" w:type="dxa"/>
          </w:tcPr>
          <w:p w14:paraId="43AE86EA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乘客id</w:t>
            </w:r>
          </w:p>
        </w:tc>
      </w:tr>
      <w:tr w14:paraId="0EED6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3DA13AB2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train_no</w:t>
            </w:r>
          </w:p>
        </w:tc>
        <w:tc>
          <w:tcPr>
            <w:tcW w:w="1771" w:type="dxa"/>
          </w:tcPr>
          <w:p w14:paraId="65436127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char(11)</w:t>
            </w:r>
          </w:p>
        </w:tc>
        <w:tc>
          <w:tcPr>
            <w:tcW w:w="1771" w:type="dxa"/>
          </w:tcPr>
          <w:p w14:paraId="2380F018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540B4332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MUL</w:t>
            </w:r>
          </w:p>
        </w:tc>
        <w:tc>
          <w:tcPr>
            <w:tcW w:w="1772" w:type="dxa"/>
          </w:tcPr>
          <w:p w14:paraId="2E6910B5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车次</w:t>
            </w:r>
          </w:p>
        </w:tc>
      </w:tr>
      <w:tr w14:paraId="0B98D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66469F17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rdate</w:t>
            </w:r>
          </w:p>
        </w:tc>
        <w:tc>
          <w:tcPr>
            <w:tcW w:w="1771" w:type="dxa"/>
          </w:tcPr>
          <w:p w14:paraId="22A3DDA2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1771" w:type="dxa"/>
          </w:tcPr>
          <w:p w14:paraId="0CE0D67B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45371BB4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</w:tcPr>
          <w:p w14:paraId="38A8C3F4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乘坐日期</w:t>
            </w:r>
          </w:p>
        </w:tc>
      </w:tr>
      <w:tr w14:paraId="12616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2BAB351C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start</w:t>
            </w:r>
          </w:p>
        </w:tc>
        <w:tc>
          <w:tcPr>
            <w:tcW w:w="1771" w:type="dxa"/>
          </w:tcPr>
          <w:p w14:paraId="71EC7110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char(20)</w:t>
            </w:r>
          </w:p>
        </w:tc>
        <w:tc>
          <w:tcPr>
            <w:tcW w:w="1771" w:type="dxa"/>
          </w:tcPr>
          <w:p w14:paraId="10C0D6D1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3DEB21D1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</w:tcPr>
          <w:p w14:paraId="76D893D9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上车站</w:t>
            </w:r>
          </w:p>
        </w:tc>
      </w:tr>
      <w:tr w14:paraId="5ED38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400E1567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dest</w:t>
            </w:r>
          </w:p>
        </w:tc>
        <w:tc>
          <w:tcPr>
            <w:tcW w:w="1771" w:type="dxa"/>
          </w:tcPr>
          <w:p w14:paraId="2D30BCC2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char(20)</w:t>
            </w:r>
          </w:p>
        </w:tc>
        <w:tc>
          <w:tcPr>
            <w:tcW w:w="1771" w:type="dxa"/>
          </w:tcPr>
          <w:p w14:paraId="21105DCB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71E81CE8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</w:tcPr>
          <w:p w14:paraId="118F2FF3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下车站</w:t>
            </w:r>
          </w:p>
        </w:tc>
      </w:tr>
      <w:tr w14:paraId="5B586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27B5FF5B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car_no</w:t>
            </w:r>
          </w:p>
        </w:tc>
        <w:tc>
          <w:tcPr>
            <w:tcW w:w="1771" w:type="dxa"/>
          </w:tcPr>
          <w:p w14:paraId="497EAE64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smallint</w:t>
            </w:r>
          </w:p>
        </w:tc>
        <w:tc>
          <w:tcPr>
            <w:tcW w:w="1771" w:type="dxa"/>
          </w:tcPr>
          <w:p w14:paraId="04E080B1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7252A750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</w:tcPr>
          <w:p w14:paraId="1B906F70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车厢</w:t>
            </w:r>
          </w:p>
        </w:tc>
      </w:tr>
      <w:tr w14:paraId="53A87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1CB09C84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seat</w:t>
            </w:r>
          </w:p>
        </w:tc>
        <w:tc>
          <w:tcPr>
            <w:tcW w:w="1771" w:type="dxa"/>
          </w:tcPr>
          <w:p w14:paraId="04DF7114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char(12)</w:t>
            </w:r>
          </w:p>
        </w:tc>
        <w:tc>
          <w:tcPr>
            <w:tcW w:w="1771" w:type="dxa"/>
          </w:tcPr>
          <w:p w14:paraId="64F57A24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2089C6D5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</w:tcPr>
          <w:p w14:paraId="54D359A3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座位号</w:t>
            </w:r>
          </w:p>
        </w:tc>
      </w:tr>
      <w:tr w14:paraId="468DD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2FC3ED24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price</w:t>
            </w:r>
          </w:p>
        </w:tc>
        <w:tc>
          <w:tcPr>
            <w:tcW w:w="1771" w:type="dxa"/>
          </w:tcPr>
          <w:p w14:paraId="67C9BD2D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0318DD45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01F0AB64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</w:tcPr>
          <w:p w14:paraId="656E4BC8">
            <w:pPr>
              <w:rPr>
                <w:rFonts w:hint="eastAsia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票价</w:t>
            </w:r>
          </w:p>
        </w:tc>
      </w:tr>
    </w:tbl>
    <w:p w14:paraId="607C5B4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6348C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主码rno是一个非业务数字编号。外码pid取字乘车人表(passenger)的主码pid。外码train_no取自车次表(route)的train_no。上车和下车站直接用额站名，取字车站表(station)的sname。当然上车站和下车站都受车次的约束。该次列车必须经停这两个车站。</w:t>
      </w:r>
    </w:p>
    <w:p w14:paraId="09F7DE2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B421BD">
      <w:pPr>
        <w:ind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本实训的所有关卡都将使用该数据库模型，请记住以上表名，列名，数据类型和表之间的关系。但你不必在意数据库的名称！评测程序将在不同的数据库实例中运行你的代码。</w:t>
      </w:r>
    </w:p>
    <w:p w14:paraId="393C931A">
      <w:pPr>
        <w:ind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以下是几个表之间的Crawl's foot E-R图，有别于教材上提到的陈氏(由台湾省高雄市陈品山提出)E-R图。生产环境下，人们更多地使用乌鸦脚E-R图。</w:t>
      </w:r>
    </w:p>
    <w:p w14:paraId="06F5D0E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82590" cy="3351530"/>
            <wp:effectExtent l="0" t="0" r="3810" b="1270"/>
            <wp:docPr id="10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351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48E97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F6FB16">
      <w:pPr>
        <w:pStyle w:val="4"/>
        <w:numPr>
          <w:ilvl w:val="0"/>
          <w:numId w:val="0"/>
        </w:numPr>
        <w:ind w:left="862" w:hanging="720"/>
        <w:rPr>
          <w:color w:val="FF0000"/>
        </w:rPr>
      </w:pPr>
      <w:r>
        <w:rPr>
          <w:rFonts w:hint="eastAsia"/>
          <w:color w:val="FF0000"/>
        </w:rPr>
        <w:t>实训</w:t>
      </w:r>
      <w:r>
        <w:rPr>
          <w:rFonts w:hint="eastAsia"/>
          <w:color w:val="FF0000"/>
          <w:lang w:val="en-US" w:eastAsia="zh-CN"/>
        </w:rPr>
        <w:t xml:space="preserve">4 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数据的插入、修改与删除(Insert,Update,Delete)</w:t>
      </w:r>
    </w:p>
    <w:p w14:paraId="3B4FE2B3">
      <w:pPr>
        <w:pStyle w:val="4"/>
        <w:numPr>
          <w:ilvl w:val="0"/>
          <w:numId w:val="0"/>
        </w:numPr>
        <w:ind w:left="862" w:hanging="720"/>
      </w:pPr>
      <w:r>
        <w:rPr>
          <w:rFonts w:hint="eastAsia"/>
        </w:rPr>
        <w:t>实训</w:t>
      </w:r>
      <w:r>
        <w:rPr>
          <w:rFonts w:hint="eastAsia"/>
          <w:lang w:val="en-US" w:eastAsia="zh-CN"/>
        </w:rPr>
        <w:t>5</w:t>
      </w:r>
      <w:r>
        <w:t xml:space="preserve"> </w:t>
      </w:r>
      <w:r>
        <w:rPr>
          <w:rFonts w:hint="eastAsia"/>
        </w:rPr>
        <w:t>视图</w:t>
      </w:r>
    </w:p>
    <w:p w14:paraId="78D315D5">
      <w:pPr>
        <w:pStyle w:val="4"/>
        <w:numPr>
          <w:ilvl w:val="0"/>
          <w:numId w:val="0"/>
        </w:numPr>
        <w:ind w:left="862" w:hanging="720"/>
      </w:pPr>
      <w:r>
        <w:rPr>
          <w:rFonts w:hint="eastAsia"/>
        </w:rPr>
        <w:t>实训</w:t>
      </w:r>
      <w:r>
        <w:rPr>
          <w:rFonts w:hint="eastAsia"/>
          <w:lang w:val="en-US" w:eastAsia="zh-CN"/>
        </w:rPr>
        <w:t>6</w:t>
      </w:r>
      <w:r>
        <w:t xml:space="preserve"> </w:t>
      </w:r>
      <w:r>
        <w:rPr>
          <w:rFonts w:hint="eastAsia"/>
        </w:rPr>
        <w:t>存储过程与事务</w:t>
      </w:r>
    </w:p>
    <w:p w14:paraId="048431E7">
      <w:pPr>
        <w:pStyle w:val="4"/>
        <w:numPr>
          <w:ilvl w:val="0"/>
          <w:numId w:val="0"/>
        </w:numPr>
        <w:ind w:left="862" w:hanging="720"/>
      </w:pPr>
      <w:r>
        <w:rPr>
          <w:rFonts w:hint="eastAsia"/>
        </w:rPr>
        <w:t>实训</w:t>
      </w:r>
      <w:r>
        <w:rPr>
          <w:rFonts w:hint="eastAsia"/>
          <w:lang w:val="en-US" w:eastAsia="zh-CN"/>
        </w:rPr>
        <w:t>7</w:t>
      </w:r>
      <w:r>
        <w:t xml:space="preserve"> </w:t>
      </w:r>
      <w:r>
        <w:rPr>
          <w:rFonts w:hint="eastAsia"/>
        </w:rPr>
        <w:t>触发器</w:t>
      </w:r>
    </w:p>
    <w:p w14:paraId="11FFDA71">
      <w:pPr>
        <w:pStyle w:val="4"/>
        <w:numPr>
          <w:ilvl w:val="0"/>
          <w:numId w:val="0"/>
        </w:numPr>
        <w:ind w:left="862" w:hanging="720"/>
      </w:pPr>
      <w:r>
        <w:rPr>
          <w:rFonts w:hint="eastAsia"/>
        </w:rPr>
        <w:t>实训</w:t>
      </w:r>
      <w:r>
        <w:rPr>
          <w:rFonts w:hint="eastAsia"/>
          <w:lang w:val="en-US" w:eastAsia="zh-CN"/>
        </w:rPr>
        <w:t xml:space="preserve">8 </w:t>
      </w:r>
      <w:r>
        <w:rPr>
          <w:rFonts w:hint="eastAsia"/>
        </w:rPr>
        <w:t>用户自定义函数</w:t>
      </w:r>
    </w:p>
    <w:p w14:paraId="1175876C">
      <w:pPr>
        <w:pStyle w:val="4"/>
        <w:numPr>
          <w:ilvl w:val="0"/>
          <w:numId w:val="0"/>
        </w:numPr>
        <w:ind w:left="862" w:hanging="720"/>
      </w:pPr>
      <w:r>
        <w:rPr>
          <w:rFonts w:hint="eastAsia"/>
        </w:rPr>
        <w:t>实训</w:t>
      </w:r>
      <w:r>
        <w:rPr>
          <w:rFonts w:hint="eastAsia"/>
          <w:lang w:val="en-US" w:eastAsia="zh-CN"/>
        </w:rPr>
        <w:t xml:space="preserve">9 </w:t>
      </w:r>
      <w:r>
        <w:t xml:space="preserve"> </w:t>
      </w:r>
      <w:r>
        <w:rPr>
          <w:rFonts w:hint="eastAsia"/>
        </w:rPr>
        <w:t>安全性控制</w:t>
      </w:r>
    </w:p>
    <w:p w14:paraId="3621A16E">
      <w:pPr>
        <w:pStyle w:val="4"/>
        <w:numPr>
          <w:ilvl w:val="0"/>
          <w:numId w:val="0"/>
        </w:numPr>
        <w:ind w:left="862" w:hanging="720"/>
      </w:pPr>
      <w:r>
        <w:rPr>
          <w:rFonts w:hint="eastAsia"/>
        </w:rPr>
        <w:t>实训</w:t>
      </w:r>
      <w:r>
        <w:rPr>
          <w:rFonts w:hint="eastAsia"/>
          <w:lang w:val="en-US" w:eastAsia="zh-CN"/>
        </w:rPr>
        <w:t xml:space="preserve">10 </w:t>
      </w:r>
      <w:r>
        <w:rPr>
          <w:rFonts w:hint="eastAsia"/>
        </w:rPr>
        <w:t>并发控制与事务的隔离级别</w:t>
      </w:r>
    </w:p>
    <w:p w14:paraId="2BB67ED3">
      <w:pPr>
        <w:pStyle w:val="4"/>
        <w:numPr>
          <w:ilvl w:val="0"/>
          <w:numId w:val="0"/>
        </w:numPr>
        <w:ind w:left="862" w:hanging="720"/>
      </w:pPr>
      <w:r>
        <w:rPr>
          <w:rFonts w:hint="eastAsia"/>
        </w:rPr>
        <w:t>实训</w:t>
      </w:r>
      <w:r>
        <w:rPr>
          <w:rFonts w:hint="eastAsia"/>
          <w:lang w:val="en-US" w:eastAsia="zh-CN"/>
        </w:rPr>
        <w:t>11</w:t>
      </w:r>
      <w:r>
        <w:t xml:space="preserve"> </w:t>
      </w:r>
      <w:r>
        <w:rPr>
          <w:rFonts w:hint="eastAsia"/>
        </w:rPr>
        <w:t>备份+日志：介质故障与数据库恢复</w:t>
      </w:r>
    </w:p>
    <w:p w14:paraId="084BD33F">
      <w:pPr>
        <w:pStyle w:val="4"/>
        <w:numPr>
          <w:ilvl w:val="0"/>
          <w:numId w:val="0"/>
        </w:numPr>
        <w:ind w:left="862" w:hanging="720"/>
        <w:rPr>
          <w:rFonts w:hint="eastAsia"/>
          <w:color w:val="FF0000"/>
        </w:rPr>
      </w:pPr>
      <w:r>
        <w:rPr>
          <w:rFonts w:hint="eastAsia"/>
          <w:color w:val="FF0000"/>
        </w:rPr>
        <w:t>实训</w:t>
      </w:r>
      <w:r>
        <w:rPr>
          <w:rFonts w:hint="eastAsia"/>
          <w:color w:val="FF0000"/>
          <w:lang w:val="en-US" w:eastAsia="zh-CN"/>
        </w:rPr>
        <w:t xml:space="preserve">12 </w:t>
      </w:r>
      <w:r>
        <w:rPr>
          <w:rFonts w:hint="eastAsia"/>
          <w:color w:val="FF0000"/>
        </w:rPr>
        <w:t>数据库设计与实现</w:t>
      </w:r>
    </w:p>
    <w:p w14:paraId="2238954D">
      <w:pPr>
        <w:ind w:firstLine="480" w:firstLineChars="200"/>
        <w:rPr>
          <w:rFonts w:hint="eastAsia"/>
        </w:rPr>
      </w:pPr>
      <w:r>
        <w:rPr>
          <w:rFonts w:hint="eastAsia"/>
        </w:rPr>
        <w:t>数据库设计的主要过程可以概括为：在精准需求分析的基础上，为数据库建模，从概念模型到逻辑模型，再到物理模型，即在某个具体的DBMS上实现，最后是应用系统的实施和运维。其中最重要的工作是数据库建模。</w:t>
      </w:r>
    </w:p>
    <w:p w14:paraId="5E54B7C1">
      <w:pPr>
        <w:ind w:firstLine="480" w:firstLineChars="200"/>
        <w:rPr>
          <w:rFonts w:hint="eastAsia"/>
        </w:rPr>
      </w:pPr>
      <w:r>
        <w:rPr>
          <w:rFonts w:hint="eastAsia"/>
        </w:rPr>
        <w:t>本实训涉及概念模型、逻辑模型和物理模型。</w:t>
      </w:r>
    </w:p>
    <w:p w14:paraId="2660F317">
      <w:pPr>
        <w:ind w:firstLine="480" w:firstLineChars="200"/>
        <w:rPr>
          <w:rFonts w:hint="eastAsia"/>
        </w:rPr>
      </w:pPr>
      <w:r>
        <w:rPr>
          <w:rFonts w:hint="eastAsia"/>
        </w:rPr>
        <w:t>在第1关，将介绍实体联系(E-R)模型，以及两种E-R图表示法：陈氏E-R图和Crow's foot(乌鸦脚)E-R图，并向你推荐一些建模工具。 本关会引入一个具体的应用需求案例，并给出满足这个实际案例需求的概念模型(E-R)，要求学生把概念模型最终变成MySQL的具体实现。</w:t>
      </w:r>
    </w:p>
    <w:p w14:paraId="61877C8E">
      <w:pPr>
        <w:ind w:firstLine="480" w:firstLineChars="200"/>
        <w:rPr>
          <w:rFonts w:hint="eastAsia"/>
        </w:rPr>
      </w:pPr>
      <w:r>
        <w:rPr>
          <w:rFonts w:hint="eastAsia"/>
        </w:rPr>
        <w:t>在第2关，将描述一个具体的实际应用及需求，要求学生根据应用需求给出概念模型，画出E-R图，并将概念模型转换成逻辑模型。</w:t>
      </w:r>
    </w:p>
    <w:p w14:paraId="3C6D1CA8">
      <w:pPr>
        <w:ind w:firstLine="480" w:firstLineChars="200"/>
        <w:rPr>
          <w:rFonts w:hint="eastAsia"/>
        </w:rPr>
      </w:pPr>
      <w:r>
        <w:rPr>
          <w:rFonts w:hint="eastAsia"/>
        </w:rPr>
        <w:t>在第3关，要求掌握建模工具的应用，将已建好的模型文件，通过Forward Engineering功能，自动生成创建schema(数据库)和表的脚本文件。</w:t>
      </w:r>
    </w:p>
    <w:p w14:paraId="657CBD15">
      <w:pPr>
        <w:pStyle w:val="4"/>
        <w:numPr>
          <w:ilvl w:val="0"/>
          <w:numId w:val="0"/>
        </w:numPr>
        <w:ind w:left="862" w:hanging="720"/>
        <w:rPr>
          <w:rFonts w:hint="eastAsia"/>
          <w:color w:val="FF0000"/>
        </w:rPr>
      </w:pPr>
      <w:bookmarkStart w:id="0" w:name="_Hlk164896070"/>
      <w:r>
        <w:rPr>
          <w:color w:val="FF0000"/>
        </w:rPr>
        <w:t>实训</w:t>
      </w:r>
      <w:r>
        <w:rPr>
          <w:rFonts w:hint="eastAsia"/>
          <w:color w:val="FF0000"/>
          <w:lang w:val="en-US" w:eastAsia="zh-CN"/>
        </w:rPr>
        <w:t>13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数据库应用开发(JAVA篇)（最多跳过一题）</w:t>
      </w:r>
      <w:bookmarkEnd w:id="0"/>
    </w:p>
    <w:p w14:paraId="56B040FA">
      <w:pPr>
        <w:ind w:left="0" w:leftChars="0" w:firstLine="480" w:firstLineChars="200"/>
        <w:rPr>
          <w:rFonts w:hint="eastAsia"/>
        </w:rPr>
      </w:pPr>
      <w:r>
        <w:rPr>
          <w:rFonts w:hint="eastAsia"/>
        </w:rPr>
        <w:t>数据库应用开发，系指利用高级语言开发数据库应用系统，这些应用系统可是C/S架构的，也可以是B/S架构的(即web应用)，开发的语言可是C++,JAVA，PHP，JSP，Python等。</w:t>
      </w:r>
    </w:p>
    <w:p w14:paraId="056DDEAD">
      <w:pPr>
        <w:ind w:left="0" w:leftChars="0" w:firstLine="480" w:firstLineChars="200"/>
        <w:rPr>
          <w:rFonts w:hint="eastAsia"/>
        </w:rPr>
      </w:pPr>
      <w:r>
        <w:rPr>
          <w:rFonts w:hint="eastAsia"/>
        </w:rPr>
        <w:t>本实训通过几个简单的练习让大家掌握JAVA开发数据库应用的基本知识。</w:t>
      </w:r>
    </w:p>
    <w:p w14:paraId="1E08D7D7">
      <w:pPr>
        <w:ind w:left="0" w:leftChars="0" w:firstLine="480" w:firstLineChars="200"/>
        <w:rPr>
          <w:rFonts w:hint="eastAsia"/>
        </w:rPr>
      </w:pPr>
      <w:r>
        <w:rPr>
          <w:rFonts w:hint="eastAsia"/>
        </w:rPr>
        <w:t>实训环境为Java1.8和MySQL8.0。平台提供的操作系统为Debian GNU/Linux 8 。</w:t>
      </w:r>
    </w:p>
    <w:p w14:paraId="1CB15834">
      <w:pPr>
        <w:ind w:left="0" w:leftChars="0" w:firstLine="480" w:firstLineChars="200"/>
        <w:rPr>
          <w:rFonts w:hint="eastAsia"/>
        </w:rPr>
      </w:pPr>
      <w:r>
        <w:rPr>
          <w:rFonts w:hint="eastAsia"/>
        </w:rPr>
        <w:t>应用系统的目录结构如下：</w:t>
      </w:r>
    </w:p>
    <w:p w14:paraId="5EDA2855">
      <w:pPr>
        <w:ind w:left="0" w:leftChars="0" w:firstLine="480" w:firstLineChars="200"/>
        <w:rPr>
          <w:rFonts w:hint="eastAsia"/>
        </w:rPr>
      </w:pPr>
      <w:r>
        <w:rPr>
          <w:rFonts w:hint="eastAsia"/>
        </w:rPr>
        <w:t>lib - 程序所需要的jar包(如JDBC的驱动程序mysql-connector-java-8.0.23.jar等)；</w:t>
      </w:r>
    </w:p>
    <w:p w14:paraId="0B249510">
      <w:pPr>
        <w:ind w:left="0" w:leftChars="0" w:firstLine="480" w:firstLineChars="200"/>
        <w:rPr>
          <w:rFonts w:hint="eastAsia"/>
        </w:rPr>
      </w:pPr>
      <w:r>
        <w:rPr>
          <w:rFonts w:hint="eastAsia"/>
        </w:rPr>
        <w:t>src - 你需要完成的java程序；</w:t>
      </w:r>
    </w:p>
    <w:p w14:paraId="040B077B">
      <w:pPr>
        <w:ind w:left="0" w:leftChars="0" w:firstLine="480" w:firstLineChars="200"/>
        <w:rPr>
          <w:rFonts w:hint="eastAsia"/>
        </w:rPr>
      </w:pPr>
      <w:r>
        <w:rPr>
          <w:rFonts w:hint="eastAsia"/>
        </w:rPr>
        <w:t>target - 编译后的class文件。</w:t>
      </w:r>
    </w:p>
    <w:p w14:paraId="69261754">
      <w:pPr>
        <w:ind w:left="0" w:leftChars="0" w:firstLine="480" w:firstLineChars="200"/>
      </w:pPr>
      <w:r>
        <w:rPr>
          <w:rFonts w:hint="eastAsia"/>
        </w:rPr>
        <w:t>练习者只需要完成java程序，所需要的jar包会为你提供。</w:t>
      </w:r>
    </w:p>
    <w:p w14:paraId="1F618C8D">
      <w:pPr>
        <w:pStyle w:val="4"/>
        <w:numPr>
          <w:ilvl w:val="0"/>
          <w:numId w:val="0"/>
        </w:numPr>
        <w:ind w:left="862" w:hanging="720"/>
      </w:pPr>
      <w:r>
        <w:rPr>
          <w:rFonts w:hint="eastAsia"/>
        </w:rPr>
        <w:t>实训1</w:t>
      </w:r>
      <w:r>
        <w:rPr>
          <w:rFonts w:hint="eastAsia"/>
          <w:lang w:val="en-US" w:eastAsia="zh-CN"/>
        </w:rPr>
        <w:t>4</w:t>
      </w:r>
      <w:r>
        <w:t xml:space="preserve"> </w:t>
      </w:r>
      <w:r>
        <w:rPr>
          <w:rFonts w:hint="eastAsia"/>
        </w:rPr>
        <w:t>存储管理(Storage Manager)</w:t>
      </w:r>
    </w:p>
    <w:p w14:paraId="2B4F0DBA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数据在磁盘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⽂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件中是按照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⻚⾯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Page）形式组织的。为避免直接访问磁盘数据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⻚⾯⽽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造成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⾼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昂的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I/O开销，存储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⼦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系统在内存中创建缓冲池（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Buffer Pool）来缓存部分磁盘数据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⻚⾯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。缓冲池维护固定数量的内存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⻚⾯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，每个内存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⻚⾯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称为“帧”（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Frame），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⼀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般情况下，每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⼀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帧的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⼤⼩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与磁盘数据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⻚⾯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⼤⼩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保持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⼀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致。受制于内存容量，缓冲池只能缓存部分数据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⻚⾯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。因此，缓冲池管理的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⽬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标，就是在受限缓冲池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⼤⼩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的前提下，设计合适的内外存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⻚⾯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调度策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略，尽可能将经常访问的磁盘数据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⻚⾯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维护在缓冲池中，从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⽽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减少磁盘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I/O开销。 本实验涉及缓冲池管理的重要内容，学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⽣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需要实现数据库存储系统中的缓冲池管理器，即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BufferPoolManager类。它的数据结构包括Page 、DiskManager 、Replacer 类的对象等。</w:t>
      </w:r>
    </w:p>
    <w:p w14:paraId="12CE6B72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数据库表中的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⼀⾏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数据，称为元组（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Tuple）或者记录（Record），每条记录由多个字段（Field）组成。DBMS存储系统负责将其解释成属性类型和值。记录可以按行存储，亦可按列存储，本实验采用行存储记录。</w:t>
      </w:r>
    </w:p>
    <w:p w14:paraId="519CA53C">
      <w:pPr>
        <w:ind w:firstLine="42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本实验有四个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⼦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任务：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Disk Manager 、Page Replacer 、Buffer Pool Manager和Record Manger。</w:t>
      </w:r>
    </w:p>
    <w:p w14:paraId="430281C4">
      <w:pPr>
        <w:pStyle w:val="4"/>
        <w:numPr>
          <w:ilvl w:val="0"/>
          <w:numId w:val="0"/>
        </w:numPr>
        <w:ind w:left="862" w:hanging="720"/>
        <w:rPr>
          <w:rFonts w:hint="eastAsia"/>
        </w:rPr>
      </w:pPr>
      <w:r>
        <w:rPr>
          <w:rFonts w:hint="eastAsia"/>
        </w:rPr>
        <w:t>实训1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查询处理与执行(Query Processing and Execution)</w:t>
      </w:r>
    </w:p>
    <w:p w14:paraId="28C841E1">
      <w:pPr>
        <w:ind w:left="0" w:leftChars="0"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查询处理是DBMS诸子系统中用户直接使用最频繁且最有感的一个。本实验实现常用的SQL语句。查询语句分为DDL语句、DQL语句、DML语句、管理语句以及事务语句组成。</w:t>
      </w:r>
    </w:p>
    <w:p w14:paraId="5930B8C5">
      <w:pPr>
        <w:ind w:left="0" w:leftChars="0"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DDL：create table, drop table，create index, drop index</w:t>
      </w:r>
    </w:p>
    <w:p w14:paraId="3F7C363B">
      <w:pPr>
        <w:ind w:left="0" w:leftChars="0"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DQL：select</w:t>
      </w:r>
    </w:p>
    <w:p w14:paraId="52C9CD94">
      <w:pPr>
        <w:ind w:left="0" w:leftChars="0"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DML：insert,delete,update</w:t>
      </w:r>
    </w:p>
    <w:p w14:paraId="035385B1">
      <w:pPr>
        <w:ind w:left="0" w:leftChars="0"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管理：show tables, desc table;</w:t>
      </w:r>
    </w:p>
    <w:p w14:paraId="1D300E11">
      <w:pPr>
        <w:ind w:left="0" w:leftChars="0"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事务：begin, commit, rollback</w:t>
      </w:r>
    </w:p>
    <w:p w14:paraId="70B18FFE">
      <w:pPr>
        <w:ind w:left="0" w:leftChars="0"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为管理数据对象，还需要元数据管理。</w:t>
      </w:r>
    </w:p>
    <w:p w14:paraId="3999AFAA">
      <w:pPr>
        <w:ind w:left="0" w:leftChars="0"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其中事务处理将在事务与并发控制管理实验中完成。</w:t>
      </w:r>
    </w:p>
    <w:p w14:paraId="16433094">
      <w:pPr>
        <w:ind w:firstLine="42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0C4BC1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撰写课程实践报告</w:t>
      </w:r>
    </w:p>
    <w:p w14:paraId="2689D2B5">
      <w:pPr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格式参见实践报告模板。</w:t>
      </w:r>
    </w:p>
    <w:p w14:paraId="6A697DBA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成绩占比说明</w:t>
      </w:r>
    </w:p>
    <w:p w14:paraId="408B2410">
      <w:pPr>
        <w:ind w:firstLine="480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实践课综合成绩</w:t>
      </w:r>
    </w:p>
    <w:p w14:paraId="7F81D4F6">
      <w:pPr>
        <w:ind w:firstLine="964" w:firstLineChars="4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=实践课程序头歌成绩（占7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0%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）+检查时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现场陈述与回答问题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（占1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5%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）+实践报告（占1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5%</w:t>
      </w: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）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sectPr>
      <w:pgSz w:w="12240" w:h="15840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F77722"/>
    <w:multiLevelType w:val="multilevel"/>
    <w:tmpl w:val="1FF77722"/>
    <w:lvl w:ilvl="0" w:tentative="0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655E07FB"/>
    <w:multiLevelType w:val="multilevel"/>
    <w:tmpl w:val="655E07FB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862" w:hanging="720"/>
      </w:pPr>
      <w:rPr>
        <w:rFonts w:hint="eastAsia"/>
      </w:rPr>
    </w:lvl>
    <w:lvl w:ilvl="3" w:tentative="0">
      <w:start w:val="1"/>
      <w:numFmt w:val="decimal"/>
      <w:pStyle w:val="5"/>
      <w:lvlText w:val="%4)"/>
      <w:lvlJc w:val="left"/>
      <w:pPr>
        <w:ind w:left="420" w:hanging="420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2"/>
    </w:lvlOverride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D9B"/>
    <w:rsid w:val="00000A2D"/>
    <w:rsid w:val="00002AB4"/>
    <w:rsid w:val="00002B10"/>
    <w:rsid w:val="00004000"/>
    <w:rsid w:val="00005922"/>
    <w:rsid w:val="00013F50"/>
    <w:rsid w:val="0001494C"/>
    <w:rsid w:val="00015167"/>
    <w:rsid w:val="000173FE"/>
    <w:rsid w:val="00023040"/>
    <w:rsid w:val="00030686"/>
    <w:rsid w:val="00041759"/>
    <w:rsid w:val="00047AFA"/>
    <w:rsid w:val="00052808"/>
    <w:rsid w:val="00056421"/>
    <w:rsid w:val="00064F6D"/>
    <w:rsid w:val="00075B2C"/>
    <w:rsid w:val="000976F2"/>
    <w:rsid w:val="000A0C82"/>
    <w:rsid w:val="000A4762"/>
    <w:rsid w:val="000B2574"/>
    <w:rsid w:val="000C163A"/>
    <w:rsid w:val="000D336C"/>
    <w:rsid w:val="000D73F8"/>
    <w:rsid w:val="000F094E"/>
    <w:rsid w:val="000F0B4F"/>
    <w:rsid w:val="000F5488"/>
    <w:rsid w:val="000F6CD8"/>
    <w:rsid w:val="0010106D"/>
    <w:rsid w:val="001052D5"/>
    <w:rsid w:val="00105EB4"/>
    <w:rsid w:val="00106DF5"/>
    <w:rsid w:val="001169CF"/>
    <w:rsid w:val="00117CC7"/>
    <w:rsid w:val="001200B9"/>
    <w:rsid w:val="00121E15"/>
    <w:rsid w:val="00122B4E"/>
    <w:rsid w:val="0012636C"/>
    <w:rsid w:val="0014459F"/>
    <w:rsid w:val="0015239E"/>
    <w:rsid w:val="001555A5"/>
    <w:rsid w:val="00156213"/>
    <w:rsid w:val="00160F8F"/>
    <w:rsid w:val="001649CB"/>
    <w:rsid w:val="00176F0E"/>
    <w:rsid w:val="00177EEF"/>
    <w:rsid w:val="0018113F"/>
    <w:rsid w:val="00181726"/>
    <w:rsid w:val="0018245B"/>
    <w:rsid w:val="0018327F"/>
    <w:rsid w:val="00195850"/>
    <w:rsid w:val="001B1762"/>
    <w:rsid w:val="001C134A"/>
    <w:rsid w:val="001C1FB0"/>
    <w:rsid w:val="001D1F30"/>
    <w:rsid w:val="001E2EF7"/>
    <w:rsid w:val="001E5416"/>
    <w:rsid w:val="001E78A5"/>
    <w:rsid w:val="001F601E"/>
    <w:rsid w:val="00201179"/>
    <w:rsid w:val="00204A0A"/>
    <w:rsid w:val="00207C9C"/>
    <w:rsid w:val="00217D8E"/>
    <w:rsid w:val="00221E3C"/>
    <w:rsid w:val="00225F1D"/>
    <w:rsid w:val="0023517D"/>
    <w:rsid w:val="00235472"/>
    <w:rsid w:val="002424E0"/>
    <w:rsid w:val="00242D9B"/>
    <w:rsid w:val="002500E3"/>
    <w:rsid w:val="00251A5B"/>
    <w:rsid w:val="002536C9"/>
    <w:rsid w:val="002548F1"/>
    <w:rsid w:val="0025490E"/>
    <w:rsid w:val="00254E0A"/>
    <w:rsid w:val="00261D4F"/>
    <w:rsid w:val="002763C8"/>
    <w:rsid w:val="002815F4"/>
    <w:rsid w:val="00284EB5"/>
    <w:rsid w:val="00290ADC"/>
    <w:rsid w:val="0029254B"/>
    <w:rsid w:val="002943DF"/>
    <w:rsid w:val="0029501B"/>
    <w:rsid w:val="00297754"/>
    <w:rsid w:val="002A06EB"/>
    <w:rsid w:val="002A1838"/>
    <w:rsid w:val="002A2E6B"/>
    <w:rsid w:val="002A5DFF"/>
    <w:rsid w:val="002A6B4F"/>
    <w:rsid w:val="002A74FB"/>
    <w:rsid w:val="002B0557"/>
    <w:rsid w:val="002B208F"/>
    <w:rsid w:val="002B6AAD"/>
    <w:rsid w:val="002C0D06"/>
    <w:rsid w:val="002C54DC"/>
    <w:rsid w:val="002C7890"/>
    <w:rsid w:val="002D01AC"/>
    <w:rsid w:val="002D03E7"/>
    <w:rsid w:val="002D3501"/>
    <w:rsid w:val="002D7A18"/>
    <w:rsid w:val="002E0ABC"/>
    <w:rsid w:val="002E4B33"/>
    <w:rsid w:val="002E54FE"/>
    <w:rsid w:val="002F0779"/>
    <w:rsid w:val="00321428"/>
    <w:rsid w:val="0032166D"/>
    <w:rsid w:val="00326E2F"/>
    <w:rsid w:val="00345BDB"/>
    <w:rsid w:val="00345E9D"/>
    <w:rsid w:val="0037441F"/>
    <w:rsid w:val="00374ED0"/>
    <w:rsid w:val="00377FF7"/>
    <w:rsid w:val="003825E0"/>
    <w:rsid w:val="00382BCC"/>
    <w:rsid w:val="0038359C"/>
    <w:rsid w:val="00386FFA"/>
    <w:rsid w:val="00387D28"/>
    <w:rsid w:val="00390C82"/>
    <w:rsid w:val="00397B8C"/>
    <w:rsid w:val="003A3191"/>
    <w:rsid w:val="003A47DE"/>
    <w:rsid w:val="003B16C5"/>
    <w:rsid w:val="003B4539"/>
    <w:rsid w:val="003C27B6"/>
    <w:rsid w:val="003C4F13"/>
    <w:rsid w:val="003C5AC2"/>
    <w:rsid w:val="003C789A"/>
    <w:rsid w:val="003D1FC5"/>
    <w:rsid w:val="003D5905"/>
    <w:rsid w:val="003D5ED6"/>
    <w:rsid w:val="003D6055"/>
    <w:rsid w:val="003D647D"/>
    <w:rsid w:val="003E3786"/>
    <w:rsid w:val="003E6134"/>
    <w:rsid w:val="003E6B3B"/>
    <w:rsid w:val="003F452E"/>
    <w:rsid w:val="003F7A85"/>
    <w:rsid w:val="00405319"/>
    <w:rsid w:val="00411E8E"/>
    <w:rsid w:val="00413D41"/>
    <w:rsid w:val="004236CD"/>
    <w:rsid w:val="004255AD"/>
    <w:rsid w:val="004259B6"/>
    <w:rsid w:val="004269D2"/>
    <w:rsid w:val="00427812"/>
    <w:rsid w:val="00432244"/>
    <w:rsid w:val="00434D5B"/>
    <w:rsid w:val="00444277"/>
    <w:rsid w:val="00456DE9"/>
    <w:rsid w:val="00460A95"/>
    <w:rsid w:val="004651EF"/>
    <w:rsid w:val="00470D94"/>
    <w:rsid w:val="00471F84"/>
    <w:rsid w:val="00474A9B"/>
    <w:rsid w:val="0047631F"/>
    <w:rsid w:val="00482643"/>
    <w:rsid w:val="004B55E2"/>
    <w:rsid w:val="004C4920"/>
    <w:rsid w:val="004C7A45"/>
    <w:rsid w:val="004D3A95"/>
    <w:rsid w:val="004E2807"/>
    <w:rsid w:val="004E37A0"/>
    <w:rsid w:val="004E38D5"/>
    <w:rsid w:val="004F1BAF"/>
    <w:rsid w:val="004F7A6F"/>
    <w:rsid w:val="005000F1"/>
    <w:rsid w:val="005041D7"/>
    <w:rsid w:val="00505606"/>
    <w:rsid w:val="00506ABD"/>
    <w:rsid w:val="00513960"/>
    <w:rsid w:val="00514781"/>
    <w:rsid w:val="0051619E"/>
    <w:rsid w:val="00524249"/>
    <w:rsid w:val="00525986"/>
    <w:rsid w:val="00527DAE"/>
    <w:rsid w:val="00530FF5"/>
    <w:rsid w:val="005312A8"/>
    <w:rsid w:val="0053208A"/>
    <w:rsid w:val="005332BF"/>
    <w:rsid w:val="00541BFF"/>
    <w:rsid w:val="00546E51"/>
    <w:rsid w:val="00556258"/>
    <w:rsid w:val="0057113D"/>
    <w:rsid w:val="00574E8C"/>
    <w:rsid w:val="0057787E"/>
    <w:rsid w:val="00584E89"/>
    <w:rsid w:val="0058754B"/>
    <w:rsid w:val="00591DB5"/>
    <w:rsid w:val="00595E6E"/>
    <w:rsid w:val="00597CF7"/>
    <w:rsid w:val="005A33C4"/>
    <w:rsid w:val="005A3FBB"/>
    <w:rsid w:val="005A7C2E"/>
    <w:rsid w:val="005B0C65"/>
    <w:rsid w:val="005B4561"/>
    <w:rsid w:val="005B584E"/>
    <w:rsid w:val="005C3CCB"/>
    <w:rsid w:val="005C61ED"/>
    <w:rsid w:val="005D209E"/>
    <w:rsid w:val="005D6F9D"/>
    <w:rsid w:val="005E6040"/>
    <w:rsid w:val="00600C1B"/>
    <w:rsid w:val="00603CB2"/>
    <w:rsid w:val="00607C84"/>
    <w:rsid w:val="00610B08"/>
    <w:rsid w:val="00612D7F"/>
    <w:rsid w:val="00612F9C"/>
    <w:rsid w:val="00614D9B"/>
    <w:rsid w:val="0061628F"/>
    <w:rsid w:val="00622C71"/>
    <w:rsid w:val="00632D6B"/>
    <w:rsid w:val="00635019"/>
    <w:rsid w:val="00635880"/>
    <w:rsid w:val="00647E88"/>
    <w:rsid w:val="006545B5"/>
    <w:rsid w:val="00663E03"/>
    <w:rsid w:val="00664FA3"/>
    <w:rsid w:val="0066663F"/>
    <w:rsid w:val="00666D63"/>
    <w:rsid w:val="00667D27"/>
    <w:rsid w:val="00676286"/>
    <w:rsid w:val="006909ED"/>
    <w:rsid w:val="00693624"/>
    <w:rsid w:val="00694378"/>
    <w:rsid w:val="00694D32"/>
    <w:rsid w:val="00697D98"/>
    <w:rsid w:val="006A281E"/>
    <w:rsid w:val="006B0E0F"/>
    <w:rsid w:val="006C1391"/>
    <w:rsid w:val="006C2E49"/>
    <w:rsid w:val="006C796E"/>
    <w:rsid w:val="006D0CF1"/>
    <w:rsid w:val="006D4DEB"/>
    <w:rsid w:val="006F3273"/>
    <w:rsid w:val="006F3E2D"/>
    <w:rsid w:val="007107CE"/>
    <w:rsid w:val="00713524"/>
    <w:rsid w:val="0071520B"/>
    <w:rsid w:val="0071585B"/>
    <w:rsid w:val="00717F4C"/>
    <w:rsid w:val="00720704"/>
    <w:rsid w:val="00721B73"/>
    <w:rsid w:val="007261C7"/>
    <w:rsid w:val="00737F82"/>
    <w:rsid w:val="007466AD"/>
    <w:rsid w:val="007505D5"/>
    <w:rsid w:val="00751978"/>
    <w:rsid w:val="007542D8"/>
    <w:rsid w:val="0076552E"/>
    <w:rsid w:val="007732CB"/>
    <w:rsid w:val="00776DAE"/>
    <w:rsid w:val="00777D70"/>
    <w:rsid w:val="00784842"/>
    <w:rsid w:val="00785032"/>
    <w:rsid w:val="00786D16"/>
    <w:rsid w:val="00786ECA"/>
    <w:rsid w:val="00787008"/>
    <w:rsid w:val="007969AF"/>
    <w:rsid w:val="007A3830"/>
    <w:rsid w:val="007A42C2"/>
    <w:rsid w:val="007B49CE"/>
    <w:rsid w:val="007C2182"/>
    <w:rsid w:val="007C383F"/>
    <w:rsid w:val="007D380B"/>
    <w:rsid w:val="007D5320"/>
    <w:rsid w:val="007E4E81"/>
    <w:rsid w:val="007E747F"/>
    <w:rsid w:val="007F5DB0"/>
    <w:rsid w:val="007F69A3"/>
    <w:rsid w:val="007F7E8A"/>
    <w:rsid w:val="00800BA8"/>
    <w:rsid w:val="00815F2E"/>
    <w:rsid w:val="00821FC9"/>
    <w:rsid w:val="00827BA0"/>
    <w:rsid w:val="00830999"/>
    <w:rsid w:val="00831B46"/>
    <w:rsid w:val="00831B4B"/>
    <w:rsid w:val="0083218D"/>
    <w:rsid w:val="00833E05"/>
    <w:rsid w:val="00834675"/>
    <w:rsid w:val="0084097D"/>
    <w:rsid w:val="00842AB6"/>
    <w:rsid w:val="008450F8"/>
    <w:rsid w:val="00854EA8"/>
    <w:rsid w:val="00856F0F"/>
    <w:rsid w:val="00867A4F"/>
    <w:rsid w:val="008731FE"/>
    <w:rsid w:val="00890402"/>
    <w:rsid w:val="008921BE"/>
    <w:rsid w:val="008A1037"/>
    <w:rsid w:val="008B7C0E"/>
    <w:rsid w:val="008D0996"/>
    <w:rsid w:val="008D2EEF"/>
    <w:rsid w:val="008E0B48"/>
    <w:rsid w:val="008E3657"/>
    <w:rsid w:val="008E616A"/>
    <w:rsid w:val="008F15F6"/>
    <w:rsid w:val="008F56FA"/>
    <w:rsid w:val="00902EB3"/>
    <w:rsid w:val="00903D2F"/>
    <w:rsid w:val="00912710"/>
    <w:rsid w:val="00916BC3"/>
    <w:rsid w:val="00924488"/>
    <w:rsid w:val="0092747B"/>
    <w:rsid w:val="00936C04"/>
    <w:rsid w:val="00940575"/>
    <w:rsid w:val="00946D77"/>
    <w:rsid w:val="0095283A"/>
    <w:rsid w:val="009663B9"/>
    <w:rsid w:val="00966E43"/>
    <w:rsid w:val="0097083D"/>
    <w:rsid w:val="009834E4"/>
    <w:rsid w:val="009854A1"/>
    <w:rsid w:val="009956D4"/>
    <w:rsid w:val="00996BC7"/>
    <w:rsid w:val="009A1BF0"/>
    <w:rsid w:val="009A696F"/>
    <w:rsid w:val="009A697C"/>
    <w:rsid w:val="009A7485"/>
    <w:rsid w:val="009B492A"/>
    <w:rsid w:val="009B4A6B"/>
    <w:rsid w:val="009B4AE1"/>
    <w:rsid w:val="009B59BE"/>
    <w:rsid w:val="009C79E1"/>
    <w:rsid w:val="009D6689"/>
    <w:rsid w:val="009D7CD3"/>
    <w:rsid w:val="009E178A"/>
    <w:rsid w:val="009E67D7"/>
    <w:rsid w:val="009E79BA"/>
    <w:rsid w:val="00A017F8"/>
    <w:rsid w:val="00A02D19"/>
    <w:rsid w:val="00A05BC4"/>
    <w:rsid w:val="00A11441"/>
    <w:rsid w:val="00A2101B"/>
    <w:rsid w:val="00A23CC7"/>
    <w:rsid w:val="00A24E69"/>
    <w:rsid w:val="00A3646D"/>
    <w:rsid w:val="00A53FCB"/>
    <w:rsid w:val="00A55CD2"/>
    <w:rsid w:val="00A55DA5"/>
    <w:rsid w:val="00A56290"/>
    <w:rsid w:val="00A60D8B"/>
    <w:rsid w:val="00A72F52"/>
    <w:rsid w:val="00A80927"/>
    <w:rsid w:val="00A80BD2"/>
    <w:rsid w:val="00A838EB"/>
    <w:rsid w:val="00A90197"/>
    <w:rsid w:val="00A91291"/>
    <w:rsid w:val="00A93EFC"/>
    <w:rsid w:val="00A94EA6"/>
    <w:rsid w:val="00A9752B"/>
    <w:rsid w:val="00AA6510"/>
    <w:rsid w:val="00AB21B6"/>
    <w:rsid w:val="00AC1319"/>
    <w:rsid w:val="00AC4641"/>
    <w:rsid w:val="00AC6957"/>
    <w:rsid w:val="00AD11B2"/>
    <w:rsid w:val="00AD33F0"/>
    <w:rsid w:val="00AE4738"/>
    <w:rsid w:val="00AF3BD2"/>
    <w:rsid w:val="00AF79B8"/>
    <w:rsid w:val="00B02C41"/>
    <w:rsid w:val="00B035AD"/>
    <w:rsid w:val="00B06801"/>
    <w:rsid w:val="00B06E74"/>
    <w:rsid w:val="00B111C0"/>
    <w:rsid w:val="00B14804"/>
    <w:rsid w:val="00B154A0"/>
    <w:rsid w:val="00B2501D"/>
    <w:rsid w:val="00B413F0"/>
    <w:rsid w:val="00B45826"/>
    <w:rsid w:val="00B602A2"/>
    <w:rsid w:val="00B665F9"/>
    <w:rsid w:val="00B73010"/>
    <w:rsid w:val="00B77AA6"/>
    <w:rsid w:val="00B82C24"/>
    <w:rsid w:val="00B9047F"/>
    <w:rsid w:val="00BA015A"/>
    <w:rsid w:val="00BA2768"/>
    <w:rsid w:val="00BB4A9F"/>
    <w:rsid w:val="00BB4E26"/>
    <w:rsid w:val="00BB6877"/>
    <w:rsid w:val="00BC7FAB"/>
    <w:rsid w:val="00BD0254"/>
    <w:rsid w:val="00BE634B"/>
    <w:rsid w:val="00BF3B82"/>
    <w:rsid w:val="00C040E9"/>
    <w:rsid w:val="00C07D81"/>
    <w:rsid w:val="00C128BA"/>
    <w:rsid w:val="00C24C92"/>
    <w:rsid w:val="00C26730"/>
    <w:rsid w:val="00C3552E"/>
    <w:rsid w:val="00C55B87"/>
    <w:rsid w:val="00C60DC5"/>
    <w:rsid w:val="00C63D9F"/>
    <w:rsid w:val="00C654C2"/>
    <w:rsid w:val="00C73D79"/>
    <w:rsid w:val="00C740BA"/>
    <w:rsid w:val="00C74E00"/>
    <w:rsid w:val="00C770FF"/>
    <w:rsid w:val="00C8270B"/>
    <w:rsid w:val="00C902A3"/>
    <w:rsid w:val="00C91B46"/>
    <w:rsid w:val="00C934D3"/>
    <w:rsid w:val="00C93D44"/>
    <w:rsid w:val="00C9460D"/>
    <w:rsid w:val="00CA3C9D"/>
    <w:rsid w:val="00CA6B5E"/>
    <w:rsid w:val="00CB200D"/>
    <w:rsid w:val="00CC3452"/>
    <w:rsid w:val="00CC61A0"/>
    <w:rsid w:val="00CD04B4"/>
    <w:rsid w:val="00CD0968"/>
    <w:rsid w:val="00CD1190"/>
    <w:rsid w:val="00CD4D4C"/>
    <w:rsid w:val="00CD5370"/>
    <w:rsid w:val="00CD6163"/>
    <w:rsid w:val="00CD7924"/>
    <w:rsid w:val="00CE2913"/>
    <w:rsid w:val="00CE33C0"/>
    <w:rsid w:val="00CE4051"/>
    <w:rsid w:val="00CF1618"/>
    <w:rsid w:val="00CF1FB4"/>
    <w:rsid w:val="00CF3BB2"/>
    <w:rsid w:val="00CF4558"/>
    <w:rsid w:val="00CF572C"/>
    <w:rsid w:val="00D0558C"/>
    <w:rsid w:val="00D0791F"/>
    <w:rsid w:val="00D12B41"/>
    <w:rsid w:val="00D13B69"/>
    <w:rsid w:val="00D14781"/>
    <w:rsid w:val="00D16E15"/>
    <w:rsid w:val="00D24821"/>
    <w:rsid w:val="00D24C72"/>
    <w:rsid w:val="00D318B0"/>
    <w:rsid w:val="00D415AB"/>
    <w:rsid w:val="00D4465A"/>
    <w:rsid w:val="00D450A2"/>
    <w:rsid w:val="00D45B56"/>
    <w:rsid w:val="00D513C1"/>
    <w:rsid w:val="00D61123"/>
    <w:rsid w:val="00D65EE7"/>
    <w:rsid w:val="00D6653B"/>
    <w:rsid w:val="00D71052"/>
    <w:rsid w:val="00D717A1"/>
    <w:rsid w:val="00D74950"/>
    <w:rsid w:val="00D75B76"/>
    <w:rsid w:val="00D80EC2"/>
    <w:rsid w:val="00D8166A"/>
    <w:rsid w:val="00D8314C"/>
    <w:rsid w:val="00D83786"/>
    <w:rsid w:val="00D905A9"/>
    <w:rsid w:val="00DA1A34"/>
    <w:rsid w:val="00DA5553"/>
    <w:rsid w:val="00DB66F4"/>
    <w:rsid w:val="00DB68EC"/>
    <w:rsid w:val="00DB7419"/>
    <w:rsid w:val="00DC15CF"/>
    <w:rsid w:val="00DC2AF5"/>
    <w:rsid w:val="00DC37F6"/>
    <w:rsid w:val="00DC61F2"/>
    <w:rsid w:val="00DD21A6"/>
    <w:rsid w:val="00DD6E4B"/>
    <w:rsid w:val="00DD7203"/>
    <w:rsid w:val="00DD7F86"/>
    <w:rsid w:val="00DE0D73"/>
    <w:rsid w:val="00DE1717"/>
    <w:rsid w:val="00DF45A9"/>
    <w:rsid w:val="00E0266F"/>
    <w:rsid w:val="00E0387A"/>
    <w:rsid w:val="00E043B5"/>
    <w:rsid w:val="00E053BA"/>
    <w:rsid w:val="00E06379"/>
    <w:rsid w:val="00E21C31"/>
    <w:rsid w:val="00E23890"/>
    <w:rsid w:val="00E24DF4"/>
    <w:rsid w:val="00E34E8E"/>
    <w:rsid w:val="00E40253"/>
    <w:rsid w:val="00E40B83"/>
    <w:rsid w:val="00E50F81"/>
    <w:rsid w:val="00E510F9"/>
    <w:rsid w:val="00E67C2D"/>
    <w:rsid w:val="00E7457E"/>
    <w:rsid w:val="00E8208F"/>
    <w:rsid w:val="00E84824"/>
    <w:rsid w:val="00E91869"/>
    <w:rsid w:val="00E9509D"/>
    <w:rsid w:val="00EA1B60"/>
    <w:rsid w:val="00EA2141"/>
    <w:rsid w:val="00EA414F"/>
    <w:rsid w:val="00EB47D7"/>
    <w:rsid w:val="00EB7E67"/>
    <w:rsid w:val="00EC32AF"/>
    <w:rsid w:val="00EC7882"/>
    <w:rsid w:val="00ED2902"/>
    <w:rsid w:val="00ED3C1B"/>
    <w:rsid w:val="00ED5629"/>
    <w:rsid w:val="00ED635B"/>
    <w:rsid w:val="00EF0A0F"/>
    <w:rsid w:val="00EF37D2"/>
    <w:rsid w:val="00EF58B9"/>
    <w:rsid w:val="00EF5C61"/>
    <w:rsid w:val="00EF6294"/>
    <w:rsid w:val="00F00371"/>
    <w:rsid w:val="00F00AF3"/>
    <w:rsid w:val="00F01483"/>
    <w:rsid w:val="00F0521B"/>
    <w:rsid w:val="00F10F0D"/>
    <w:rsid w:val="00F147D8"/>
    <w:rsid w:val="00F2300C"/>
    <w:rsid w:val="00F26ACF"/>
    <w:rsid w:val="00F31C46"/>
    <w:rsid w:val="00F3346A"/>
    <w:rsid w:val="00F361AC"/>
    <w:rsid w:val="00F373A4"/>
    <w:rsid w:val="00F43BEE"/>
    <w:rsid w:val="00F45559"/>
    <w:rsid w:val="00F45AB0"/>
    <w:rsid w:val="00F46232"/>
    <w:rsid w:val="00F4788A"/>
    <w:rsid w:val="00F5340E"/>
    <w:rsid w:val="00F547FF"/>
    <w:rsid w:val="00F54E7F"/>
    <w:rsid w:val="00F62BB1"/>
    <w:rsid w:val="00F66D00"/>
    <w:rsid w:val="00F7302A"/>
    <w:rsid w:val="00F74AA8"/>
    <w:rsid w:val="00F80EAD"/>
    <w:rsid w:val="00F90468"/>
    <w:rsid w:val="00F97166"/>
    <w:rsid w:val="00F9748F"/>
    <w:rsid w:val="00FA7A70"/>
    <w:rsid w:val="00FB167F"/>
    <w:rsid w:val="00FD21F3"/>
    <w:rsid w:val="00FE393E"/>
    <w:rsid w:val="00FE5FF8"/>
    <w:rsid w:val="00FF1652"/>
    <w:rsid w:val="00FF7C53"/>
    <w:rsid w:val="06BE5E9C"/>
    <w:rsid w:val="07D919CE"/>
    <w:rsid w:val="097053A7"/>
    <w:rsid w:val="11A01AF6"/>
    <w:rsid w:val="11FC011F"/>
    <w:rsid w:val="160D0852"/>
    <w:rsid w:val="16211326"/>
    <w:rsid w:val="29606AF1"/>
    <w:rsid w:val="2A7D1B59"/>
    <w:rsid w:val="2AD75D9A"/>
    <w:rsid w:val="2FFF57E7"/>
    <w:rsid w:val="3F1D13CF"/>
    <w:rsid w:val="40151480"/>
    <w:rsid w:val="43B474D9"/>
    <w:rsid w:val="49A324AA"/>
    <w:rsid w:val="4AF33CC3"/>
    <w:rsid w:val="62347E94"/>
    <w:rsid w:val="66AA58D3"/>
    <w:rsid w:val="6F230684"/>
    <w:rsid w:val="758A2545"/>
    <w:rsid w:val="79DFB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0"/>
    <w:pPr>
      <w:keepNext/>
      <w:keepLines/>
      <w:numPr>
        <w:ilvl w:val="0"/>
        <w:numId w:val="1"/>
      </w:numPr>
      <w:spacing w:before="120" w:after="120" w:line="480" w:lineRule="auto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numPr>
        <w:ilvl w:val="1"/>
        <w:numId w:val="1"/>
      </w:numPr>
      <w:spacing w:before="260" w:after="260"/>
      <w:outlineLvl w:val="1"/>
    </w:pPr>
    <w:rPr>
      <w:rFonts w:cstheme="majorBidi"/>
      <w:b/>
      <w:bCs/>
      <w:sz w:val="30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link w:val="28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9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0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</w:rPr>
  </w:style>
  <w:style w:type="paragraph" w:styleId="8">
    <w:name w:val="heading 7"/>
    <w:basedOn w:val="1"/>
    <w:next w:val="1"/>
    <w:link w:val="31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9">
    <w:name w:val="heading 8"/>
    <w:basedOn w:val="1"/>
    <w:next w:val="1"/>
    <w:link w:val="32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</w:rPr>
  </w:style>
  <w:style w:type="paragraph" w:styleId="10">
    <w:name w:val="heading 9"/>
    <w:basedOn w:val="1"/>
    <w:next w:val="1"/>
    <w:link w:val="33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TML Preformatted"/>
    <w:basedOn w:val="1"/>
    <w:link w:val="4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paragraph" w:styleId="15">
    <w:name w:val="Title"/>
    <w:basedOn w:val="1"/>
    <w:next w:val="1"/>
    <w:link w:val="34"/>
    <w:qFormat/>
    <w:uiPriority w:val="10"/>
    <w:pPr>
      <w:spacing w:before="240" w:after="60"/>
      <w:jc w:val="center"/>
      <w:outlineLvl w:val="0"/>
    </w:pPr>
    <w:rPr>
      <w:rFonts w:cstheme="majorBidi"/>
      <w:b/>
      <w:bCs/>
      <w:sz w:val="52"/>
      <w:szCs w:val="32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</w:rPr>
  </w:style>
  <w:style w:type="character" w:styleId="20">
    <w:name w:val="FollowedHyperlink"/>
    <w:basedOn w:val="18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1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标题 3 字符"/>
    <w:basedOn w:val="18"/>
    <w:link w:val="4"/>
    <w:qFormat/>
    <w:uiPriority w:val="9"/>
    <w:rPr>
      <w:rFonts w:ascii="Times New Roman" w:hAnsi="Times New Roman" w:eastAsia="宋体" w:cs="Times New Roman"/>
      <w:b/>
      <w:bCs/>
      <w:sz w:val="28"/>
      <w:szCs w:val="32"/>
    </w:rPr>
  </w:style>
  <w:style w:type="character" w:customStyle="1" w:styleId="23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24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25">
    <w:name w:val="标题 1 字符"/>
    <w:basedOn w:val="18"/>
    <w:link w:val="2"/>
    <w:qFormat/>
    <w:uiPriority w:val="0"/>
    <w:rPr>
      <w:rFonts w:ascii="Times New Roman" w:hAnsi="Times New Roman" w:eastAsia="宋体" w:cs="Times New Roman"/>
      <w:b/>
      <w:bCs/>
      <w:kern w:val="44"/>
      <w:sz w:val="36"/>
      <w:szCs w:val="44"/>
    </w:rPr>
  </w:style>
  <w:style w:type="paragraph" w:customStyle="1" w:styleId="26">
    <w:name w:val="列表段落1"/>
    <w:basedOn w:val="1"/>
    <w:qFormat/>
    <w:uiPriority w:val="34"/>
    <w:pPr>
      <w:ind w:firstLine="420" w:firstLineChars="200"/>
    </w:pPr>
  </w:style>
  <w:style w:type="character" w:customStyle="1" w:styleId="27">
    <w:name w:val="标题 2 字符"/>
    <w:basedOn w:val="18"/>
    <w:link w:val="3"/>
    <w:qFormat/>
    <w:uiPriority w:val="9"/>
    <w:rPr>
      <w:rFonts w:ascii="Times New Roman" w:hAnsi="Times New Roman" w:eastAsia="宋体" w:cstheme="majorBidi"/>
      <w:b/>
      <w:bCs/>
      <w:sz w:val="30"/>
      <w:szCs w:val="32"/>
    </w:rPr>
  </w:style>
  <w:style w:type="character" w:customStyle="1" w:styleId="28">
    <w:name w:val="标题 4 字符"/>
    <w:basedOn w:val="18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30">
    <w:name w:val="标题 6 字符"/>
    <w:basedOn w:val="18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1">
    <w:name w:val="标题 7 字符"/>
    <w:basedOn w:val="18"/>
    <w:link w:val="8"/>
    <w:semiHidden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32">
    <w:name w:val="标题 8 字符"/>
    <w:basedOn w:val="18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3">
    <w:name w:val="标题 9 字符"/>
    <w:basedOn w:val="18"/>
    <w:link w:val="10"/>
    <w:semiHidden/>
    <w:qFormat/>
    <w:uiPriority w:val="9"/>
    <w:rPr>
      <w:rFonts w:asciiTheme="majorHAnsi" w:hAnsiTheme="majorHAnsi" w:eastAsiaTheme="majorEastAsia" w:cstheme="majorBidi"/>
      <w:sz w:val="24"/>
      <w:szCs w:val="21"/>
    </w:rPr>
  </w:style>
  <w:style w:type="character" w:customStyle="1" w:styleId="34">
    <w:name w:val="标题 字符"/>
    <w:basedOn w:val="18"/>
    <w:link w:val="15"/>
    <w:qFormat/>
    <w:uiPriority w:val="10"/>
    <w:rPr>
      <w:rFonts w:ascii="Times New Roman" w:hAnsi="Times New Roman" w:eastAsia="宋体" w:cstheme="majorBidi"/>
      <w:b/>
      <w:bCs/>
      <w:sz w:val="52"/>
      <w:szCs w:val="32"/>
    </w:rPr>
  </w:style>
  <w:style w:type="paragraph" w:customStyle="1" w:styleId="35">
    <w:name w:val="paragraph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paragraph" w:customStyle="1" w:styleId="36">
    <w:name w:val="alt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character" w:customStyle="1" w:styleId="37">
    <w:name w:val="keyword"/>
    <w:basedOn w:val="18"/>
    <w:qFormat/>
    <w:uiPriority w:val="0"/>
  </w:style>
  <w:style w:type="character" w:customStyle="1" w:styleId="38">
    <w:name w:val="op"/>
    <w:basedOn w:val="18"/>
    <w:qFormat/>
    <w:uiPriority w:val="0"/>
  </w:style>
  <w:style w:type="character" w:customStyle="1" w:styleId="39">
    <w:name w:val="string"/>
    <w:basedOn w:val="18"/>
    <w:qFormat/>
    <w:uiPriority w:val="0"/>
  </w:style>
  <w:style w:type="character" w:customStyle="1" w:styleId="40">
    <w:name w:val="func"/>
    <w:basedOn w:val="18"/>
    <w:qFormat/>
    <w:uiPriority w:val="0"/>
  </w:style>
  <w:style w:type="character" w:customStyle="1" w:styleId="41">
    <w:name w:val="HTML 预设格式 字符"/>
    <w:basedOn w:val="18"/>
    <w:link w:val="13"/>
    <w:semiHidden/>
    <w:qFormat/>
    <w:uiPriority w:val="99"/>
    <w:rPr>
      <w:rFonts w:ascii="Courier New" w:hAnsi="Courier New" w:eastAsia="宋体" w:cs="Courier New"/>
      <w:sz w:val="20"/>
      <w:szCs w:val="20"/>
    </w:rPr>
  </w:style>
  <w:style w:type="character" w:customStyle="1" w:styleId="42">
    <w:name w:val="hljs-keyword"/>
    <w:basedOn w:val="18"/>
    <w:qFormat/>
    <w:uiPriority w:val="0"/>
  </w:style>
  <w:style w:type="character" w:customStyle="1" w:styleId="43">
    <w:name w:val="hljs-number"/>
    <w:basedOn w:val="18"/>
    <w:qFormat/>
    <w:uiPriority w:val="0"/>
  </w:style>
  <w:style w:type="character" w:customStyle="1" w:styleId="44">
    <w:name w:val="hljs-string"/>
    <w:basedOn w:val="18"/>
    <w:qFormat/>
    <w:uiPriority w:val="0"/>
  </w:style>
  <w:style w:type="paragraph" w:styleId="45">
    <w:name w:val="List Paragraph"/>
    <w:basedOn w:val="1"/>
    <w:qFormat/>
    <w:uiPriority w:val="99"/>
    <w:pPr>
      <w:ind w:firstLine="420" w:firstLineChars="200"/>
    </w:pPr>
  </w:style>
  <w:style w:type="character" w:customStyle="1" w:styleId="46">
    <w:name w:val="未处理的提及1"/>
    <w:basedOn w:val="1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3650</Words>
  <Characters>4974</Characters>
  <Lines>60</Lines>
  <Paragraphs>16</Paragraphs>
  <TotalTime>17</TotalTime>
  <ScaleCrop>false</ScaleCrop>
  <LinksUpToDate>false</LinksUpToDate>
  <CharactersWithSpaces>5051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2025-04-20T05:29:00Z</dcterms:created>
  <dc:creator>Xiao Luo</dc:creator>
  <cp:lastModifiedBy>皮皮鲁</cp:lastModifiedBy>
  <dcterms:modified xsi:type="dcterms:W3CDTF">2026-05-06T03:28:38Z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eyJoZGlkIjoiOGQ3ZmM1YWViOGYwMmFkM2JjMTZlYTJjN2UyZjhhNTkiLCJ1c2VySWQiOiIzMjc5NTQ0NDAifQ==</vt:lpwstr>
  </property>
  <property fmtid="{D5CDD505-2E9C-101B-9397-08002B2CF9AE}" pid="4" name="ICV">
    <vt:lpwstr>7D50CB189738445BB5098700AFACD267_13</vt:lpwstr>
  </property>
</Properties>
</file>