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D3F158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词法分析：</w:t>
      </w:r>
    </w:p>
    <w:p w14:paraId="32F671FB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5D161CA3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比如语句select * from t1, t2 where t1.id = t2.id;</w:t>
      </w:r>
    </w:p>
    <w:p w14:paraId="5AD0958E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649AFFB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类似这种语法，词法分析会将其拆分为多个符号，比如select就是一个关键字，*就是一个</w:t>
      </w:r>
    </w:p>
    <w:p w14:paraId="59ECAEF7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标识符，类似这种语法，通过正则表达式连接起来。方便提供给语法分析进行检查。</w:t>
      </w:r>
    </w:p>
    <w:p w14:paraId="7ABCA49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05BB2DB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比如：</w:t>
      </w:r>
      <w:r>
        <w:rPr>
          <w:rFonts w:hint="default"/>
          <w:lang w:val="en-US" w:eastAsia="zh-CN"/>
        </w:rPr>
        <w:t>"SELECT" { return SELECT; }</w:t>
      </w:r>
    </w:p>
    <w:p w14:paraId="16374AB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我们就会给SELECT识别为SELECT，然后提供给语法分析进行判断。</w:t>
      </w:r>
    </w:p>
    <w:p w14:paraId="44E50D9D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07E8C11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语法分析：</w:t>
      </w:r>
    </w:p>
    <w:p w14:paraId="2A942A9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3D1EE57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主要有3中操作：</w:t>
      </w:r>
    </w:p>
    <w:p w14:paraId="1CAA9B7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3CB13C92">
      <w:pPr>
        <w:widowControl w:val="0"/>
        <w:numPr>
          <w:ilvl w:val="0"/>
          <w:numId w:val="1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声明类似</w:t>
      </w:r>
    </w:p>
    <w:p w14:paraId="710E7ED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类似这种语句：%type &lt;类型&gt; 名字</w:t>
      </w:r>
    </w:p>
    <w:p w14:paraId="28547A3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我们需要对对每一个名字进行赋值操作并且应用。</w:t>
      </w:r>
    </w:p>
    <w:p w14:paraId="1428D31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310EF1BC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实现定义的每一个名字功能并且给对应的构造函数进行赋值</w:t>
      </w:r>
    </w:p>
    <w:p w14:paraId="6DBC1658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7F4C9D23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比如：</w:t>
      </w:r>
    </w:p>
    <w:p w14:paraId="7255A67B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Dml：</w:t>
      </w:r>
    </w:p>
    <w:p w14:paraId="2E91C3E0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selector FROM tableList optWhereClause opt_group_clause opt_having_conds</w:t>
      </w:r>
    </w:p>
    <w:p w14:paraId="4374DE7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E8F177A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$$ = std::make_shared&lt;SelectStmt&gt;($2, $4, $5, $6, $7);</w:t>
      </w:r>
    </w:p>
    <w:p w14:paraId="498F7F85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};</w:t>
      </w:r>
    </w:p>
    <w:p w14:paraId="1FACC0A6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$$表示当前函数的返回值，再这里就表示Dml的返回值：std::make_shared&lt;SelectStmt&gt;($2, $4, $5, $6, $7);</w:t>
      </w:r>
    </w:p>
    <w:p w14:paraId="55C2A5F5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其中$2表示第二个参数赋值给selectStem中构造函数的第二个参数，相当于就是给构造函数进行赋值操作。</w:t>
      </w:r>
    </w:p>
    <w:p w14:paraId="10B80F4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1EAAE737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然后每个名字都对应着相关的功能，我们都可以具体去实现并且应用。比如tableList：</w:t>
      </w:r>
    </w:p>
    <w:p w14:paraId="0C022F6D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tableList:</w:t>
      </w:r>
    </w:p>
    <w:p w14:paraId="13480BFD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tbName</w:t>
      </w:r>
    </w:p>
    <w:p w14:paraId="42B6B1E5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5CCBFA8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$$ = std::vector&lt;std::shared_ptr&lt;</w:t>
      </w:r>
      <w:r>
        <w:rPr>
          <w:rFonts w:hint="eastAsia"/>
          <w:lang w:val="en-US" w:eastAsia="zh-CN"/>
        </w:rPr>
        <w:t>string</w:t>
      </w:r>
      <w:r>
        <w:rPr>
          <w:rFonts w:hint="default"/>
          <w:lang w:val="en-US" w:eastAsia="zh-CN"/>
        </w:rPr>
        <w:t>&gt;&gt;{$1};</w:t>
      </w:r>
    </w:p>
    <w:p w14:paraId="4CD34108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500B1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;</w:t>
      </w:r>
    </w:p>
    <w:p w14:paraId="694868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表示tableList是一个</w:t>
      </w:r>
      <w:r>
        <w:rPr>
          <w:rFonts w:hint="default"/>
          <w:lang w:val="en-US" w:eastAsia="zh-CN"/>
        </w:rPr>
        <w:t>std::vector&lt;std::shared_ptr&lt;</w:t>
      </w:r>
      <w:r>
        <w:rPr>
          <w:rFonts w:hint="eastAsia"/>
          <w:lang w:val="en-US" w:eastAsia="zh-CN"/>
        </w:rPr>
        <w:t>string</w:t>
      </w:r>
      <w:r>
        <w:rPr>
          <w:rFonts w:hint="default"/>
          <w:lang w:val="en-US" w:eastAsia="zh-CN"/>
        </w:rPr>
        <w:t>&gt;&gt;</w:t>
      </w:r>
      <w:r>
        <w:rPr>
          <w:rFonts w:hint="eastAsia"/>
          <w:lang w:val="en-US" w:eastAsia="zh-CN"/>
        </w:rPr>
        <w:t>类型的并且构造函数的参数就是tbName（表名）。</w:t>
      </w:r>
    </w:p>
    <w:p w14:paraId="75EC78D2">
      <w:pPr>
        <w:rPr>
          <w:rFonts w:hint="eastAsia"/>
          <w:lang w:val="en-US" w:eastAsia="zh-CN"/>
        </w:rPr>
      </w:pPr>
    </w:p>
    <w:p w14:paraId="3F3DFEB7">
      <w:pPr>
        <w:rPr>
          <w:rFonts w:hint="eastAsia"/>
          <w:lang w:val="en-US" w:eastAsia="zh-CN"/>
        </w:rPr>
      </w:pPr>
    </w:p>
    <w:p w14:paraId="1A00237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词法分析和语法分析的最终目的就是实现一个函数接口，通过这一种方式巧妙的实现了一种函数接口，后序我们直接可以调用并且实现。</w:t>
      </w:r>
      <w:bookmarkStart w:id="0" w:name="_GoBack"/>
      <w:bookmarkEnd w:id="0"/>
    </w:p>
    <w:p w14:paraId="42E5581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F7A9EC"/>
    <w:multiLevelType w:val="singleLevel"/>
    <w:tmpl w:val="8DF7A9E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DA7871"/>
    <w:rsid w:val="22EA7B20"/>
    <w:rsid w:val="688540C2"/>
    <w:rsid w:val="703954DC"/>
    <w:rsid w:val="77881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368</Words>
  <Characters>703</Characters>
  <Lines>0</Lines>
  <Paragraphs>0</Paragraphs>
  <TotalTime>22</TotalTime>
  <ScaleCrop>false</ScaleCrop>
  <LinksUpToDate>false</LinksUpToDate>
  <CharactersWithSpaces>739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2025-07-28T15:57:00Z</dcterms:created>
  <dc:creator>tbltbl.DESKTOP-EJ3E520</dc:creator>
  <cp:lastModifiedBy>WPS_1691494893</cp:lastModifiedBy>
  <dcterms:modified xsi:type="dcterms:W3CDTF">2025-07-29T01:14:50Z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eyJoZGlkIjoiMDlkZjNmNDgzNmRhMTBjNzIyMTdlN2FmMmQyNzc4ODEiLCJ1c2VySWQiOiIxNTE5NTIyODE2In0=</vt:lpwstr>
  </property>
  <property fmtid="{D5CDD505-2E9C-101B-9397-08002B2CF9AE}" pid="4" name="ICV">
    <vt:lpwstr>0EAED1B2F8A846609D784E226101F068_12</vt:lpwstr>
  </property>
</Properties>
</file>