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B0517">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b/>
          <w:bCs/>
          <w:lang w:val="en-US" w:eastAsia="zh-CN"/>
        </w:rPr>
        <w:t>项目背景</w:t>
      </w:r>
      <w:r>
        <w:rPr>
          <w:rFonts w:hint="eastAsia" w:cstheme="minorBidi"/>
          <w:b/>
          <w:bCs/>
          <w:kern w:val="2"/>
          <w:sz w:val="21"/>
          <w:szCs w:val="24"/>
          <w:lang w:val="en-US" w:eastAsia="zh-CN" w:bidi="ar-SA"/>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"https://mp.weixin.qq.com/s?__biz=MzA3NTMzMzMyNw==&amp;mid=2649475423&amp;idx=1&amp;sn=e8b96991c87b3e01ff337b3447e46db2&amp;chksm=876d42ffb01acbe96e6b5c3ebe8d17938cad99cab128c451c2deb96d8d26af8be3c5fbdd1c41&amp;scene=27" </w:instrText>
      </w:r>
      <w:r>
        <w:rPr>
          <w:rFonts w:ascii="宋体" w:hAnsi="宋体" w:eastAsia="宋体" w:cs="宋体"/>
          <w:sz w:val="24"/>
          <w:szCs w:val="24"/>
        </w:rPr>
        <w:fldChar w:fldCharType="separate"/>
      </w:r>
      <w:r>
        <w:rPr>
          <w:rStyle w:val="12"/>
          <w:rFonts w:ascii="宋体" w:hAnsi="宋体" w:eastAsia="宋体" w:cs="宋体"/>
          <w:sz w:val="24"/>
          <w:szCs w:val="24"/>
        </w:rPr>
        <w:t>“101计划”数据库课程的改革探索与实践</w:t>
      </w:r>
      <w:r>
        <w:rPr>
          <w:rFonts w:ascii="宋体" w:hAnsi="宋体" w:eastAsia="宋体" w:cs="宋体"/>
          <w:sz w:val="24"/>
          <w:szCs w:val="24"/>
        </w:rPr>
        <w:fldChar w:fldCharType="end"/>
      </w:r>
    </w:p>
    <w:p w14:paraId="620CCCC6">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14BEDD8D">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项目真实意义：帮助我们学生去实现一个简单的数据库，对数据库内核有着更加深刻的认知和操作。培养数据库内核开发人才。</w:t>
      </w:r>
    </w:p>
    <w:p w14:paraId="2F80C1F2">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3E9945F0">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本项目采用C++语言实现数据库，支持C++17的功能特性，将项目拉起到linux上面的vscode中去实现，对于配置要求官方也给出了文档。</w:t>
      </w:r>
    </w:p>
    <w:p w14:paraId="1976069D">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2C362B41">
      <w:pPr>
        <w:spacing w:before="0" w:beforeLines="0" w:after="0" w:afterLines="0" w:line="240" w:lineRule="auto"/>
        <w:ind w:left="0" w:leftChars="0" w:right="0" w:rightChars="0" w:firstLine="0" w:firstLineChars="0"/>
        <w:jc w:val="both"/>
        <w:rPr>
          <w:rFonts w:hint="eastAsia"/>
          <w:lang w:val="en-US" w:eastAsia="zh-CN"/>
        </w:rPr>
      </w:pPr>
      <w:r>
        <w:rPr>
          <w:rFonts w:hint="eastAsia"/>
          <w:lang w:val="en-US" w:eastAsia="zh-CN"/>
        </w:rPr>
        <w:t>对于每一题题目都会给出一个项目框架：</w:t>
      </w:r>
    </w:p>
    <w:p w14:paraId="1D260BC4">
      <w:pPr>
        <w:spacing w:before="0" w:beforeLines="0" w:after="0" w:afterLines="0" w:line="240" w:lineRule="auto"/>
        <w:ind w:left="0" w:leftChars="0" w:right="0" w:rightChars="0" w:firstLine="0" w:firstLineChars="0"/>
        <w:jc w:val="both"/>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"https://gitlab.eduxiji.net/csc1/csc-db/db2025/-/tree/main/rmdb" </w:instrText>
      </w:r>
      <w:r>
        <w:rPr>
          <w:rFonts w:ascii="宋体" w:hAnsi="宋体" w:eastAsia="宋体" w:cs="宋体"/>
          <w:sz w:val="24"/>
          <w:szCs w:val="24"/>
        </w:rPr>
        <w:fldChar w:fldCharType="separate"/>
      </w:r>
      <w:r>
        <w:rPr>
          <w:rStyle w:val="12"/>
          <w:rFonts w:ascii="宋体" w:hAnsi="宋体" w:eastAsia="宋体" w:cs="宋体"/>
          <w:sz w:val="24"/>
          <w:szCs w:val="24"/>
        </w:rPr>
        <w:t>rmdb · main · CSC / CSC-DB / DB2025 · GitLab</w:t>
      </w:r>
      <w:r>
        <w:rPr>
          <w:rFonts w:ascii="宋体" w:hAnsi="宋体" w:eastAsia="宋体" w:cs="宋体"/>
          <w:sz w:val="24"/>
          <w:szCs w:val="24"/>
        </w:rPr>
        <w:fldChar w:fldCharType="end"/>
      </w:r>
    </w:p>
    <w:p w14:paraId="5103EFC0">
      <w:pPr>
        <w:spacing w:before="0" w:beforeLines="0" w:after="0" w:afterLines="0" w:line="240" w:lineRule="auto"/>
        <w:ind w:left="0" w:leftChars="0" w:right="0" w:rightChars="0" w:firstLine="0" w:firstLineChars="0"/>
        <w:jc w:val="both"/>
        <w:rPr>
          <w:rFonts w:hint="eastAsia"/>
          <w:lang w:val="en-US" w:eastAsia="zh-CN"/>
        </w:rPr>
      </w:pPr>
      <w:r>
        <w:rPr>
          <w:rFonts w:hint="eastAsia"/>
          <w:lang w:val="en-US" w:eastAsia="zh-CN"/>
        </w:rPr>
        <w:t>我们需要给这个项目拉取到linux上面。然后对这个项目框架中对应函数进行补全。</w:t>
      </w:r>
    </w:p>
    <w:p w14:paraId="18CEDD63">
      <w:pPr>
        <w:spacing w:before="0" w:beforeLines="0" w:after="0" w:afterLines="0" w:line="240" w:lineRule="auto"/>
        <w:ind w:left="0" w:leftChars="0" w:right="0" w:rightChars="0" w:firstLine="0" w:firstLineChars="0"/>
        <w:jc w:val="both"/>
        <w:rPr>
          <w:rFonts w:hint="default"/>
          <w:lang w:val="en-US" w:eastAsia="zh-CN"/>
        </w:rPr>
      </w:pPr>
      <w:r>
        <w:rPr>
          <w:rFonts w:hint="eastAsia"/>
          <w:lang w:val="en-US" w:eastAsia="zh-CN"/>
        </w:rPr>
        <w:t>这里需要用到git的知识去拉取项目，大家可以上网学习。</w:t>
      </w:r>
    </w:p>
    <w:p w14:paraId="2CB38F76">
      <w:pPr>
        <w:spacing w:before="0" w:beforeLines="0" w:after="0" w:afterLines="0" w:line="240" w:lineRule="auto"/>
        <w:ind w:left="0" w:leftChars="0" w:right="0" w:rightChars="0" w:firstLine="0" w:firstLineChars="0"/>
        <w:jc w:val="both"/>
        <w:rPr>
          <w:rFonts w:hint="eastAsia"/>
          <w:lang w:val="en-US" w:eastAsia="zh-CN"/>
        </w:rPr>
      </w:pPr>
    </w:p>
    <w:p w14:paraId="4F0DCC07">
      <w:pPr>
        <w:spacing w:before="0" w:beforeLines="0" w:after="0" w:afterLines="0" w:line="240" w:lineRule="auto"/>
        <w:ind w:left="0" w:leftChars="0" w:right="0" w:rightChars="0" w:firstLine="0" w:firstLineChars="0"/>
        <w:jc w:val="both"/>
        <w:rPr>
          <w:rFonts w:hint="eastAsia"/>
          <w:lang w:val="en-US" w:eastAsia="zh-CN"/>
        </w:rPr>
      </w:pPr>
      <w:r>
        <w:rPr>
          <w:rFonts w:hint="eastAsia"/>
          <w:lang w:val="en-US" w:eastAsia="zh-CN"/>
        </w:rPr>
        <w:t>拉取下来之后我们应该做什么？我们以第一题的存储管理为例：</w:t>
      </w:r>
    </w:p>
    <w:p w14:paraId="0E410870">
      <w:pPr>
        <w:spacing w:before="0" w:beforeLines="0" w:after="0" w:afterLines="0" w:line="240" w:lineRule="auto"/>
        <w:ind w:left="0" w:leftChars="0" w:right="0" w:rightChars="0" w:firstLine="0" w:firstLineChars="0"/>
        <w:jc w:val="both"/>
      </w:pPr>
      <w:r>
        <w:drawing>
          <wp:inline distT="0" distB="0" distL="114300" distR="114300">
            <wp:extent cx="3890010" cy="2163445"/>
            <wp:effectExtent l="0" t="0" r="1143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3890010" cy="2163445"/>
                    </a:xfrm>
                    <a:prstGeom prst="rect">
                      <a:avLst/>
                    </a:prstGeom>
                    <a:noFill/>
                    <a:ln>
                      <a:noFill/>
                    </a:ln>
                  </pic:spPr>
                </pic:pic>
              </a:graphicData>
            </a:graphic>
          </wp:inline>
        </w:drawing>
      </w:r>
    </w:p>
    <w:p w14:paraId="378E47BF">
      <w:pPr>
        <w:spacing w:before="0" w:beforeLines="0" w:after="0" w:afterLines="0" w:line="240" w:lineRule="auto"/>
        <w:ind w:left="0" w:leftChars="0" w:right="0" w:rightChars="0" w:firstLine="0" w:firstLineChars="0"/>
        <w:jc w:val="both"/>
      </w:pPr>
    </w:p>
    <w:p w14:paraId="750DA050">
      <w:pPr>
        <w:spacing w:before="0" w:beforeLines="0" w:after="0" w:afterLines="0" w:line="240" w:lineRule="auto"/>
        <w:ind w:left="0" w:leftChars="0" w:right="0" w:rightChars="0" w:firstLine="0" w:firstLineChars="0"/>
        <w:jc w:val="both"/>
        <w:rPr>
          <w:rFonts w:hint="default" w:eastAsiaTheme="minorEastAsia"/>
          <w:lang w:val="en-US" w:eastAsia="zh-CN"/>
        </w:rPr>
      </w:pPr>
      <w:r>
        <w:rPr>
          <w:rFonts w:hint="eastAsia"/>
          <w:lang w:val="en-US" w:eastAsia="zh-CN"/>
        </w:rPr>
        <w:t>我们需要实现storage这个文件夹的所有文件，其实对磁盘操作的文件叫做disk_manager.cpp,我们就需要实现这个文件的功能。比如向磁盘中写入页和读取页等操作。</w:t>
      </w:r>
    </w:p>
    <w:p w14:paraId="65349FDC">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22A597A3">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64A652BF">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实现完对应功能之后需要提交自己的项目上传到gitlab（这里需要用git上传），然后复制项目链接到比赛官网，提交答案系统会自动帮助我们判题。</w:t>
      </w:r>
    </w:p>
    <w:p w14:paraId="0B946A3B">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536C1B22">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粘贴我们项目仓库的链接，然后点击提交就可以了。</w:t>
      </w:r>
    </w:p>
    <w:p w14:paraId="2170F477">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42DA0F8B">
      <w:pPr>
        <w:spacing w:before="0" w:beforeLines="0" w:after="0" w:afterLines="0" w:line="240" w:lineRule="auto"/>
        <w:ind w:left="0" w:leftChars="0" w:right="0" w:rightChars="0" w:firstLine="0" w:firstLineChars="0"/>
        <w:jc w:val="both"/>
      </w:pPr>
      <w:r>
        <w:drawing>
          <wp:inline distT="0" distB="0" distL="114300" distR="114300">
            <wp:extent cx="3242310" cy="1532255"/>
            <wp:effectExtent l="0" t="0" r="381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242310" cy="1532255"/>
                    </a:xfrm>
                    <a:prstGeom prst="rect">
                      <a:avLst/>
                    </a:prstGeom>
                    <a:noFill/>
                    <a:ln>
                      <a:noFill/>
                    </a:ln>
                  </pic:spPr>
                </pic:pic>
              </a:graphicData>
            </a:graphic>
          </wp:inline>
        </w:drawing>
      </w:r>
    </w:p>
    <w:p w14:paraId="74C7A4E6">
      <w:pPr>
        <w:spacing w:before="0" w:beforeLines="0" w:after="0" w:afterLines="0" w:line="240" w:lineRule="auto"/>
        <w:ind w:left="0" w:leftChars="0" w:right="0" w:rightChars="0" w:firstLine="0" w:firstLineChars="0"/>
        <w:jc w:val="both"/>
      </w:pPr>
    </w:p>
    <w:p w14:paraId="60E06DD6">
      <w:pPr>
        <w:spacing w:before="0" w:beforeLines="0" w:after="0" w:afterLines="0" w:line="240" w:lineRule="auto"/>
        <w:ind w:left="0" w:leftChars="0" w:right="0" w:rightChars="0" w:firstLine="0" w:firstLineChars="0"/>
        <w:jc w:val="both"/>
        <w:rPr>
          <w:rFonts w:hint="default"/>
          <w:lang w:val="en-US" w:eastAsia="zh-CN"/>
        </w:rPr>
      </w:pPr>
      <w:r>
        <w:rPr>
          <w:rFonts w:hint="eastAsia"/>
          <w:lang w:val="en-US" w:eastAsia="zh-CN"/>
        </w:rPr>
        <w:t>提交成功之后等待判题，这里需要一段时间，之后就可以看到结果了。</w:t>
      </w:r>
    </w:p>
    <w:p w14:paraId="1A0914CB">
      <w:pPr>
        <w:spacing w:before="0" w:beforeLines="0" w:after="0" w:afterLines="0" w:line="240" w:lineRule="auto"/>
        <w:ind w:left="0" w:leftChars="0" w:right="0" w:rightChars="0" w:firstLine="0" w:firstLineChars="0"/>
        <w:jc w:val="both"/>
        <w:rPr>
          <w:rFonts w:hint="default"/>
          <w:lang w:val="en-US" w:eastAsia="zh-CN"/>
        </w:rPr>
      </w:pPr>
      <w:r>
        <w:drawing>
          <wp:inline distT="0" distB="0" distL="114300" distR="114300">
            <wp:extent cx="3217545" cy="1513840"/>
            <wp:effectExtent l="0" t="0" r="1333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217545" cy="1513840"/>
                    </a:xfrm>
                    <a:prstGeom prst="rect">
                      <a:avLst/>
                    </a:prstGeom>
                    <a:noFill/>
                    <a:ln>
                      <a:noFill/>
                    </a:ln>
                  </pic:spPr>
                </pic:pic>
              </a:graphicData>
            </a:graphic>
          </wp:inline>
        </w:drawing>
      </w:r>
    </w:p>
    <w:p w14:paraId="47C4D9A4">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612C5C56">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如果成功就会显示你通过了所有样例，没有就会显示你通过了哪些测试样例。</w:t>
      </w:r>
    </w:p>
    <w:p w14:paraId="3466865A">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3E13DCF3">
      <w:pPr>
        <w:spacing w:before="0" w:beforeLines="0" w:after="0" w:afterLines="0" w:line="240" w:lineRule="auto"/>
        <w:ind w:left="0" w:leftChars="0" w:right="0" w:rightChars="0" w:firstLine="0" w:firstLineChars="0"/>
        <w:jc w:val="both"/>
      </w:pPr>
      <w:r>
        <w:drawing>
          <wp:inline distT="0" distB="0" distL="114300" distR="114300">
            <wp:extent cx="3330575" cy="1522095"/>
            <wp:effectExtent l="0" t="0" r="698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330575" cy="1522095"/>
                    </a:xfrm>
                    <a:prstGeom prst="rect">
                      <a:avLst/>
                    </a:prstGeom>
                    <a:noFill/>
                    <a:ln>
                      <a:noFill/>
                    </a:ln>
                  </pic:spPr>
                </pic:pic>
              </a:graphicData>
            </a:graphic>
          </wp:inline>
        </w:drawing>
      </w:r>
    </w:p>
    <w:p w14:paraId="4DD5D760">
      <w:pPr>
        <w:spacing w:before="0" w:beforeLines="0" w:after="0" w:afterLines="0" w:line="240" w:lineRule="auto"/>
        <w:ind w:left="0" w:leftChars="0" w:right="0" w:rightChars="0" w:firstLine="0" w:firstLineChars="0"/>
        <w:jc w:val="both"/>
      </w:pPr>
    </w:p>
    <w:p w14:paraId="1B2BD38D">
      <w:pPr>
        <w:spacing w:before="0" w:beforeLines="0" w:after="0" w:afterLines="0" w:line="240" w:lineRule="auto"/>
        <w:ind w:left="0" w:leftChars="0" w:right="0" w:rightChars="0" w:firstLine="0" w:firstLineChars="0"/>
        <w:jc w:val="both"/>
      </w:pPr>
    </w:p>
    <w:p w14:paraId="6726DBF1">
      <w:pPr>
        <w:spacing w:before="0" w:beforeLines="0" w:after="0" w:afterLines="0" w:line="240" w:lineRule="auto"/>
        <w:ind w:left="0" w:leftChars="0" w:right="0" w:rightChars="0" w:firstLine="0" w:firstLineChars="0"/>
        <w:jc w:val="both"/>
      </w:pPr>
    </w:p>
    <w:p w14:paraId="30C52A78">
      <w:pPr>
        <w:spacing w:before="0" w:beforeLines="0" w:after="0" w:afterLines="0" w:line="240" w:lineRule="auto"/>
        <w:ind w:left="0" w:leftChars="0" w:right="0" w:rightChars="0" w:firstLine="0" w:firstLineChars="0"/>
        <w:jc w:val="both"/>
        <w:rPr>
          <w:rFonts w:hint="eastAsia"/>
          <w:b/>
          <w:bCs/>
          <w:lang w:val="en-US" w:eastAsia="zh-CN"/>
        </w:rPr>
      </w:pPr>
      <w:r>
        <w:rPr>
          <w:rFonts w:hint="eastAsia"/>
          <w:b/>
          <w:bCs/>
          <w:lang w:val="en-US" w:eastAsia="zh-CN"/>
        </w:rPr>
        <w:t>前期参考资料：</w:t>
      </w:r>
    </w:p>
    <w:p w14:paraId="5D319EC3">
      <w:pPr>
        <w:spacing w:before="0" w:beforeLines="0" w:after="0" w:afterLines="0" w:line="240" w:lineRule="auto"/>
        <w:ind w:left="0" w:leftChars="0" w:right="0" w:rightChars="0" w:firstLine="0" w:firstLineChars="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"https://github.com/remeinma/rucbase-lab" </w:instrText>
      </w:r>
      <w:r>
        <w:rPr>
          <w:rFonts w:ascii="宋体" w:hAnsi="宋体" w:eastAsia="宋体" w:cs="宋体"/>
          <w:sz w:val="24"/>
          <w:szCs w:val="24"/>
        </w:rPr>
        <w:fldChar w:fldCharType="separate"/>
      </w:r>
      <w:r>
        <w:rPr>
          <w:rStyle w:val="12"/>
          <w:rFonts w:ascii="宋体" w:hAnsi="宋体" w:eastAsia="宋体" w:cs="宋体"/>
          <w:sz w:val="24"/>
          <w:szCs w:val="24"/>
        </w:rPr>
        <w:t>remeinma/rucbase-lab: HITsz 数据库系统功能实现</w:t>
      </w:r>
      <w:r>
        <w:rPr>
          <w:rFonts w:ascii="宋体" w:hAnsi="宋体" w:eastAsia="宋体" w:cs="宋体"/>
          <w:sz w:val="24"/>
          <w:szCs w:val="24"/>
        </w:rPr>
        <w:fldChar w:fldCharType="end"/>
      </w:r>
    </w:p>
    <w:p w14:paraId="120B2EF9">
      <w:pPr>
        <w:spacing w:before="0" w:beforeLines="0" w:after="0" w:afterLines="0" w:line="240" w:lineRule="auto"/>
        <w:ind w:left="0" w:leftChars="0" w:right="0" w:rightChars="0" w:firstLine="0" w:firstLineChars="0"/>
        <w:jc w:val="both"/>
        <w:rPr>
          <w:rFonts w:ascii="宋体" w:hAnsi="宋体" w:eastAsia="宋体" w:cs="宋体"/>
          <w:sz w:val="24"/>
          <w:szCs w:val="24"/>
        </w:rPr>
      </w:pPr>
    </w:p>
    <w:p w14:paraId="6B04A3A0">
      <w:pPr>
        <w:spacing w:before="0" w:beforeLines="0" w:after="0" w:afterLines="0" w:line="240" w:lineRule="auto"/>
        <w:ind w:left="0" w:leftChars="0" w:right="0" w:righ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这篇文档讲解了前期基础内容的时间，并且也提供了大家测试样例。我们可以先再这里进行测试我们代码的正确性然后再去平台上面测试，这个是非常不错的。</w:t>
      </w:r>
    </w:p>
    <w:p w14:paraId="4A7AE8E0">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1833E124">
      <w:pPr>
        <w:spacing w:before="0" w:beforeLines="0" w:after="0" w:afterLines="0" w:line="240" w:lineRule="auto"/>
        <w:ind w:left="0" w:leftChars="0" w:right="0" w:rightChars="0" w:firstLine="0" w:firstLineChars="0"/>
        <w:jc w:val="both"/>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同时，也可以参考去年已经通过的代码进行研究和学习，前期来看这样的效率是最高的，这里我们推荐</w:t>
      </w:r>
      <w:r>
        <w:rPr>
          <w:rFonts w:hint="eastAsia" w:cstheme="minorBidi"/>
          <w:b/>
          <w:bCs/>
          <w:kern w:val="2"/>
          <w:sz w:val="21"/>
          <w:szCs w:val="24"/>
          <w:lang w:val="en-US" w:eastAsia="zh-CN" w:bidi="ar-SA"/>
        </w:rPr>
        <w:t>浙江城市学院</w:t>
      </w:r>
      <w:r>
        <w:rPr>
          <w:rFonts w:hint="eastAsia" w:cstheme="minorBidi"/>
          <w:kern w:val="2"/>
          <w:sz w:val="21"/>
          <w:szCs w:val="24"/>
          <w:lang w:val="en-US" w:eastAsia="zh-CN" w:bidi="ar-SA"/>
        </w:rPr>
        <w:t>的项目，整理代码逻辑和思想还是比较简单的，可以可以去参考和学习。</w:t>
      </w:r>
    </w:p>
    <w:p w14:paraId="2B26D797">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244F6C05">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12712121">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43F7002B">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3A86B9EC">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3E4B38C4">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37888BD9">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60E3DBF8">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4EB8072C">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14DD149A">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716D1107">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7C004F85">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72692"/>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2B991DD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445201D">
          <w:pPr>
            <w:pStyle w:val="7"/>
            <w:tabs>
              <w:tab w:val="right" w:leader="dot" w:pos="8306"/>
            </w:tabs>
          </w:pPr>
          <w:r>
            <w:rPr>
              <w:rFonts w:hint="eastAsia"/>
              <w:lang w:val="en-US" w:eastAsia="zh-CN"/>
            </w:rPr>
            <w:fldChar w:fldCharType="begin"/>
          </w:r>
          <w:r>
            <w:rPr>
              <w:rFonts w:hint="eastAsia"/>
              <w:lang w:val="en-US" w:eastAsia="zh-CN"/>
            </w:rPr>
            <w:instrText xml:space="preserve">TOC \o "1-1"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_Toc21187 </w:instrText>
          </w:r>
          <w:r>
            <w:rPr>
              <w:rFonts w:hint="eastAsia"/>
              <w:lang w:val="en-US" w:eastAsia="zh-CN"/>
            </w:rPr>
            <w:fldChar w:fldCharType="separate"/>
          </w:r>
          <w:r>
            <w:rPr>
              <w:rFonts w:hint="eastAsia"/>
              <w:szCs w:val="21"/>
              <w:lang w:val="en-US" w:eastAsia="zh-CN"/>
            </w:rPr>
            <w:t>第一题：存储管理（10分）</w:t>
          </w:r>
          <w:r>
            <w:tab/>
          </w:r>
          <w:r>
            <w:fldChar w:fldCharType="begin"/>
          </w:r>
          <w:r>
            <w:instrText xml:space="preserve"> PAGEREF _Toc21187 \h </w:instrText>
          </w:r>
          <w:r>
            <w:fldChar w:fldCharType="separate"/>
          </w:r>
          <w:r>
            <w:t>3</w:t>
          </w:r>
          <w:r>
            <w:fldChar w:fldCharType="end"/>
          </w:r>
          <w:r>
            <w:rPr>
              <w:rFonts w:hint="eastAsia"/>
              <w:lang w:val="en-US" w:eastAsia="zh-CN"/>
            </w:rPr>
            <w:fldChar w:fldCharType="end"/>
          </w:r>
        </w:p>
        <w:p w14:paraId="068C93EB">
          <w:pPr>
            <w:pStyle w:val="7"/>
            <w:tabs>
              <w:tab w:val="right" w:leader="dot" w:pos="8306"/>
            </w:tabs>
          </w:pPr>
          <w:r>
            <w:rPr>
              <w:rFonts w:hint="eastAsia"/>
              <w:lang w:val="en-US" w:eastAsia="zh-CN"/>
            </w:rPr>
            <w:fldChar w:fldCharType="begin"/>
          </w:r>
          <w:r>
            <w:rPr>
              <w:rFonts w:hint="eastAsia"/>
              <w:lang w:val="en-US" w:eastAsia="zh-CN"/>
            </w:rPr>
            <w:instrText xml:space="preserve"> HYPERLINK \l _Toc30559 </w:instrText>
          </w:r>
          <w:r>
            <w:rPr>
              <w:rFonts w:hint="eastAsia"/>
              <w:lang w:val="en-US" w:eastAsia="zh-CN"/>
            </w:rPr>
            <w:fldChar w:fldCharType="separate"/>
          </w:r>
          <w:r>
            <w:rPr>
              <w:rFonts w:hint="eastAsia"/>
              <w:szCs w:val="21"/>
              <w:lang w:val="en-US" w:eastAsia="zh-CN"/>
            </w:rPr>
            <w:t>第二题：查询执行（8分）</w:t>
          </w:r>
          <w:r>
            <w:tab/>
          </w:r>
          <w:r>
            <w:fldChar w:fldCharType="begin"/>
          </w:r>
          <w:r>
            <w:instrText xml:space="preserve"> PAGEREF _Toc30559 \h </w:instrText>
          </w:r>
          <w:r>
            <w:fldChar w:fldCharType="separate"/>
          </w:r>
          <w:r>
            <w:t>3</w:t>
          </w:r>
          <w:r>
            <w:fldChar w:fldCharType="end"/>
          </w:r>
          <w:r>
            <w:rPr>
              <w:rFonts w:hint="eastAsia"/>
              <w:lang w:val="en-US" w:eastAsia="zh-CN"/>
            </w:rPr>
            <w:fldChar w:fldCharType="end"/>
          </w:r>
        </w:p>
        <w:p w14:paraId="5E4AC9AB">
          <w:pPr>
            <w:pStyle w:val="7"/>
            <w:tabs>
              <w:tab w:val="right" w:leader="dot" w:pos="8306"/>
            </w:tabs>
          </w:pPr>
          <w:r>
            <w:rPr>
              <w:rFonts w:hint="eastAsia"/>
              <w:lang w:val="en-US" w:eastAsia="zh-CN"/>
            </w:rPr>
            <w:fldChar w:fldCharType="begin"/>
          </w:r>
          <w:r>
            <w:rPr>
              <w:rFonts w:hint="eastAsia"/>
              <w:lang w:val="en-US" w:eastAsia="zh-CN"/>
            </w:rPr>
            <w:instrText xml:space="preserve"> HYPERLINK \l _Toc7809 </w:instrText>
          </w:r>
          <w:r>
            <w:rPr>
              <w:rFonts w:hint="eastAsia"/>
              <w:lang w:val="en-US" w:eastAsia="zh-CN"/>
            </w:rPr>
            <w:fldChar w:fldCharType="separate"/>
          </w:r>
          <w:r>
            <w:rPr>
              <w:rFonts w:hint="eastAsia"/>
              <w:szCs w:val="21"/>
              <w:lang w:val="en-US" w:eastAsia="zh-CN"/>
            </w:rPr>
            <w:t>第三题：唯一索引（13分）</w:t>
          </w:r>
          <w:r>
            <w:tab/>
          </w:r>
          <w:r>
            <w:fldChar w:fldCharType="begin"/>
          </w:r>
          <w:r>
            <w:instrText xml:space="preserve"> PAGEREF _Toc7809 \h </w:instrText>
          </w:r>
          <w:r>
            <w:fldChar w:fldCharType="separate"/>
          </w:r>
          <w:r>
            <w:t>5</w:t>
          </w:r>
          <w:r>
            <w:fldChar w:fldCharType="end"/>
          </w:r>
          <w:r>
            <w:rPr>
              <w:rFonts w:hint="eastAsia"/>
              <w:lang w:val="en-US" w:eastAsia="zh-CN"/>
            </w:rPr>
            <w:fldChar w:fldCharType="end"/>
          </w:r>
        </w:p>
        <w:p w14:paraId="6828D38B">
          <w:pPr>
            <w:pStyle w:val="7"/>
            <w:tabs>
              <w:tab w:val="right" w:leader="dot" w:pos="8306"/>
            </w:tabs>
          </w:pPr>
          <w:r>
            <w:rPr>
              <w:rFonts w:hint="eastAsia"/>
              <w:lang w:val="en-US" w:eastAsia="zh-CN"/>
            </w:rPr>
            <w:fldChar w:fldCharType="begin"/>
          </w:r>
          <w:r>
            <w:rPr>
              <w:rFonts w:hint="eastAsia"/>
              <w:lang w:val="en-US" w:eastAsia="zh-CN"/>
            </w:rPr>
            <w:instrText xml:space="preserve"> HYPERLINK \l _Toc16940 </w:instrText>
          </w:r>
          <w:r>
            <w:rPr>
              <w:rFonts w:hint="eastAsia"/>
              <w:lang w:val="en-US" w:eastAsia="zh-CN"/>
            </w:rPr>
            <w:fldChar w:fldCharType="separate"/>
          </w:r>
          <w:r>
            <w:rPr>
              <w:rFonts w:hint="eastAsia"/>
              <w:szCs w:val="21"/>
              <w:lang w:val="en-US" w:eastAsia="zh-CN"/>
            </w:rPr>
            <w:t>第四题：查询优化（15分）</w:t>
          </w:r>
          <w:r>
            <w:tab/>
          </w:r>
          <w:r>
            <w:fldChar w:fldCharType="begin"/>
          </w:r>
          <w:r>
            <w:instrText xml:space="preserve"> PAGEREF _Toc16940 \h </w:instrText>
          </w:r>
          <w:r>
            <w:fldChar w:fldCharType="separate"/>
          </w:r>
          <w:r>
            <w:t>5</w:t>
          </w:r>
          <w:r>
            <w:fldChar w:fldCharType="end"/>
          </w:r>
          <w:r>
            <w:rPr>
              <w:rFonts w:hint="eastAsia"/>
              <w:lang w:val="en-US" w:eastAsia="zh-CN"/>
            </w:rPr>
            <w:fldChar w:fldCharType="end"/>
          </w:r>
        </w:p>
        <w:p w14:paraId="0FEC748F">
          <w:pPr>
            <w:pStyle w:val="7"/>
            <w:tabs>
              <w:tab w:val="right" w:leader="dot" w:pos="8306"/>
            </w:tabs>
          </w:pPr>
          <w:r>
            <w:rPr>
              <w:rFonts w:hint="eastAsia"/>
              <w:lang w:val="en-US" w:eastAsia="zh-CN"/>
            </w:rPr>
            <w:fldChar w:fldCharType="begin"/>
          </w:r>
          <w:r>
            <w:rPr>
              <w:rFonts w:hint="eastAsia"/>
              <w:lang w:val="en-US" w:eastAsia="zh-CN"/>
            </w:rPr>
            <w:instrText xml:space="preserve"> HYPERLINK \l _Toc17448 </w:instrText>
          </w:r>
          <w:r>
            <w:rPr>
              <w:rFonts w:hint="eastAsia"/>
              <w:lang w:val="en-US" w:eastAsia="zh-CN"/>
            </w:rPr>
            <w:fldChar w:fldCharType="separate"/>
          </w:r>
          <w:r>
            <w:rPr>
              <w:rFonts w:hint="eastAsia"/>
              <w:szCs w:val="21"/>
              <w:lang w:val="en-US" w:eastAsia="zh-CN"/>
            </w:rPr>
            <w:t>第五题：聚合函数和分组统计（10分）</w:t>
          </w:r>
          <w:r>
            <w:tab/>
          </w:r>
          <w:r>
            <w:fldChar w:fldCharType="begin"/>
          </w:r>
          <w:r>
            <w:instrText xml:space="preserve"> PAGEREF _Toc17448 \h </w:instrText>
          </w:r>
          <w:r>
            <w:fldChar w:fldCharType="separate"/>
          </w:r>
          <w:r>
            <w:t>5</w:t>
          </w:r>
          <w:r>
            <w:fldChar w:fldCharType="end"/>
          </w:r>
          <w:r>
            <w:rPr>
              <w:rFonts w:hint="eastAsia"/>
              <w:lang w:val="en-US" w:eastAsia="zh-CN"/>
            </w:rPr>
            <w:fldChar w:fldCharType="end"/>
          </w:r>
        </w:p>
        <w:p w14:paraId="56D916A1">
          <w:pPr>
            <w:pStyle w:val="7"/>
            <w:tabs>
              <w:tab w:val="right" w:leader="dot" w:pos="8306"/>
            </w:tabs>
          </w:pPr>
          <w:r>
            <w:rPr>
              <w:rFonts w:hint="eastAsia"/>
              <w:lang w:val="en-US" w:eastAsia="zh-CN"/>
            </w:rPr>
            <w:fldChar w:fldCharType="begin"/>
          </w:r>
          <w:r>
            <w:rPr>
              <w:rFonts w:hint="eastAsia"/>
              <w:lang w:val="en-US" w:eastAsia="zh-CN"/>
            </w:rPr>
            <w:instrText xml:space="preserve"> HYPERLINK \l _Toc3750 </w:instrText>
          </w:r>
          <w:r>
            <w:rPr>
              <w:rFonts w:hint="eastAsia"/>
              <w:lang w:val="en-US" w:eastAsia="zh-CN"/>
            </w:rPr>
            <w:fldChar w:fldCharType="separate"/>
          </w:r>
          <w:r>
            <w:rPr>
              <w:rFonts w:hint="eastAsia"/>
              <w:szCs w:val="21"/>
              <w:lang w:val="en-US" w:eastAsia="zh-CN"/>
            </w:rPr>
            <w:t>第六题：半连接和Semi Join。（10分）</w:t>
          </w:r>
          <w:r>
            <w:tab/>
          </w:r>
          <w:r>
            <w:fldChar w:fldCharType="begin"/>
          </w:r>
          <w:r>
            <w:instrText xml:space="preserve"> PAGEREF _Toc3750 \h </w:instrText>
          </w:r>
          <w:r>
            <w:fldChar w:fldCharType="separate"/>
          </w:r>
          <w:r>
            <w:t>6</w:t>
          </w:r>
          <w:r>
            <w:fldChar w:fldCharType="end"/>
          </w:r>
          <w:r>
            <w:rPr>
              <w:rFonts w:hint="eastAsia"/>
              <w:lang w:val="en-US" w:eastAsia="zh-CN"/>
            </w:rPr>
            <w:fldChar w:fldCharType="end"/>
          </w:r>
        </w:p>
        <w:p w14:paraId="386A0DE3">
          <w:pPr>
            <w:pStyle w:val="7"/>
            <w:tabs>
              <w:tab w:val="right" w:leader="dot" w:pos="8306"/>
            </w:tabs>
          </w:pPr>
          <w:r>
            <w:rPr>
              <w:rFonts w:hint="eastAsia"/>
              <w:lang w:val="en-US" w:eastAsia="zh-CN"/>
            </w:rPr>
            <w:fldChar w:fldCharType="begin"/>
          </w:r>
          <w:r>
            <w:rPr>
              <w:rFonts w:hint="eastAsia"/>
              <w:lang w:val="en-US" w:eastAsia="zh-CN"/>
            </w:rPr>
            <w:instrText xml:space="preserve"> HYPERLINK \l _Toc14213 </w:instrText>
          </w:r>
          <w:r>
            <w:rPr>
              <w:rFonts w:hint="eastAsia"/>
              <w:lang w:val="en-US" w:eastAsia="zh-CN"/>
            </w:rPr>
            <w:fldChar w:fldCharType="separate"/>
          </w:r>
          <w:r>
            <w:rPr>
              <w:rFonts w:hint="eastAsia"/>
              <w:szCs w:val="21"/>
              <w:lang w:val="en-US" w:eastAsia="zh-CN"/>
            </w:rPr>
            <w:t>第七题：事务控制语句（4分）</w:t>
          </w:r>
          <w:r>
            <w:tab/>
          </w:r>
          <w:r>
            <w:fldChar w:fldCharType="begin"/>
          </w:r>
          <w:r>
            <w:instrText xml:space="preserve"> PAGEREF _Toc14213 \h </w:instrText>
          </w:r>
          <w:r>
            <w:fldChar w:fldCharType="separate"/>
          </w:r>
          <w:r>
            <w:t>6</w:t>
          </w:r>
          <w:r>
            <w:fldChar w:fldCharType="end"/>
          </w:r>
          <w:r>
            <w:rPr>
              <w:rFonts w:hint="eastAsia"/>
              <w:lang w:val="en-US" w:eastAsia="zh-CN"/>
            </w:rPr>
            <w:fldChar w:fldCharType="end"/>
          </w:r>
        </w:p>
        <w:p w14:paraId="110F468E">
          <w:pPr>
            <w:pStyle w:val="7"/>
            <w:tabs>
              <w:tab w:val="right" w:leader="dot" w:pos="8306"/>
            </w:tabs>
          </w:pPr>
          <w:r>
            <w:rPr>
              <w:rFonts w:hint="eastAsia"/>
              <w:lang w:val="en-US" w:eastAsia="zh-CN"/>
            </w:rPr>
            <w:fldChar w:fldCharType="begin"/>
          </w:r>
          <w:r>
            <w:rPr>
              <w:rFonts w:hint="eastAsia"/>
              <w:lang w:val="en-US" w:eastAsia="zh-CN"/>
            </w:rPr>
            <w:instrText xml:space="preserve"> HYPERLINK \l _Toc30418 </w:instrText>
          </w:r>
          <w:r>
            <w:rPr>
              <w:rFonts w:hint="eastAsia"/>
              <w:lang w:val="en-US" w:eastAsia="zh-CN"/>
            </w:rPr>
            <w:fldChar w:fldCharType="separate"/>
          </w:r>
          <w:r>
            <w:rPr>
              <w:rFonts w:hint="eastAsia"/>
              <w:szCs w:val="21"/>
              <w:lang w:val="en-US" w:eastAsia="zh-CN"/>
            </w:rPr>
            <w:t>第八题：多版本并发控制（MVCC）（20分）</w:t>
          </w:r>
          <w:r>
            <w:tab/>
          </w:r>
          <w:r>
            <w:fldChar w:fldCharType="begin"/>
          </w:r>
          <w:r>
            <w:instrText xml:space="preserve"> PAGEREF _Toc30418 \h </w:instrText>
          </w:r>
          <w:r>
            <w:fldChar w:fldCharType="separate"/>
          </w:r>
          <w:r>
            <w:t>6</w:t>
          </w:r>
          <w:r>
            <w:fldChar w:fldCharType="end"/>
          </w:r>
          <w:r>
            <w:rPr>
              <w:rFonts w:hint="eastAsia"/>
              <w:lang w:val="en-US" w:eastAsia="zh-CN"/>
            </w:rPr>
            <w:fldChar w:fldCharType="end"/>
          </w:r>
        </w:p>
        <w:p w14:paraId="1745E78F">
          <w:pPr>
            <w:pStyle w:val="7"/>
            <w:tabs>
              <w:tab w:val="right" w:leader="dot" w:pos="8306"/>
            </w:tabs>
          </w:pPr>
          <w:r>
            <w:rPr>
              <w:rFonts w:hint="eastAsia"/>
              <w:lang w:val="en-US" w:eastAsia="zh-CN"/>
            </w:rPr>
            <w:fldChar w:fldCharType="begin"/>
          </w:r>
          <w:r>
            <w:rPr>
              <w:rFonts w:hint="eastAsia"/>
              <w:lang w:val="en-US" w:eastAsia="zh-CN"/>
            </w:rPr>
            <w:instrText xml:space="preserve"> HYPERLINK \l _Toc21091 </w:instrText>
          </w:r>
          <w:r>
            <w:rPr>
              <w:rFonts w:hint="eastAsia"/>
              <w:lang w:val="en-US" w:eastAsia="zh-CN"/>
            </w:rPr>
            <w:fldChar w:fldCharType="separate"/>
          </w:r>
          <w:r>
            <w:rPr>
              <w:rFonts w:hint="eastAsia"/>
              <w:szCs w:val="21"/>
              <w:lang w:val="en-US" w:eastAsia="zh-CN"/>
            </w:rPr>
            <w:t>第九题：基于静态检查点的的故障修复（10分）</w:t>
          </w:r>
          <w:r>
            <w:tab/>
          </w:r>
          <w:r>
            <w:fldChar w:fldCharType="begin"/>
          </w:r>
          <w:r>
            <w:instrText xml:space="preserve"> PAGEREF _Toc21091 \h </w:instrText>
          </w:r>
          <w:r>
            <w:fldChar w:fldCharType="separate"/>
          </w:r>
          <w:r>
            <w:t>6</w:t>
          </w:r>
          <w:r>
            <w:fldChar w:fldCharType="end"/>
          </w:r>
          <w:r>
            <w:rPr>
              <w:rFonts w:hint="eastAsia"/>
              <w:lang w:val="en-US" w:eastAsia="zh-CN"/>
            </w:rPr>
            <w:fldChar w:fldCharType="end"/>
          </w:r>
        </w:p>
        <w:p w14:paraId="01FAD731">
          <w:pPr>
            <w:rPr>
              <w:rFonts w:hint="eastAsia" w:asciiTheme="minorHAnsi" w:hAnsiTheme="minorHAnsi" w:eastAsiaTheme="minorEastAsia" w:cstheme="minorBidi"/>
              <w:kern w:val="2"/>
              <w:sz w:val="21"/>
              <w:szCs w:val="24"/>
              <w:lang w:val="en-US" w:eastAsia="zh-CN" w:bidi="ar-SA"/>
            </w:rPr>
          </w:pPr>
          <w:r>
            <w:rPr>
              <w:rFonts w:hint="eastAsia"/>
              <w:lang w:val="en-US" w:eastAsia="zh-CN"/>
            </w:rPr>
            <w:fldChar w:fldCharType="end"/>
          </w:r>
        </w:p>
      </w:sdtContent>
    </w:sdt>
    <w:p w14:paraId="3DAB3118">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7D2FA13E">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797F7FC3">
      <w:pPr>
        <w:pStyle w:val="2"/>
        <w:bidi w:val="0"/>
        <w:rPr>
          <w:rFonts w:hint="default" w:cstheme="minorBidi"/>
          <w:kern w:val="2"/>
          <w:sz w:val="21"/>
          <w:szCs w:val="24"/>
          <w:lang w:val="en-US" w:eastAsia="zh-CN" w:bidi="ar-SA"/>
        </w:rPr>
      </w:pPr>
      <w:bookmarkStart w:id="0" w:name="_Toc21187"/>
      <w:r>
        <w:rPr>
          <w:rFonts w:hint="eastAsia"/>
          <w:sz w:val="21"/>
          <w:szCs w:val="21"/>
          <w:lang w:val="en-US" w:eastAsia="zh-CN"/>
        </w:rPr>
        <w:t>第一题：存储管理（10分）</w:t>
      </w:r>
      <w:bookmarkEnd w:id="0"/>
    </w:p>
    <w:p w14:paraId="3C923198">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主要设计对底层的操作逻辑，比如磁盘，缓冲池，LRU替换策略等知识。</w:t>
      </w:r>
    </w:p>
    <w:p w14:paraId="2363A08F">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791D306C">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为了降低难度，本题采取完形填空的方式进行，再每一题准备实现的基础上，给你了很多的注释，相当于就是本题实现的逻辑了，都已经全部提前告诉我们了。所以学习了之后再根据这些提示去实现难度还是没有那么大的。</w:t>
      </w:r>
    </w:p>
    <w:p w14:paraId="51736641">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3D1E8C95">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drawing>
          <wp:inline distT="0" distB="0" distL="114300" distR="114300">
            <wp:extent cx="2898775" cy="1570355"/>
            <wp:effectExtent l="0" t="0" r="1587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898775" cy="1570355"/>
                    </a:xfrm>
                    <a:prstGeom prst="rect">
                      <a:avLst/>
                    </a:prstGeom>
                    <a:noFill/>
                    <a:ln>
                      <a:noFill/>
                    </a:ln>
                  </pic:spPr>
                </pic:pic>
              </a:graphicData>
            </a:graphic>
          </wp:inline>
        </w:drawing>
      </w:r>
    </w:p>
    <w:p w14:paraId="30F63060">
      <w:pPr>
        <w:pStyle w:val="2"/>
        <w:bidi w:val="0"/>
        <w:rPr>
          <w:rFonts w:hint="default" w:cstheme="minorBidi"/>
          <w:kern w:val="2"/>
          <w:sz w:val="21"/>
          <w:szCs w:val="24"/>
          <w:lang w:val="en-US" w:eastAsia="zh-CN" w:bidi="ar-SA"/>
        </w:rPr>
      </w:pPr>
      <w:bookmarkStart w:id="1" w:name="_Toc30559"/>
      <w:r>
        <w:rPr>
          <w:rFonts w:hint="eastAsia"/>
          <w:b/>
          <w:sz w:val="21"/>
          <w:szCs w:val="21"/>
          <w:lang w:val="en-US" w:eastAsia="zh-CN"/>
        </w:rPr>
        <w:t>第二题：查询执行（8分）</w:t>
      </w:r>
      <w:bookmarkEnd w:id="1"/>
    </w:p>
    <w:p w14:paraId="7234D16F">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第二题需要我们去实现基础sql语句，比如create table, show tables, select * from t1这种。</w:t>
      </w:r>
    </w:p>
    <w:p w14:paraId="470E9394">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本题分为两个模块，第一个就是对数据库元数据的管理部分，第二个就是dml语句的实现。</w:t>
      </w:r>
    </w:p>
    <w:p w14:paraId="7564DAE2">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p>
    <w:p w14:paraId="7BCDE340">
      <w:pPr>
        <w:spacing w:before="0" w:beforeLines="0" w:after="0" w:afterLines="0" w:line="240" w:lineRule="auto"/>
        <w:ind w:left="0" w:leftChars="0" w:right="0" w:rightChars="0" w:firstLine="0" w:firstLineChars="0"/>
        <w:jc w:val="both"/>
      </w:pPr>
      <w:r>
        <w:drawing>
          <wp:inline distT="0" distB="0" distL="114300" distR="114300">
            <wp:extent cx="3197225" cy="1751330"/>
            <wp:effectExtent l="0" t="0" r="3175"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3197225" cy="1751330"/>
                    </a:xfrm>
                    <a:prstGeom prst="rect">
                      <a:avLst/>
                    </a:prstGeom>
                    <a:noFill/>
                    <a:ln>
                      <a:noFill/>
                    </a:ln>
                  </pic:spPr>
                </pic:pic>
              </a:graphicData>
            </a:graphic>
          </wp:inline>
        </w:drawing>
      </w:r>
    </w:p>
    <w:p w14:paraId="07364157">
      <w:pPr>
        <w:spacing w:before="0" w:beforeLines="0" w:after="0" w:afterLines="0" w:line="240" w:lineRule="auto"/>
        <w:ind w:left="0" w:leftChars="0" w:right="0" w:rightChars="0" w:firstLine="0" w:firstLineChars="0"/>
        <w:jc w:val="both"/>
      </w:pPr>
      <w:r>
        <w:drawing>
          <wp:inline distT="0" distB="0" distL="114300" distR="114300">
            <wp:extent cx="3232785" cy="1868170"/>
            <wp:effectExtent l="0" t="0" r="5715" b="177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3232785" cy="1868170"/>
                    </a:xfrm>
                    <a:prstGeom prst="rect">
                      <a:avLst/>
                    </a:prstGeom>
                    <a:noFill/>
                    <a:ln>
                      <a:noFill/>
                    </a:ln>
                  </pic:spPr>
                </pic:pic>
              </a:graphicData>
            </a:graphic>
          </wp:inline>
        </w:drawing>
      </w:r>
    </w:p>
    <w:p w14:paraId="690E6848">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p>
    <w:p w14:paraId="741D4D69">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p>
    <w:p w14:paraId="37656D0F">
      <w:pPr>
        <w:spacing w:before="0" w:beforeLines="0" w:after="0" w:afterLines="0" w:line="240" w:lineRule="auto"/>
        <w:ind w:left="0" w:leftChars="0" w:right="0" w:righ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在实现本题之前我们需要去连接服务端和客户端。那么就需要注意：再没有实现事务之前，需要注释掉两句话，不然context指针就是空的，会出现问题的哈。</w:t>
      </w:r>
    </w:p>
    <w:p w14:paraId="11A6C4DD">
      <w:pPr>
        <w:spacing w:before="0" w:beforeLines="0" w:after="0" w:afterLines="0" w:line="240" w:lineRule="auto"/>
        <w:ind w:left="0" w:leftChars="0" w:right="0" w:rightChars="0" w:firstLine="0" w:firstLineChars="0"/>
        <w:jc w:val="both"/>
        <w:rPr>
          <w:rFonts w:hint="eastAsia" w:ascii="宋体" w:hAnsi="宋体" w:eastAsia="宋体" w:cs="宋体"/>
          <w:sz w:val="24"/>
          <w:szCs w:val="24"/>
          <w:lang w:val="en-US" w:eastAsia="zh-CN"/>
        </w:rPr>
      </w:pPr>
    </w:p>
    <w:p w14:paraId="732BFF96">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drawing>
          <wp:inline distT="0" distB="0" distL="114300" distR="114300">
            <wp:extent cx="3863340" cy="1816100"/>
            <wp:effectExtent l="0" t="0" r="762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863340" cy="1816100"/>
                    </a:xfrm>
                    <a:prstGeom prst="rect">
                      <a:avLst/>
                    </a:prstGeom>
                    <a:noFill/>
                    <a:ln>
                      <a:noFill/>
                    </a:ln>
                  </pic:spPr>
                </pic:pic>
              </a:graphicData>
            </a:graphic>
          </wp:inline>
        </w:drawing>
      </w:r>
    </w:p>
    <w:p w14:paraId="243C0EDC">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p>
    <w:p w14:paraId="7C1E7FB0">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对于第一部分，简单说就是对数据库的元数据进行管理，比如表的元数据操作，文件的元数据操作等。需要我们去实现这些功能。实现完了之后我们就可以连接数据库去测试一下create table 和show table 的功能了。</w:t>
      </w:r>
    </w:p>
    <w:p w14:paraId="5AC50F12">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00601ECD">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对于第二部分，需要我们去实现dml语句，包括update, insert, delete, select以及算子实现。</w:t>
      </w:r>
    </w:p>
    <w:p w14:paraId="4511A149">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对于select和insert已经给我们实现了，可以参考insert部分去理解算子的功能以及sql语句是如何进行操作的。学习完之后就可以给delete算子和update算子实现了。</w:t>
      </w:r>
    </w:p>
    <w:p w14:paraId="439834FE">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290AB58F">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3C26A129">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68C2020E">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实现完本实验之后还需要将错误结果打印到output.txt中去，包括语法错误的呢。</w:t>
      </w:r>
    </w:p>
    <w:p w14:paraId="3EE9752A">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p>
    <w:p w14:paraId="0CB52E93">
      <w:pPr>
        <w:spacing w:before="0" w:beforeLines="0" w:after="0" w:afterLines="0" w:line="240" w:lineRule="auto"/>
        <w:ind w:left="0" w:leftChars="0" w:right="0" w:rightChars="0" w:firstLine="0" w:firstLineChars="0"/>
        <w:jc w:val="both"/>
      </w:pPr>
      <w:r>
        <w:drawing>
          <wp:inline distT="0" distB="0" distL="114300" distR="114300">
            <wp:extent cx="3702050" cy="1449070"/>
            <wp:effectExtent l="0" t="0" r="127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702050" cy="1449070"/>
                    </a:xfrm>
                    <a:prstGeom prst="rect">
                      <a:avLst/>
                    </a:prstGeom>
                    <a:noFill/>
                    <a:ln>
                      <a:noFill/>
                    </a:ln>
                  </pic:spPr>
                </pic:pic>
              </a:graphicData>
            </a:graphic>
          </wp:inline>
        </w:drawing>
      </w:r>
    </w:p>
    <w:p w14:paraId="5EDBE8A2">
      <w:pPr>
        <w:spacing w:before="0" w:beforeLines="0" w:after="0" w:afterLines="0" w:line="240" w:lineRule="auto"/>
        <w:ind w:left="0" w:leftChars="0" w:right="0" w:rightChars="0" w:firstLine="0" w:firstLineChars="0"/>
        <w:jc w:val="both"/>
      </w:pPr>
    </w:p>
    <w:p w14:paraId="1555FB30">
      <w:pPr>
        <w:spacing w:before="0" w:beforeLines="0" w:after="0" w:afterLines="0" w:line="240" w:lineRule="auto"/>
        <w:ind w:left="0" w:leftChars="0" w:right="0" w:rightChars="0" w:firstLine="0" w:firstLineChars="0"/>
        <w:jc w:val="both"/>
      </w:pPr>
    </w:p>
    <w:p w14:paraId="25932A94">
      <w:pPr>
        <w:spacing w:before="0" w:beforeLines="0" w:after="0" w:afterLines="0" w:line="240" w:lineRule="auto"/>
        <w:ind w:left="0" w:leftChars="0" w:right="0" w:rightChars="0" w:firstLine="0" w:firstLineChars="0"/>
        <w:jc w:val="both"/>
        <w:rPr>
          <w:rFonts w:hint="default"/>
          <w:lang w:val="en-US" w:eastAsia="zh-CN"/>
        </w:rPr>
      </w:pPr>
    </w:p>
    <w:p w14:paraId="30DD965F">
      <w:pPr>
        <w:pStyle w:val="2"/>
        <w:bidi w:val="0"/>
        <w:rPr>
          <w:rFonts w:hint="default" w:cstheme="minorBidi"/>
          <w:kern w:val="2"/>
          <w:sz w:val="21"/>
          <w:szCs w:val="24"/>
          <w:lang w:val="en-US" w:eastAsia="zh-CN" w:bidi="ar-SA"/>
        </w:rPr>
      </w:pPr>
      <w:bookmarkStart w:id="2" w:name="_Toc7809"/>
      <w:r>
        <w:rPr>
          <w:rFonts w:hint="eastAsia"/>
          <w:b/>
          <w:sz w:val="21"/>
          <w:szCs w:val="21"/>
          <w:lang w:val="en-US" w:eastAsia="zh-CN"/>
        </w:rPr>
        <w:t>第三题：唯一索引（13分）</w:t>
      </w:r>
      <w:bookmarkEnd w:id="2"/>
    </w:p>
    <w:p w14:paraId="34DB9299">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主要知识点就是B+树的实现和应用了，这个是一个比较大的板块。最难的部分就是B+树的应用，需要我们自己实现好B+树之后还要会用，如何用B+树对sql语句进行操作。所以实现也比较困难，并且也需要我们自行添加关键字show index。不仅需要我们再第二题的基础上继续改进，而且还需要去学习查询解析的知识，难度也是很大的。我们在实验本题之前需要非常清楚第二题的逻辑和思路，不然这题就不太好写，所以建议本题可以暂时跳过。</w:t>
      </w:r>
    </w:p>
    <w:p w14:paraId="32D81520">
      <w:pPr>
        <w:pStyle w:val="2"/>
        <w:bidi w:val="0"/>
        <w:rPr>
          <w:rFonts w:hint="default" w:cstheme="minorBidi"/>
          <w:kern w:val="2"/>
          <w:sz w:val="21"/>
          <w:szCs w:val="24"/>
          <w:lang w:val="en-US" w:eastAsia="zh-CN" w:bidi="ar-SA"/>
        </w:rPr>
      </w:pPr>
      <w:bookmarkStart w:id="3" w:name="_Toc16940"/>
      <w:r>
        <w:rPr>
          <w:rFonts w:hint="eastAsia"/>
          <w:b/>
          <w:sz w:val="21"/>
          <w:szCs w:val="21"/>
          <w:lang w:val="en-US" w:eastAsia="zh-CN"/>
        </w:rPr>
        <w:t>第四题：查询优化（15分）</w:t>
      </w:r>
      <w:bookmarkEnd w:id="3"/>
    </w:p>
    <w:p w14:paraId="28B546C7">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在执行语义分析和重写之后，还会进行查询优化，生成一颗查询计划树。本题需要我们实现explain关键字。要求实现的方法有三种：基于规则的选择运算下推（谓词下推）、基于规则的投影运算下推、基于简单代价估计的连接顺序优化（贪心算法）。需要我们非常理解查询优化的过程，并且对执行过程的理解也是非常的透彻。所以本题难度非常大，分值也是比较高的，所以前期学习建议跳过本题，看看后面的题目。</w:t>
      </w:r>
    </w:p>
    <w:p w14:paraId="2F1A8D5A">
      <w:pPr>
        <w:pStyle w:val="2"/>
        <w:bidi w:val="0"/>
        <w:rPr>
          <w:rFonts w:hint="default" w:cstheme="minorBidi"/>
          <w:kern w:val="2"/>
          <w:sz w:val="21"/>
          <w:szCs w:val="24"/>
          <w:lang w:val="en-US" w:eastAsia="zh-CN" w:bidi="ar-SA"/>
        </w:rPr>
      </w:pPr>
      <w:bookmarkStart w:id="4" w:name="_Toc17448"/>
      <w:r>
        <w:rPr>
          <w:rFonts w:hint="eastAsia"/>
          <w:b/>
          <w:sz w:val="21"/>
          <w:szCs w:val="21"/>
          <w:lang w:val="en-US" w:eastAsia="zh-CN"/>
        </w:rPr>
        <w:t>第五题：聚合函数和分组统计（10分）</w:t>
      </w:r>
      <w:bookmarkEnd w:id="4"/>
    </w:p>
    <w:p w14:paraId="1E6A9754">
      <w:pPr>
        <w:spacing w:before="0" w:beforeLines="0" w:after="0" w:afterLines="0" w:line="240" w:lineRule="auto"/>
        <w:ind w:left="0" w:leftChars="0" w:right="0" w:rightChars="0" w:firstLine="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 xml:space="preserve">实现sql语句结合聚合函数，group by、having、order by、limit。 </w:t>
      </w:r>
    </w:p>
    <w:p w14:paraId="451F9645">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首先需要自行添加关键字group by， having， order by， limit。以及对应的构造函数和语法。这一部分就是查询解析的功能。其次在语义分析和重写也是需要对这一部分进行操作，判断是否合法等操作。最后还需要自己自己去添加算子和计划部分，关键字的修改以及参数的调整。整理知识点难度要求是非常高的，所以实现起来也不容易。但是本题的难度并不算非常大，而且这个过程也是查询执行的基本过程，如果可以给这题写出来那么你对整个sql的查询执行过程是不成问题的了，所以本题非常的关键，一定要实现了。</w:t>
      </w:r>
    </w:p>
    <w:p w14:paraId="782A8CC5">
      <w:pPr>
        <w:pStyle w:val="2"/>
        <w:bidi w:val="0"/>
        <w:rPr>
          <w:rFonts w:hint="default"/>
          <w:lang w:val="en-US" w:eastAsia="zh-CN"/>
        </w:rPr>
      </w:pPr>
      <w:bookmarkStart w:id="5" w:name="_Toc3750"/>
      <w:r>
        <w:rPr>
          <w:rFonts w:hint="eastAsia"/>
          <w:b/>
          <w:sz w:val="21"/>
          <w:szCs w:val="21"/>
          <w:lang w:val="en-US" w:eastAsia="zh-CN"/>
        </w:rPr>
        <w:t>第六题：半连接和Semi Join。（10分）</w:t>
      </w:r>
      <w:bookmarkEnd w:id="5"/>
    </w:p>
    <w:p w14:paraId="3CC27186">
      <w:pPr>
        <w:spacing w:before="0" w:beforeLines="0" w:after="0" w:afterLines="0" w:line="240" w:lineRule="auto"/>
        <w:ind w:left="0" w:leftChars="0" w:right="0" w:rightChars="0" w:firstLine="0" w:firstLineChars="0"/>
        <w:jc w:val="both"/>
        <w:rPr>
          <w:rFonts w:hint="default" w:cstheme="minorBidi"/>
          <w:kern w:val="2"/>
          <w:sz w:val="21"/>
          <w:szCs w:val="24"/>
          <w:lang w:val="en-US" w:eastAsia="zh-CN" w:bidi="ar-SA"/>
        </w:rPr>
      </w:pPr>
      <w:r>
        <w:rPr>
          <w:rFonts w:hint="eastAsia"/>
          <w:lang w:val="en-US" w:eastAsia="zh-CN"/>
        </w:rPr>
        <w:t>需要实现半连接Semi Join功能。在第五题完成的基础上，这题就会显的非常的简单，只需要在原来的基础上添加算子和语法就可以解决了。并且本题并没有对多表存在要求，所以实现起来也就非常容易。</w:t>
      </w:r>
    </w:p>
    <w:p w14:paraId="51482289">
      <w:pPr>
        <w:pStyle w:val="2"/>
        <w:bidi w:val="0"/>
        <w:rPr>
          <w:rFonts w:hint="default"/>
          <w:b/>
          <w:sz w:val="21"/>
          <w:szCs w:val="21"/>
          <w:lang w:val="en-US" w:eastAsia="zh-CN"/>
        </w:rPr>
      </w:pPr>
      <w:bookmarkStart w:id="6" w:name="_Toc14213"/>
      <w:r>
        <w:rPr>
          <w:rFonts w:hint="eastAsia"/>
          <w:b/>
          <w:sz w:val="21"/>
          <w:szCs w:val="21"/>
          <w:lang w:val="en-US" w:eastAsia="zh-CN"/>
        </w:rPr>
        <w:t>第七题：事务控制语句（4分）</w:t>
      </w:r>
      <w:bookmarkEnd w:id="6"/>
    </w:p>
    <w:p w14:paraId="73D32F5A">
      <w:pPr>
        <w:spacing w:before="0" w:beforeLines="0" w:after="0" w:afterLines="0" w:line="240" w:lineRule="auto"/>
        <w:ind w:left="0" w:leftChars="0" w:right="0" w:rightChars="0" w:firstLine="0" w:firstLineChars="0"/>
        <w:jc w:val="both"/>
        <w:rPr>
          <w:rFonts w:hint="eastAsia"/>
          <w:lang w:val="en-US" w:eastAsia="zh-CN"/>
        </w:rPr>
      </w:pPr>
      <w:r>
        <w:rPr>
          <w:rFonts w:hint="eastAsia"/>
          <w:lang w:val="en-US" w:eastAsia="zh-CN"/>
        </w:rPr>
        <w:t>实现事务的功能，比如开启新事务，提交事务，进行事务回滚等操作。</w:t>
      </w:r>
    </w:p>
    <w:p w14:paraId="526B4B10">
      <w:pPr>
        <w:spacing w:before="0" w:beforeLines="0" w:after="0" w:afterLines="0" w:line="240" w:lineRule="auto"/>
        <w:ind w:left="0" w:leftChars="0" w:right="0" w:rightChars="0" w:firstLine="0" w:firstLineChars="0"/>
        <w:jc w:val="both"/>
        <w:rPr>
          <w:rFonts w:hint="eastAsia"/>
          <w:lang w:val="en-US" w:eastAsia="zh-CN"/>
        </w:rPr>
      </w:pPr>
    </w:p>
    <w:p w14:paraId="14095032">
      <w:pPr>
        <w:spacing w:before="0" w:beforeLines="0" w:after="0" w:afterLines="0" w:line="240" w:lineRule="auto"/>
        <w:ind w:left="0" w:leftChars="0" w:right="0" w:rightChars="0" w:firstLine="0" w:firstLineChars="0"/>
        <w:jc w:val="both"/>
        <w:rPr>
          <w:rFonts w:hint="default"/>
          <w:lang w:val="en-US" w:eastAsia="zh-CN"/>
        </w:rPr>
      </w:pPr>
      <w:r>
        <w:rPr>
          <w:rFonts w:hint="eastAsia"/>
          <w:lang w:val="en-US" w:eastAsia="zh-CN"/>
        </w:rPr>
        <w:t>学习完事务的基础知识后，然后来看一下本题事务和日志的结构和框架，本题就可以自己去实现了。难度也不是很大，因为暂时没有设计到后面的知识，所以本题的日志并没有很大的所用，所以实现起来就比较的简单。</w:t>
      </w:r>
    </w:p>
    <w:p w14:paraId="61F24236">
      <w:pPr>
        <w:pStyle w:val="2"/>
        <w:bidi w:val="0"/>
        <w:rPr>
          <w:rFonts w:hint="default"/>
          <w:b/>
          <w:sz w:val="21"/>
          <w:szCs w:val="21"/>
          <w:lang w:val="en-US" w:eastAsia="zh-CN"/>
        </w:rPr>
      </w:pPr>
      <w:bookmarkStart w:id="7" w:name="_Toc30418"/>
      <w:r>
        <w:rPr>
          <w:rFonts w:hint="eastAsia"/>
          <w:b/>
          <w:sz w:val="21"/>
          <w:szCs w:val="21"/>
          <w:lang w:val="en-US" w:eastAsia="zh-CN"/>
        </w:rPr>
        <w:t>第八题：多版本并发控制（MVCC）（20分）</w:t>
      </w:r>
      <w:bookmarkEnd w:id="7"/>
    </w:p>
    <w:p w14:paraId="2F74D6E7">
      <w:pPr>
        <w:rPr>
          <w:rFonts w:hint="eastAsia"/>
          <w:lang w:val="en-US" w:eastAsia="zh-CN"/>
        </w:rPr>
      </w:pPr>
      <w:r>
        <w:rPr>
          <w:rFonts w:hint="eastAsia"/>
          <w:lang w:val="en-US" w:eastAsia="zh-CN"/>
        </w:rPr>
        <w:t>通过为每个事务维护数据的多个历史版本，实现快照隔离(Snapshot Isolation)级别的并发访问。MVCC意图解决读写锁造成的多个、长时间的读操作饿死写操作问题。每个事务读到的数据项都是一个历史快照，写操作不覆盖已有数据项，而是创建一个新的版本，直至所在操作提交时才变为可见。在MVCC模式下，读操作可以无锁地并发进行，每个事务只看到在其开始时已提交的数据版本，以及它自己写入的新版本。MVCC能够有效地减少传统基于锁的并发控制机制中读写操作之间的冲突和等待。</w:t>
      </w:r>
    </w:p>
    <w:p w14:paraId="232C7642">
      <w:pPr>
        <w:pStyle w:val="2"/>
        <w:bidi w:val="0"/>
        <w:rPr>
          <w:rFonts w:hint="default"/>
          <w:b/>
          <w:sz w:val="21"/>
          <w:szCs w:val="21"/>
          <w:lang w:val="en-US" w:eastAsia="zh-CN"/>
        </w:rPr>
      </w:pPr>
      <w:bookmarkStart w:id="8" w:name="_Toc21091"/>
      <w:r>
        <w:rPr>
          <w:rFonts w:hint="eastAsia"/>
          <w:b/>
          <w:sz w:val="21"/>
          <w:szCs w:val="21"/>
          <w:lang w:val="en-US" w:eastAsia="zh-CN"/>
        </w:rPr>
        <w:t>第九题：基于静态检查点的的故障修复（10</w:t>
      </w:r>
      <w:bookmarkStart w:id="9" w:name="_GoBack"/>
      <w:bookmarkEnd w:id="9"/>
      <w:r>
        <w:rPr>
          <w:rFonts w:hint="eastAsia"/>
          <w:b/>
          <w:sz w:val="21"/>
          <w:szCs w:val="21"/>
          <w:lang w:val="en-US" w:eastAsia="zh-CN"/>
        </w:rPr>
        <w:t>分）</w:t>
      </w:r>
      <w:bookmarkEnd w:id="8"/>
    </w:p>
    <w:p w14:paraId="0F340611">
      <w:pPr>
        <w:rPr>
          <w:rFonts w:hint="eastAsia"/>
          <w:b/>
          <w:sz w:val="21"/>
          <w:szCs w:val="21"/>
          <w:lang w:val="en-US" w:eastAsia="zh-CN"/>
        </w:rPr>
      </w:pPr>
    </w:p>
    <w:p w14:paraId="16C3054F">
      <w:pPr>
        <w:rPr>
          <w:rFonts w:hint="eastAsia"/>
          <w:lang w:val="en-US" w:eastAsia="zh-CN"/>
        </w:rPr>
      </w:pPr>
      <w:r>
        <w:rPr>
          <w:rFonts w:hint="eastAsia"/>
          <w:lang w:val="en-US" w:eastAsia="zh-CN"/>
        </w:rPr>
        <w:t>1. 日志管理器</w:t>
      </w:r>
    </w:p>
    <w:p w14:paraId="427F1CB1">
      <w:pPr>
        <w:rPr>
          <w:rFonts w:hint="eastAsia"/>
          <w:lang w:val="en-US" w:eastAsia="zh-CN"/>
        </w:rPr>
      </w:pPr>
      <w:r>
        <w:rPr>
          <w:rFonts w:hint="eastAsia"/>
          <w:lang w:val="en-US" w:eastAsia="zh-CN"/>
        </w:rPr>
        <w:t>2. WAL机制</w:t>
      </w:r>
    </w:p>
    <w:p w14:paraId="656FD3A6">
      <w:pPr>
        <w:rPr>
          <w:rFonts w:hint="eastAsia"/>
          <w:lang w:val="en-US" w:eastAsia="zh-CN"/>
        </w:rPr>
      </w:pPr>
      <w:r>
        <w:rPr>
          <w:rFonts w:hint="eastAsia"/>
          <w:lang w:val="en-US" w:eastAsia="zh-CN"/>
        </w:rPr>
        <w:t>3. 基础故障恢复</w:t>
      </w:r>
    </w:p>
    <w:p w14:paraId="35351C77">
      <w:pPr>
        <w:rPr>
          <w:rFonts w:hint="eastAsia"/>
          <w:lang w:val="en-US" w:eastAsia="zh-CN"/>
        </w:rPr>
      </w:pPr>
      <w:r>
        <w:rPr>
          <w:rFonts w:hint="eastAsia"/>
          <w:lang w:val="en-US" w:eastAsia="zh-CN"/>
        </w:rPr>
        <w:t>4. 语法功能：create static_checkpoint;命令创建静态检查点</w:t>
      </w:r>
    </w:p>
    <w:p w14:paraId="5EB648C2">
      <w:pPr>
        <w:rPr>
          <w:rFonts w:hint="eastAsia"/>
          <w:lang w:val="en-US" w:eastAsia="zh-CN"/>
        </w:rPr>
      </w:pPr>
      <w:r>
        <w:rPr>
          <w:rFonts w:hint="eastAsia"/>
          <w:lang w:val="en-US" w:eastAsia="zh-CN"/>
        </w:rPr>
        <w:t>5. 基于静态检查点的系统故障恢复</w:t>
      </w:r>
    </w:p>
    <w:p w14:paraId="41DCA856">
      <w:pPr>
        <w:rPr>
          <w:rFonts w:hint="default"/>
          <w:b/>
          <w:sz w:val="21"/>
          <w:szCs w:val="21"/>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67227">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55A64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4055A64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D7A8C"/>
    <w:rsid w:val="03C23D35"/>
    <w:rsid w:val="04400EC3"/>
    <w:rsid w:val="069F0A33"/>
    <w:rsid w:val="08B03AFB"/>
    <w:rsid w:val="095D37F2"/>
    <w:rsid w:val="0A3F66D9"/>
    <w:rsid w:val="0B8F7B5E"/>
    <w:rsid w:val="0DE610FF"/>
    <w:rsid w:val="0E161823"/>
    <w:rsid w:val="0FDC546B"/>
    <w:rsid w:val="13C52294"/>
    <w:rsid w:val="19EB36FE"/>
    <w:rsid w:val="25455AD1"/>
    <w:rsid w:val="2591155E"/>
    <w:rsid w:val="275D444B"/>
    <w:rsid w:val="277012C6"/>
    <w:rsid w:val="280F0C21"/>
    <w:rsid w:val="28650264"/>
    <w:rsid w:val="31772EC7"/>
    <w:rsid w:val="38F90665"/>
    <w:rsid w:val="3A6E29BE"/>
    <w:rsid w:val="3C2E28DA"/>
    <w:rsid w:val="3DE64549"/>
    <w:rsid w:val="3F531EAB"/>
    <w:rsid w:val="410554A8"/>
    <w:rsid w:val="419B1E5A"/>
    <w:rsid w:val="4548798E"/>
    <w:rsid w:val="49717E4F"/>
    <w:rsid w:val="51AE52F4"/>
    <w:rsid w:val="529E658F"/>
    <w:rsid w:val="54D07E23"/>
    <w:rsid w:val="559B6D59"/>
    <w:rsid w:val="5AF2637A"/>
    <w:rsid w:val="5B6D0E9B"/>
    <w:rsid w:val="60822210"/>
    <w:rsid w:val="625D51C3"/>
    <w:rsid w:val="64DE7910"/>
    <w:rsid w:val="652609B4"/>
    <w:rsid w:val="6AB0093A"/>
    <w:rsid w:val="6D414212"/>
    <w:rsid w:val="70715DC6"/>
    <w:rsid w:val="723A20B0"/>
    <w:rsid w:val="73DA1BE9"/>
    <w:rsid w:val="755A7667"/>
    <w:rsid w:val="76C70952"/>
    <w:rsid w:val="78313672"/>
    <w:rsid w:val="795B1D53"/>
    <w:rsid w:val="7A6B66AB"/>
    <w:rsid w:val="7F876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4"/>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5"/>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customStyle="1" w:styleId="13">
    <w:name w:val="标题 2 Char"/>
    <w:link w:val="3"/>
    <w:uiPriority w:val="0"/>
    <w:rPr>
      <w:rFonts w:ascii="Arial" w:hAnsi="Arial" w:eastAsia="黑体"/>
      <w:b/>
      <w:sz w:val="32"/>
    </w:rPr>
  </w:style>
  <w:style w:type="character" w:customStyle="1" w:styleId="14">
    <w:name w:val="标题 1 Char"/>
    <w:link w:val="2"/>
    <w:uiPriority w:val="0"/>
    <w:rPr>
      <w:b/>
      <w:kern w:val="44"/>
      <w:sz w:val="44"/>
    </w:rPr>
  </w:style>
  <w:style w:type="character" w:customStyle="1" w:styleId="15">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2322</Words>
  <Characters>2683</Characters>
  <Lines>0</Lines>
  <Paragraphs>0</Paragraphs>
  <TotalTime>2</TotalTime>
  <ScaleCrop>false</ScaleCrop>
  <LinksUpToDate>false</LinksUpToDate>
  <CharactersWithSpaces>2737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2025-07-25T01:33:00Z</dcterms:created>
  <dc:creator>tbltbl.DESKTOP-EJ3E520</dc:creator>
  <cp:lastModifiedBy>WPS_1691494893</cp:lastModifiedBy>
  <dcterms:modified xsi:type="dcterms:W3CDTF">2025-08-19T06:47:48Z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eyJoZGlkIjoiMDlkZjNmNDgzNmRhMTBjNzIyMTdlN2FmMmQyNzc4ODEiLCJ1c2VySWQiOiIxNTE5NTIyODE2In0=</vt:lpwstr>
  </property>
  <property fmtid="{D5CDD505-2E9C-101B-9397-08002B2CF9AE}" pid="4" name="ICV">
    <vt:lpwstr>6B0BB9F2E58646568BFDFB577313E943_12</vt:lpwstr>
  </property>
</Properties>
</file>