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0"/>
      </w:pPr>
      <w:r>
        <w:t xml:space="preserve">利用多模态 AI 工具链实现海报、流程图与 PPT 的自动化生产</w:t>
      </w:r>
    </w:p>
    <w:p>
      <w:pPr>
        <w:spacing w:after="500"/>
      </w:pPr>
      <w:r>
        <w:t xml:space="preserve">2026-01-19</w:t>
      </w:r>
    </w:p>
    <w:p>
      <w:pPr>
        <w:pStyle w:val="Heading2"/>
        <w:spacing w:before="400" w:after="200"/>
      </w:pPr>
      <w:r>
        <w:t xml:space="preserve">背景简述</w:t>
      </w:r>
    </w:p>
    <w:p>
      <w:pPr>
        <w:spacing w:after="200"/>
      </w:pPr>
      <w:r>
        <w:t xml:space="preserve">在日常工作中（无论是做产品方案、运营活动还是项目汇报），我们有 40% 的时间耗费在"视觉化表达"上。</w:t>
      </w:r>
    </w:p>
    <w:p>
      <w:pPr>
        <w:spacing w:after="100"/>
      </w:pPr>
      <w:r>
        <w:t xml:space="preserve">痛点：</w:t>
      </w:r>
    </w:p>
    <w:p>
      <w:pPr>
        <w:spacing w:after="100"/>
      </w:pPr>
      <w:r>
        <w:t xml:space="preserve">配图难：做活动海报或文章配图时，找不到合适的素材，求助设计部门排期又太长。</w:t>
      </w:r>
    </w:p>
    <w:p>
      <w:pPr>
        <w:spacing w:after="100"/>
      </w:pPr>
      <w:r>
        <w:t xml:space="preserve">画图累：梳理复杂业务逻辑时，用 Visio/ProcessOn 手动拖拽连线，效率极低且难以维护。</w:t>
      </w:r>
    </w:p>
    <w:p>
      <w:pPr>
        <w:spacing w:after="100"/>
      </w:pPr>
      <w:r>
        <w:t xml:space="preserve">PPT 耗时：面对几十页的文档素材，要转化成结构清晰的 PPT，往往需要在排版和提炼上耗费大量精力。</w:t>
      </w:r>
    </w:p>
    <w:p>
      <w:pPr>
        <w:spacing w:after="400"/>
      </w:pPr>
      <w:r>
        <w:t xml:space="preserve">目标：建立一套不需要设计基础也能快速产出专业级视觉素材的 AI 工作流。</w:t>
      </w:r>
    </w:p>
    <w:p>
      <w:pPr>
        <w:pStyle w:val="Heading2"/>
        <w:spacing w:before="400" w:after="200"/>
      </w:pPr>
      <w:r>
        <w:t xml:space="preserve">当前实践成果</w:t>
      </w:r>
    </w:p>
    <w:p>
      <w:pPr>
        <w:spacing w:after="100"/>
      </w:pPr>
      <w:r>
        <w:t xml:space="preserve">海报素材"零等待"：</w:t>
      </w:r>
    </w:p>
    <w:p>
      <w:pPr>
        <w:spacing w:after="200"/>
      </w:pPr>
      <w:r>
        <w:t xml:space="preserve">利用本地部署的 Gemini-Nano (配合内部 Banana 工具)，实现活动配图/氛围图的秒级生成，无需依赖外部网络素材库，且数据安全。</w:t>
      </w:r>
    </w:p>
    <w:p>
      <w:pPr>
        <w:spacing w:after="100"/>
      </w:pPr>
      <w:r>
        <w:t xml:space="preserve">复杂逻辑"一键图示化"：</w:t>
      </w:r>
    </w:p>
    <w:p>
      <w:pPr>
        <w:spacing w:after="200"/>
      </w:pPr>
      <w:r>
        <w:t xml:space="preserve">将繁杂的文字需求投喂给 GPT，自动生成 Mermaid/Graphviz 代码，瞬间转化为专业的业务流程图，绘图效率提升 10 倍。</w:t>
      </w:r>
    </w:p>
    <w:p>
      <w:pPr>
        <w:spacing w:after="100"/>
      </w:pPr>
      <w:r>
        <w:t xml:space="preserve">文档转 PPT 分钟级出稿：</w:t>
      </w:r>
    </w:p>
    <w:p>
      <w:pPr>
        <w:spacing w:after="400"/>
      </w:pPr>
      <w:r>
        <w:t xml:space="preserve">利用 NotebookLM 强大的长文本理解能力，将万字文档快速结构化为 PPT 大纲和页面内容，将通读-构思-制作的周期缩短 70%。</w:t>
      </w:r>
    </w:p>
    <w:p>
      <w:pPr>
        <w:pStyle w:val="Heading2"/>
        <w:spacing w:before="400" w:after="200"/>
      </w:pPr>
      <w:r>
        <w:t xml:space="preserve">核心步骤拆解</w:t>
      </w:r>
    </w:p>
    <w:p>
      <w:pPr>
        <w:pStyle w:val="Heading3"/>
        <w:spacing w:before="200" w:after="100"/>
      </w:pPr>
      <w:r>
        <w:t xml:space="preserve">场景一：创意海报/配图生成（工具：Gemini-Nano + Banana）</w:t>
      </w:r>
    </w:p>
    <w:p>
      <w:pPr>
        <w:spacing w:after="100"/>
      </w:pPr>
      <w:r>
        <w:t xml:space="preserve">主打：本地、快速、创意发散。</w:t>
      </w:r>
    </w:p>
    <w:p>
      <w:pPr>
        <w:spacing w:after="100"/>
      </w:pPr>
      <w:r>
        <w:t xml:space="preserve">痛点场景：</w:t>
      </w:r>
    </w:p>
    <w:p>
      <w:pPr>
        <w:spacing w:after="100"/>
      </w:pPr>
      <w:r>
        <w:t xml:space="preserve">需要为内部技术沙龙做一个"未来感"的宣传头图。</w:t>
      </w:r>
    </w:p>
    <w:p>
      <w:pPr>
        <w:spacing w:after="100"/>
      </w:pPr>
      <w:r>
        <w:t xml:space="preserve">动作：</w:t>
      </w:r>
    </w:p>
    <w:p>
      <w:pPr>
        <w:spacing w:after="100"/>
      </w:pPr>
      <w:r>
        <w:t xml:space="preserve">不再此时此刻去搜索网站找图。打开内部集成的 Banana 工具（调用本地 Gemini-Nano 能力）。</w:t>
      </w:r>
    </w:p>
    <w:p>
      <w:pPr>
        <w:spacing w:after="100"/>
      </w:pPr>
      <w:r>
        <w:t xml:space="preserve">Prompt 策略：</w:t>
      </w:r>
    </w:p>
    <w:p>
      <w:pPr>
        <w:spacing w:after="100"/>
      </w:pPr>
      <w:r>
        <w:t xml:space="preserve">采用"主体 + 风格 + 环境 + 构图"的公式。例如："一张充满未来感的科技沙龙海报背景，赛博朋克风格，霓虹灯光线条连接着一个发光的大脑芯片，深蓝色调，扁平化插画风格。"</w:t>
      </w:r>
    </w:p>
    <w:p>
      <w:pPr>
        <w:spacing w:after="100"/>
      </w:pPr>
      <w:r>
        <w:t xml:space="preserve">优势：</w:t>
      </w:r>
    </w:p>
    <w:p>
      <w:pPr>
        <w:spacing w:after="400"/>
      </w:pPr>
      <w:r>
        <w:t xml:space="preserve">本地模型响应极快，可以短时间内生成几十张不同方案供挑选，且 prompt 对中文理解更好。</w:t>
      </w:r>
    </w:p>
    <w:p>
      <w:pPr>
        <w:pStyle w:val="Heading3"/>
        <w:spacing w:before="200" w:after="100"/>
      </w:pPr>
      <w:r>
        <w:t xml:space="preserve">场景二：逻辑流程图/架构图生成（工具：GPT-4）</w:t>
      </w:r>
    </w:p>
    <w:p>
      <w:pPr>
        <w:spacing w:after="100"/>
      </w:pPr>
      <w:r>
        <w:t xml:space="preserve">主打：逻辑梳理、代码化绘图。</w:t>
      </w:r>
    </w:p>
    <w:p>
      <w:pPr>
        <w:spacing w:after="100"/>
      </w:pPr>
      <w:r>
        <w:t xml:space="preserve">痛点场景：</w:t>
      </w:r>
    </w:p>
    <w:p>
      <w:pPr>
        <w:spacing w:after="100"/>
      </w:pPr>
      <w:r>
        <w:t xml:space="preserve">手头有一大段关于"用户订单状态流转"的文字描述，需要画成跨职能流程图。</w:t>
      </w:r>
    </w:p>
    <w:p>
      <w:pPr>
        <w:spacing w:after="100"/>
      </w:pPr>
      <w:r>
        <w:t xml:space="preserve">动作：</w:t>
      </w:r>
    </w:p>
    <w:p>
      <w:pPr>
        <w:spacing w:after="100"/>
      </w:pPr>
      <w:r>
        <w:t xml:space="preserve">将文字描述扔给 GPT。</w:t>
      </w:r>
    </w:p>
    <w:p>
      <w:pPr>
        <w:spacing w:after="100"/>
      </w:pPr>
      <w:r>
        <w:t xml:space="preserve">Prompt：</w:t>
      </w:r>
    </w:p>
    <w:p>
      <w:pPr>
        <w:spacing w:after="100"/>
      </w:pPr>
      <w:r>
        <w:t xml:space="preserve">你是一名系统架构师。请阅读以下订单流转逻辑：[粘贴文字]。请帮我将其转化为标准的 Mermaid 流程图代码（或者 Graphviz 代码）。要求：使用泳道图区分'用户'、'订单系统'和'支付网关'。</w:t>
      </w:r>
    </w:p>
    <w:p>
      <w:pPr>
        <w:spacing w:after="100"/>
      </w:pPr>
      <w:r>
        <w:t xml:space="preserve">产出：</w:t>
      </w:r>
    </w:p>
    <w:p>
      <w:pPr>
        <w:spacing w:after="400"/>
      </w:pPr>
      <w:r>
        <w:t xml:space="preserve">得到一段代码，直接粘贴到支持 Mermaid 的编辑器（如 Notion、GitLab）中，流程图自动渲染完成。</w:t>
      </w:r>
    </w:p>
    <w:p>
      <w:pPr>
        <w:pStyle w:val="Heading3"/>
        <w:spacing w:before="200" w:after="100"/>
      </w:pPr>
      <w:r>
        <w:t xml:space="preserve">场景三：长文档转汇报 PPT（工具：NotebookLM）</w:t>
      </w:r>
    </w:p>
    <w:p>
      <w:pPr>
        <w:spacing w:after="100"/>
      </w:pPr>
      <w:r>
        <w:t xml:space="preserve">主打：长文本摘要、结构化输出。</w:t>
      </w:r>
    </w:p>
    <w:p>
      <w:pPr>
        <w:spacing w:after="100"/>
      </w:pPr>
      <w:r>
        <w:t xml:space="preserve">痛点场景：</w:t>
      </w:r>
    </w:p>
    <w:p>
      <w:pPr>
        <w:spacing w:after="100"/>
      </w:pPr>
      <w:r>
        <w:t xml:space="preserve">拿到一份 50 页的行业分析报告，明天要给老板做 10 页的 PPT 汇报。</w:t>
      </w:r>
    </w:p>
    <w:p>
      <w:pPr>
        <w:spacing w:after="100"/>
      </w:pPr>
      <w:r>
        <w:t xml:space="preserve">动作：</w:t>
      </w:r>
    </w:p>
    <w:p>
      <w:pPr>
        <w:spacing w:after="100"/>
      </w:pPr>
      <w:r>
        <w:t xml:space="preserve">将 PDF 上传至 NotebookLM 建立知识库。</w:t>
      </w:r>
    </w:p>
    <w:p>
      <w:pPr>
        <w:spacing w:after="100"/>
      </w:pPr>
      <w:r>
        <w:t xml:space="preserve">Prompt：</w:t>
      </w:r>
    </w:p>
    <w:p>
      <w:pPr>
        <w:spacing w:after="100"/>
      </w:pPr>
      <w:r>
        <w:t xml:space="preserve">基于这份文档，请帮我构思一个 10 页的 PPT 大纲结构。主题是《行业机会分析》。要求每一页包含一个核心标题和 3-5 个关键 bullet points。</w:t>
      </w:r>
    </w:p>
    <w:p>
      <w:pPr>
        <w:spacing w:after="100"/>
      </w:pPr>
      <w:r>
        <w:t xml:space="preserve">进阶动作：</w:t>
      </w:r>
    </w:p>
    <w:p>
      <w:pPr>
        <w:spacing w:after="400"/>
      </w:pPr>
      <w:r>
        <w:t xml:space="preserve">对着某一页的大纲深入提问："请为第 3 页'市场规模预测'提供文档中的关键数据支撑和图表建议。"</w:t>
      </w:r>
    </w:p>
    <w:p>
      <w:pPr>
        <w:pStyle w:val="Heading2"/>
        <w:spacing w:before="400" w:after="200"/>
      </w:pPr>
      <w:r>
        <w:t xml:space="preserve">关键经验总结</w:t>
      </w:r>
    </w:p>
    <w:p>
      <w:pPr>
        <w:spacing w:after="100"/>
      </w:pPr>
      <w:r>
        <w:t xml:space="preserve">"术业有专攻"：</w:t>
      </w:r>
    </w:p>
    <w:p>
      <w:pPr>
        <w:spacing w:after="100"/>
      </w:pPr>
      <w:r>
        <w:t xml:space="preserve">不要试图用一个 AI 解决所有问题。Gemini-Nano 胜在本地图像生成的效率和安全；GPT 胜在逻辑推理和代码生成（Mermaid）；NotebookLM 胜在长文档的 RAG（检索增强）能力。</w:t>
      </w:r>
    </w:p>
    <w:p>
      <w:pPr>
        <w:spacing w:after="100"/>
      </w:pPr>
      <w:r>
        <w:t xml:space="preserve">视觉提示词（Visual Prompting）不同于文本：</w:t>
      </w:r>
    </w:p>
    <w:p>
      <w:pPr>
        <w:spacing w:after="100"/>
      </w:pPr>
      <w:r>
        <w:t xml:space="preserve">生成图片时，描述"画面风格"（如：赛博朋克、极简线条、水彩）比描述内容细节更重要。</w:t>
      </w:r>
    </w:p>
    <w:p>
      <w:pPr>
        <w:spacing w:after="100"/>
      </w:pPr>
      <w:r>
        <w:t xml:space="preserve">从"画图工"到"导演"：</w:t>
      </w:r>
    </w:p>
    <w:p>
      <w:pPr>
        <w:spacing w:after="200"/>
      </w:pPr>
      <w:r>
        <w:t xml:space="preserve">这套工作流将我们从繁重的鼠标拖拽工作中解放出来，我们的核心价值转变为：定义风格、审核逻辑、以及串联故事线。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2026-01-27T12:49:39.823Z</dcterms:created>
  <dcterms:modified xsi:type="dcterms:W3CDTF">2026-01-27T12:49:39.824Z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