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58292b262cfa0ee7bdf7bfba5f6537afbbaeaf4"/>
    <w:p>
      <w:pPr>
        <w:pStyle w:val="Heading1"/>
      </w:pPr>
      <w:r>
        <w:t xml:space="preserve">Security Analysis and Recommendations for MERN Application (Clalit Workshops)</w:t>
      </w:r>
    </w:p>
    <w:p>
      <w:pPr>
        <w:pStyle w:val="FirstParagraph"/>
      </w:pPr>
      <w:r>
        <w:t xml:space="preserve">This report examines the security posture of the</w:t>
      </w:r>
      <w:r>
        <w:t xml:space="preserve"> </w:t>
      </w:r>
      <w:r>
        <w:rPr>
          <w:b/>
          <w:bCs/>
        </w:rPr>
        <w:t xml:space="preserve">my-react-app-public</w:t>
      </w:r>
      <w:r>
        <w:t xml:space="preserve"> </w:t>
      </w:r>
      <w:r>
        <w:t xml:space="preserve">repository (MERN stack) as of December 27 2025. The repository contains an Express/MongoDB back‑end and a React front‑end for managing Clalit workshops. The analysis is based on inspection of the server code, middleware, controllers and configuration files.</w:t>
      </w:r>
    </w:p>
    <w:bookmarkStart w:id="37" w:name="current-security-controls"/>
    <w:p>
      <w:pPr>
        <w:pStyle w:val="Heading2"/>
      </w:pPr>
      <w:r>
        <w:t xml:space="preserve">Current Security Controls</w:t>
      </w:r>
    </w:p>
    <w:p>
      <w:pPr>
        <w:pStyle w:val="FirstParagraph"/>
      </w:pPr>
      <w:r>
        <w:t xml:space="preserve">The server implements several best practices for securing a public‑facing API:</w:t>
      </w:r>
    </w:p>
    <w:p>
      <w:pPr>
        <w:numPr>
          <w:ilvl w:val="0"/>
          <w:numId w:val="1001"/>
        </w:numPr>
      </w:pPr>
      <w:r>
        <w:rPr>
          <w:b/>
          <w:bCs/>
        </w:rPr>
        <w:t xml:space="preserve">Environment variables &amp; secure defaults</w:t>
      </w:r>
      <w:r>
        <w:t xml:space="preserve"> </w:t>
      </w:r>
      <w:r>
        <w:t xml:space="preserve">– Sensitive values (e.g., database URI, JWT secrets, refresh cookie policies) are read from</w:t>
      </w:r>
      <w:r>
        <w:t xml:space="preserve"> </w:t>
      </w:r>
      <w:r>
        <w:rPr>
          <w:rStyle w:val="VerbatimChar"/>
        </w:rPr>
        <w:t xml:space="preserve">.env</w:t>
      </w:r>
      <w:r>
        <w:t xml:space="preserve"> </w:t>
      </w:r>
      <w:r>
        <w:t xml:space="preserve">or environment variables. The server refuses to run without valid secrets and defaults to safe values.</w:t>
      </w:r>
    </w:p>
    <w:p>
      <w:pPr>
        <w:numPr>
          <w:ilvl w:val="0"/>
          <w:numId w:val="1001"/>
        </w:numPr>
      </w:pPr>
      <w:r>
        <w:rPr>
          <w:b/>
          <w:bCs/>
        </w:rPr>
        <w:t xml:space="preserve">HTTPS &amp; HSTS (via Helmet)</w:t>
      </w:r>
      <w:r>
        <w:t xml:space="preserve"> </w:t>
      </w:r>
      <w:r>
        <w:t xml:space="preserve">– Helmet is configured with strict transport security (HSTS) enabled in production and hides the</w:t>
      </w:r>
      <w:r>
        <w:t xml:space="preserve"> </w:t>
      </w:r>
      <w:r>
        <w:rPr>
          <w:rStyle w:val="VerbatimChar"/>
        </w:rPr>
        <w:t xml:space="preserve">X‑Powered‑By</w:t>
      </w:r>
      <w:r>
        <w:t xml:space="preserve"> </w:t>
      </w:r>
      <w:r>
        <w:t xml:space="preserve">header. The content security policy (CSP) sets</w:t>
      </w:r>
      <w:r>
        <w:t xml:space="preserve"> </w:t>
      </w:r>
      <w:r>
        <w:rPr>
          <w:rStyle w:val="VerbatimChar"/>
        </w:rPr>
        <w:t xml:space="preserve">default-src 'self'</w:t>
      </w:r>
      <w:r>
        <w:t xml:space="preserve"> </w:t>
      </w:r>
      <w:r>
        <w:t xml:space="preserve">and restricts images, connections, scripts and frames</w:t>
      </w:r>
      <w:hyperlink r:id="rId21">
        <w:r>
          <w:rPr>
            <w:rStyle w:val="Hyperlink"/>
          </w:rPr>
          <w:t xml:space="preserve">[1]</w:t>
        </w:r>
      </w:hyperlink>
      <w:r>
        <w:t xml:space="preserve">.</w:t>
      </w:r>
    </w:p>
    <w:p>
      <w:pPr>
        <w:numPr>
          <w:ilvl w:val="0"/>
          <w:numId w:val="1001"/>
        </w:numPr>
      </w:pPr>
      <w:r>
        <w:rPr>
          <w:b/>
          <w:bCs/>
        </w:rPr>
        <w:t xml:space="preserve">CORS controls</w:t>
      </w:r>
      <w:r>
        <w:t xml:space="preserve"> </w:t>
      </w:r>
      <w:r>
        <w:t xml:space="preserve">– Global CORS middleware allows only specific origins in production (based on</w:t>
      </w:r>
      <w:r>
        <w:t xml:space="preserve"> </w:t>
      </w:r>
      <w:r>
        <w:rPr>
          <w:rStyle w:val="VerbatimChar"/>
        </w:rPr>
        <w:t xml:space="preserve">ALLOWED_ORIGINS</w:t>
      </w:r>
      <w:r>
        <w:t xml:space="preserve"> </w:t>
      </w:r>
      <w:r>
        <w:t xml:space="preserve">and</w:t>
      </w:r>
      <w:r>
        <w:t xml:space="preserve"> </w:t>
      </w:r>
      <w:r>
        <w:rPr>
          <w:rStyle w:val="VerbatimChar"/>
        </w:rPr>
        <w:t xml:space="preserve">PUBLIC_URL</w:t>
      </w:r>
      <w:r>
        <w:t xml:space="preserve">) and denies unrecognized origins with an error log. Non‑browser requests (no</w:t>
      </w:r>
      <w:r>
        <w:t xml:space="preserve"> </w:t>
      </w:r>
      <w:r>
        <w:rPr>
          <w:rStyle w:val="VerbatimChar"/>
        </w:rPr>
        <w:t xml:space="preserve">Origin</w:t>
      </w:r>
      <w:r>
        <w:t xml:space="preserve"> </w:t>
      </w:r>
      <w:r>
        <w:t xml:space="preserve">header) are always allowed, and permitted headers include</w:t>
      </w:r>
      <w:r>
        <w:t xml:space="preserve"> </w:t>
      </w:r>
      <w:r>
        <w:rPr>
          <w:rStyle w:val="VerbatimChar"/>
        </w:rPr>
        <w:t xml:space="preserve">Authorization</w:t>
      </w:r>
      <w:r>
        <w:t xml:space="preserve"> </w:t>
      </w:r>
      <w:r>
        <w:t xml:space="preserve">and</w:t>
      </w:r>
      <w:r>
        <w:t xml:space="preserve"> </w:t>
      </w:r>
      <w:r>
        <w:rPr>
          <w:rStyle w:val="VerbatimChar"/>
        </w:rPr>
        <w:t xml:space="preserve">X-Admin-Password</w:t>
      </w:r>
      <w:hyperlink r:id="rId22">
        <w:r>
          <w:rPr>
            <w:rStyle w:val="Hyperlink"/>
          </w:rPr>
          <w:t xml:space="preserve">[2]</w:t>
        </w:r>
      </w:hyperlink>
      <w:r>
        <w:t xml:space="preserve">.</w:t>
      </w:r>
    </w:p>
    <w:p>
      <w:pPr>
        <w:numPr>
          <w:ilvl w:val="0"/>
          <w:numId w:val="1001"/>
        </w:numPr>
      </w:pPr>
      <w:r>
        <w:rPr>
          <w:b/>
          <w:bCs/>
        </w:rPr>
        <w:t xml:space="preserve">Rate limiting &amp; abuse protection</w:t>
      </w:r>
      <w:r>
        <w:t xml:space="preserve"> </w:t>
      </w:r>
      <w:r>
        <w:t xml:space="preserve">–</w:t>
      </w:r>
      <w:r>
        <w:t xml:space="preserve"> </w:t>
      </w:r>
      <w:r>
        <w:rPr>
          <w:rStyle w:val="VerbatimChar"/>
        </w:rPr>
        <w:t xml:space="preserve">express-rate-limit</w:t>
      </w:r>
      <w:r>
        <w:t xml:space="preserve"> </w:t>
      </w:r>
      <w:r>
        <w:t xml:space="preserve">is applied at global and per‑route levels. A high‑level limiter (300 req/min) protects all API routes, while specialized limiters protect registration, login and OTP flows. The</w:t>
      </w:r>
      <w:r>
        <w:t xml:space="preserve"> </w:t>
      </w:r>
      <w:r>
        <w:rPr>
          <w:rStyle w:val="VerbatimChar"/>
        </w:rPr>
        <w:t xml:space="preserve">workshopWriteLimiter</w:t>
      </w:r>
      <w:r>
        <w:t xml:space="preserve"> </w:t>
      </w:r>
      <w:r>
        <w:t xml:space="preserve">uses the JWT to skip the limit for administrators</w:t>
      </w:r>
      <w:hyperlink r:id="rId23">
        <w:r>
          <w:rPr>
            <w:rStyle w:val="Hyperlink"/>
          </w:rPr>
          <w:t xml:space="preserve">[3]</w:t>
        </w:r>
      </w:hyperlink>
      <w:hyperlink r:id="rId24">
        <w:r>
          <w:rPr>
            <w:rStyle w:val="Hyperlink"/>
          </w:rPr>
          <w:t xml:space="preserve">[4]</w:t>
        </w:r>
      </w:hyperlink>
      <w:r>
        <w:t xml:space="preserve">.</w:t>
      </w:r>
    </w:p>
    <w:p>
      <w:pPr>
        <w:numPr>
          <w:ilvl w:val="0"/>
          <w:numId w:val="1001"/>
        </w:numPr>
      </w:pPr>
      <w:r>
        <w:rPr>
          <w:b/>
          <w:bCs/>
        </w:rPr>
        <w:t xml:space="preserve">Input sanitization</w:t>
      </w:r>
      <w:r>
        <w:t xml:space="preserve"> </w:t>
      </w:r>
      <w:r>
        <w:t xml:space="preserve">– A custom middleware (</w:t>
      </w:r>
      <w:r>
        <w:rPr>
          <w:rStyle w:val="VerbatimChar"/>
        </w:rPr>
        <w:t xml:space="preserve">sanitizeBody</w:t>
      </w:r>
      <w:r>
        <w:t xml:space="preserve">) strips HTML tags, template literals (</w:t>
      </w:r>
      <w:r>
        <w:rPr>
          <w:rStyle w:val="VerbatimChar"/>
        </w:rPr>
        <w:t xml:space="preserve">{}</w:t>
      </w:r>
      <w:r>
        <w:t xml:space="preserve"> </w:t>
      </w:r>
      <w:r>
        <w:t xml:space="preserve">and</w:t>
      </w:r>
      <w:r>
        <w:t xml:space="preserve"> </w:t>
      </w:r>
      <w:r>
        <w:rPr>
          <w:rStyle w:val="VerbatimChar"/>
        </w:rPr>
        <w:t xml:space="preserve">$</w:t>
      </w:r>
      <w:r>
        <w:t xml:space="preserve">) and excessive whitespace from request bodies, queries and parameters</w:t>
      </w:r>
      <w:hyperlink r:id="rId25">
        <w:r>
          <w:rPr>
            <w:rStyle w:val="Hyperlink"/>
          </w:rPr>
          <w:t xml:space="preserve">[5]</w:t>
        </w:r>
      </w:hyperlink>
      <w:r>
        <w:t xml:space="preserve">.</w:t>
      </w:r>
      <w:r>
        <w:t xml:space="preserve"> </w:t>
      </w:r>
      <w:r>
        <w:rPr>
          <w:rStyle w:val="VerbatimChar"/>
        </w:rPr>
        <w:t xml:space="preserve">express-mongo-sanitize</w:t>
      </w:r>
      <w:r>
        <w:t xml:space="preserve"> </w:t>
      </w:r>
      <w:r>
        <w:t xml:space="preserve">removes MongoDB operators to prevent injection, and</w:t>
      </w:r>
      <w:r>
        <w:t xml:space="preserve"> </w:t>
      </w:r>
      <w:r>
        <w:rPr>
          <w:rStyle w:val="VerbatimChar"/>
        </w:rPr>
        <w:t xml:space="preserve">hpp</w:t>
      </w:r>
      <w:r>
        <w:t xml:space="preserve"> </w:t>
      </w:r>
      <w:r>
        <w:t xml:space="preserve">protects against HTTP parameter pollution.</w:t>
      </w:r>
    </w:p>
    <w:p>
      <w:pPr>
        <w:numPr>
          <w:ilvl w:val="0"/>
          <w:numId w:val="1001"/>
        </w:numPr>
      </w:pPr>
      <w:r>
        <w:rPr>
          <w:b/>
          <w:bCs/>
        </w:rPr>
        <w:t xml:space="preserve">Validation</w:t>
      </w:r>
      <w:r>
        <w:t xml:space="preserve"> </w:t>
      </w:r>
      <w:r>
        <w:t xml:space="preserve">– Routes use</w:t>
      </w:r>
      <w:r>
        <w:t xml:space="preserve"> </w:t>
      </w:r>
      <w:r>
        <w:rPr>
          <w:rStyle w:val="VerbatimChar"/>
        </w:rPr>
        <w:t xml:space="preserve">Joi</w:t>
      </w:r>
      <w:r>
        <w:t xml:space="preserve"> </w:t>
      </w:r>
      <w:r>
        <w:t xml:space="preserve">via</w:t>
      </w:r>
      <w:r>
        <w:t xml:space="preserve"> </w:t>
      </w:r>
      <w:r>
        <w:rPr>
          <w:rStyle w:val="VerbatimChar"/>
        </w:rPr>
        <w:t xml:space="preserve">celebrate</w:t>
      </w:r>
      <w:r>
        <w:t xml:space="preserve"> </w:t>
      </w:r>
      <w:r>
        <w:t xml:space="preserve">for schema validation (see</w:t>
      </w:r>
      <w:r>
        <w:t xml:space="preserve"> </w:t>
      </w:r>
      <w:r>
        <w:rPr>
          <w:rStyle w:val="VerbatimChar"/>
        </w:rPr>
        <w:t xml:space="preserve">middleware/validation.js</w:t>
      </w:r>
      <w:r>
        <w:t xml:space="preserve">). Errors are centrally handled, returning a 400 error with generic messages.</w:t>
      </w:r>
    </w:p>
    <w:p>
      <w:pPr>
        <w:numPr>
          <w:ilvl w:val="0"/>
          <w:numId w:val="1001"/>
        </w:numPr>
      </w:pPr>
      <w:r>
        <w:rPr>
          <w:b/>
          <w:bCs/>
        </w:rPr>
        <w:t xml:space="preserve">Authentication</w:t>
      </w:r>
      <w:r>
        <w:t xml:space="preserve"> </w:t>
      </w:r>
      <w:r>
        <w:t xml:space="preserve">– The authentication controller uses bcrypt with 10 salt rounds to hash passwords, and stores refresh tokens hashed using SHA‑256</w:t>
      </w:r>
      <w:hyperlink r:id="rId26">
        <w:r>
          <w:rPr>
            <w:rStyle w:val="Hyperlink"/>
          </w:rPr>
          <w:t xml:space="preserve">[6]</w:t>
        </w:r>
      </w:hyperlink>
      <w:hyperlink r:id="rId27">
        <w:r>
          <w:rPr>
            <w:rStyle w:val="Hyperlink"/>
          </w:rPr>
          <w:t xml:space="preserve">[7]</w:t>
        </w:r>
      </w:hyperlink>
      <w:r>
        <w:t xml:space="preserve">. Access tokens are short‑lived (default 15 minutes) and refresh tokens (default 7 days) are rotated on refresh; refresh tokens are stored in the database with a cap to limit how many sessions a user can have</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Secure cookies</w:t>
      </w:r>
      <w:r>
        <w:t xml:space="preserve"> </w:t>
      </w:r>
      <w:r>
        <w:t xml:space="preserve">– Refresh tokens are delivered via an HTTP‑only cookie with SameSite set to</w:t>
      </w:r>
      <w:r>
        <w:t xml:space="preserve"> </w:t>
      </w:r>
      <w:r>
        <w:rPr>
          <w:rStyle w:val="VerbatimChar"/>
        </w:rPr>
        <w:t xml:space="preserve">Strict</w:t>
      </w:r>
      <w:r>
        <w:t xml:space="preserve"> </w:t>
      </w:r>
      <w:r>
        <w:t xml:space="preserve">(overridable) and the</w:t>
      </w:r>
      <w:r>
        <w:t xml:space="preserve"> </w:t>
      </w:r>
      <w:r>
        <w:rPr>
          <w:rStyle w:val="VerbatimChar"/>
        </w:rPr>
        <w:t xml:space="preserve">Secure</w:t>
      </w:r>
      <w:r>
        <w:t xml:space="preserve"> </w:t>
      </w:r>
      <w:r>
        <w:t xml:space="preserve">flag enabled in production</w:t>
      </w:r>
      <w:hyperlink r:id="rId30">
        <w:r>
          <w:rPr>
            <w:rStyle w:val="Hyperlink"/>
          </w:rPr>
          <w:t xml:space="preserve">[10]</w:t>
        </w:r>
      </w:hyperlink>
      <w:hyperlink r:id="rId29">
        <w:r>
          <w:rPr>
            <w:rStyle w:val="Hyperlink"/>
          </w:rPr>
          <w:t xml:space="preserve">[9]</w:t>
        </w:r>
      </w:hyperlink>
      <w:r>
        <w:t xml:space="preserve">. The API uses a stateless JWT for most requests, so CSRF risk is limited to the refresh endpoint.</w:t>
      </w:r>
    </w:p>
    <w:p>
      <w:pPr>
        <w:numPr>
          <w:ilvl w:val="0"/>
          <w:numId w:val="1001"/>
        </w:numPr>
      </w:pPr>
      <w:r>
        <w:rPr>
          <w:b/>
          <w:bCs/>
        </w:rPr>
        <w:t xml:space="preserve">Account enumeration &amp; brute‑force mitigation</w:t>
      </w:r>
      <w:r>
        <w:t xml:space="preserve"> </w:t>
      </w:r>
      <w:r>
        <w:t xml:space="preserve">– OTP and registration flows use generic responses (e.g., “If the account is eligible …”) and artificial delays to prevent user enumeration</w:t>
      </w:r>
      <w:hyperlink r:id="rId31">
        <w:r>
          <w:rPr>
            <w:rStyle w:val="Hyperlink"/>
          </w:rPr>
          <w:t xml:space="preserve">[11]</w:t>
        </w:r>
      </w:hyperlink>
      <w:r>
        <w:t xml:space="preserve">. Rate limiters and velocity checks cap OTP requests per IP, email, and registration attempts per IP. OTP codes expire after 5–10 minutes and accounts lock out after repeated incorrect attempts</w:t>
      </w:r>
      <w:hyperlink r:id="rId32">
        <w:r>
          <w:rPr>
            <w:rStyle w:val="Hyperlink"/>
          </w:rPr>
          <w:t xml:space="preserve">[12]</w:t>
        </w:r>
      </w:hyperlink>
      <w:hyperlink r:id="rId33">
        <w:r>
          <w:rPr>
            <w:rStyle w:val="Hyperlink"/>
          </w:rPr>
          <w:t xml:space="preserve">[13]</w:t>
        </w:r>
      </w:hyperlink>
      <w:r>
        <w:t xml:space="preserve">.</w:t>
      </w:r>
    </w:p>
    <w:p>
      <w:pPr>
        <w:numPr>
          <w:ilvl w:val="0"/>
          <w:numId w:val="1001"/>
        </w:numPr>
      </w:pPr>
      <w:r>
        <w:rPr>
          <w:b/>
          <w:bCs/>
        </w:rPr>
        <w:t xml:space="preserve">Authorization</w:t>
      </w:r>
      <w:r>
        <w:t xml:space="preserve"> </w:t>
      </w:r>
      <w:r>
        <w:t xml:space="preserve">– Middleware (</w:t>
      </w:r>
      <w:r>
        <w:rPr>
          <w:rStyle w:val="VerbatimChar"/>
        </w:rPr>
        <w:t xml:space="preserve">authMiddleware.js</w:t>
      </w:r>
      <w:r>
        <w:t xml:space="preserve">, not shown) decodes JWTs and attaches the user record to</w:t>
      </w:r>
      <w:r>
        <w:t xml:space="preserve"> </w:t>
      </w:r>
      <w:r>
        <w:rPr>
          <w:rStyle w:val="VerbatimChar"/>
        </w:rPr>
        <w:t xml:space="preserve">req.user</w:t>
      </w:r>
      <w:r>
        <w:t xml:space="preserve">. Controllers verify role (</w:t>
      </w:r>
      <w:r>
        <w:rPr>
          <w:rStyle w:val="VerbatimChar"/>
        </w:rPr>
        <w:t xml:space="preserve">admin</w:t>
      </w:r>
      <w:r>
        <w:t xml:space="preserve">) or ownership before performing sensitive actions; for example,</w:t>
      </w:r>
      <w:r>
        <w:t xml:space="preserve"> </w:t>
      </w:r>
      <w:r>
        <w:rPr>
          <w:rStyle w:val="VerbatimChar"/>
        </w:rPr>
        <w:t xml:space="preserve">userController.deleteUser</w:t>
      </w:r>
      <w:r>
        <w:t xml:space="preserve"> </w:t>
      </w:r>
      <w:r>
        <w:t xml:space="preserve">calls</w:t>
      </w:r>
      <w:r>
        <w:t xml:space="preserve"> </w:t>
      </w:r>
      <w:r>
        <w:rPr>
          <w:rStyle w:val="VerbatimChar"/>
        </w:rPr>
        <w:t xml:space="preserve">assertOwnershipOrAdmin</w:t>
      </w:r>
      <w:r>
        <w:t xml:space="preserve"> </w:t>
      </w:r>
      <w:r>
        <w:t xml:space="preserve">before deletion</w:t>
      </w:r>
      <w:hyperlink r:id="rId34">
        <w:r>
          <w:rPr>
            <w:rStyle w:val="Hyperlink"/>
          </w:rPr>
          <w:t xml:space="preserve">[14]</w:t>
        </w:r>
      </w:hyperlink>
      <w:r>
        <w:t xml:space="preserve">.</w:t>
      </w:r>
    </w:p>
    <w:p>
      <w:pPr>
        <w:numPr>
          <w:ilvl w:val="0"/>
          <w:numId w:val="1001"/>
        </w:numPr>
      </w:pPr>
      <w:r>
        <w:rPr>
          <w:b/>
          <w:bCs/>
        </w:rPr>
        <w:t xml:space="preserve">Data minimization</w:t>
      </w:r>
      <w:r>
        <w:t xml:space="preserve"> </w:t>
      </w:r>
      <w:r>
        <w:t xml:space="preserve">– User responses are sanitized to omit</w:t>
      </w:r>
      <w:r>
        <w:t xml:space="preserve"> </w:t>
      </w:r>
      <w:r>
        <w:rPr>
          <w:rStyle w:val="VerbatimChar"/>
        </w:rPr>
        <w:t xml:space="preserve">passwordHash</w:t>
      </w:r>
      <w:r>
        <w:t xml:space="preserve">, OTP codes, reset tokens and version fields. Entity keys (hashed IDs) are returned instead of MongoDB</w:t>
      </w:r>
      <w:r>
        <w:t xml:space="preserve"> </w:t>
      </w:r>
      <w:r>
        <w:rPr>
          <w:rStyle w:val="VerbatimChar"/>
        </w:rPr>
        <w:t xml:space="preserve">_id</w:t>
      </w:r>
      <w:r>
        <w:t xml:space="preserve">s</w:t>
      </w:r>
      <w:hyperlink r:id="rId35">
        <w:r>
          <w:rPr>
            <w:rStyle w:val="Hyperlink"/>
          </w:rPr>
          <w:t xml:space="preserve">[15]</w:t>
        </w:r>
      </w:hyperlink>
      <w:r>
        <w:t xml:space="preserve">.</w:t>
      </w:r>
    </w:p>
    <w:p>
      <w:pPr>
        <w:numPr>
          <w:ilvl w:val="0"/>
          <w:numId w:val="1001"/>
        </w:numPr>
      </w:pPr>
      <w:r>
        <w:rPr>
          <w:b/>
          <w:bCs/>
        </w:rPr>
        <w:t xml:space="preserve">Audit logging</w:t>
      </w:r>
      <w:r>
        <w:t xml:space="preserve"> </w:t>
      </w:r>
      <w:r>
        <w:t xml:space="preserve">– The server logs security events (e.g., rate‑limit hits, OTP lockouts, registration blocks) via an</w:t>
      </w:r>
      <w:r>
        <w:t xml:space="preserve"> </w:t>
      </w:r>
      <w:r>
        <w:rPr>
          <w:rStyle w:val="VerbatimChar"/>
        </w:rPr>
        <w:t xml:space="preserve">AuditService</w:t>
      </w:r>
      <w:r>
        <w:t xml:space="preserve"> </w:t>
      </w:r>
      <w:r>
        <w:t xml:space="preserve">and writes sanitized logs to disk with sensitive data scrubbed (removing bearer tokens, passwords and secrets)</w:t>
      </w:r>
      <w:hyperlink r:id="rId36">
        <w:r>
          <w:rPr>
            <w:rStyle w:val="Hyperlink"/>
          </w:rPr>
          <w:t xml:space="preserve">[16]</w:t>
        </w:r>
      </w:hyperlink>
      <w:r>
        <w:t xml:space="preserve">.</w:t>
      </w:r>
    </w:p>
    <w:bookmarkEnd w:id="37"/>
    <w:bookmarkStart w:id="39" w:name="identified-weak-spots"/>
    <w:p>
      <w:pPr>
        <w:pStyle w:val="Heading2"/>
      </w:pPr>
      <w:r>
        <w:t xml:space="preserve">Identified Weak Spots</w:t>
      </w:r>
    </w:p>
    <w:p>
      <w:pPr>
        <w:pStyle w:val="FirstParagraph"/>
      </w:pPr>
      <w:r>
        <w:t xml:space="preserve">While the code demonstrates careful attention to security, the following potential vulnerabilities and areas for improvement were observed:</w:t>
      </w:r>
    </w:p>
    <w:p>
      <w:pPr>
        <w:numPr>
          <w:ilvl w:val="0"/>
          <w:numId w:val="1002"/>
        </w:numPr>
      </w:pPr>
      <w:r>
        <w:rPr>
          <w:b/>
          <w:bCs/>
        </w:rPr>
        <w:t xml:space="preserve">Content Security Policy allows</w:t>
      </w:r>
      <w:r>
        <w:rPr>
          <w:b/>
          <w:bCs/>
        </w:rPr>
        <w:t xml:space="preserve"> </w:t>
      </w:r>
      <w:r>
        <w:rPr>
          <w:rStyle w:val="VerbatimChar"/>
          <w:b/>
          <w:bCs/>
        </w:rPr>
        <w:t xml:space="preserve">unsafe-inline</w:t>
      </w:r>
      <w:r>
        <w:rPr>
          <w:b/>
          <w:bCs/>
        </w:rPr>
        <w:t xml:space="preserve"> </w:t>
      </w:r>
      <w:r>
        <w:rPr>
          <w:b/>
          <w:bCs/>
        </w:rPr>
        <w:t xml:space="preserve">and</w:t>
      </w:r>
      <w:r>
        <w:rPr>
          <w:b/>
          <w:bCs/>
        </w:rPr>
        <w:t xml:space="preserve"> </w:t>
      </w:r>
      <w:r>
        <w:rPr>
          <w:rStyle w:val="VerbatimChar"/>
          <w:b/>
          <w:bCs/>
        </w:rPr>
        <w:t xml:space="preserve">unsafe-eval</w:t>
      </w:r>
      <w:r>
        <w:rPr>
          <w:b/>
          <w:bCs/>
        </w:rPr>
        <w:t xml:space="preserve"> </w:t>
      </w:r>
      <w:r>
        <w:rPr>
          <w:b/>
          <w:bCs/>
        </w:rPr>
        <w:t xml:space="preserve">scripts</w:t>
      </w:r>
      <w:r>
        <w:t xml:space="preserve"> </w:t>
      </w:r>
      <w:r>
        <w:t xml:space="preserve">– The Helmet CSP configuration includes</w:t>
      </w:r>
      <w:r>
        <w:t xml:space="preserve"> </w:t>
      </w:r>
      <w:r>
        <w:rPr>
          <w:rStyle w:val="VerbatimChar"/>
        </w:rPr>
        <w:t xml:space="preserve">'unsafe-inline'</w:t>
      </w:r>
      <w:r>
        <w:t xml:space="preserve"> </w:t>
      </w:r>
      <w:r>
        <w:t xml:space="preserve">and</w:t>
      </w:r>
      <w:r>
        <w:t xml:space="preserve"> </w:t>
      </w:r>
      <w:r>
        <w:rPr>
          <w:rStyle w:val="VerbatimChar"/>
        </w:rPr>
        <w:t xml:space="preserve">'unsafe-eval'</w:t>
      </w:r>
      <w:r>
        <w:t xml:space="preserve"> </w:t>
      </w:r>
      <w:r>
        <w:t xml:space="preserve">in</w:t>
      </w:r>
      <w:r>
        <w:t xml:space="preserve"> </w:t>
      </w:r>
      <w:r>
        <w:rPr>
          <w:rStyle w:val="VerbatimChar"/>
        </w:rPr>
        <w:t xml:space="preserve">script-src</w:t>
      </w:r>
      <w:r>
        <w:t xml:space="preserve"> </w:t>
      </w:r>
      <w:r>
        <w:t xml:space="preserve">to support client‑side development. These directives significantly weaken XSS defenses and should be removed in production. Inline scripts can be replaced with hashed or nonced scripts.</w:t>
      </w:r>
    </w:p>
    <w:p>
      <w:pPr>
        <w:numPr>
          <w:ilvl w:val="0"/>
          <w:numId w:val="1002"/>
        </w:numPr>
      </w:pPr>
      <w:r>
        <w:rPr>
          <w:b/>
          <w:bCs/>
        </w:rPr>
        <w:t xml:space="preserve">Lack of CSRF protection on cookie‑based refresh endpoint</w:t>
      </w:r>
      <w:r>
        <w:t xml:space="preserve"> </w:t>
      </w:r>
      <w:r>
        <w:t xml:space="preserve">– The refresh endpoint relies on a secure, HTTP‑only cookie but does not enforce a CSRF token. An attacker could trick a logged‑in user’s browser into requesting</w:t>
      </w:r>
      <w:r>
        <w:t xml:space="preserve"> </w:t>
      </w:r>
      <w:r>
        <w:rPr>
          <w:rStyle w:val="VerbatimChar"/>
        </w:rPr>
        <w:t xml:space="preserve">/api/auth/refresh</w:t>
      </w:r>
      <w:r>
        <w:t xml:space="preserve"> </w:t>
      </w:r>
      <w:r>
        <w:t xml:space="preserve">via a malicious site if SameSite is set to</w:t>
      </w:r>
      <w:r>
        <w:t xml:space="preserve"> </w:t>
      </w:r>
      <w:r>
        <w:rPr>
          <w:rStyle w:val="VerbatimChar"/>
        </w:rPr>
        <w:t xml:space="preserve">Lax</w:t>
      </w:r>
      <w:r>
        <w:t xml:space="preserve"> </w:t>
      </w:r>
      <w:r>
        <w:t xml:space="preserve">or misconfigured. Since the API trusts the cookie, it could issue a new access token. This risk is small with SameSite</w:t>
      </w:r>
      <w:r>
        <w:t xml:space="preserve"> </w:t>
      </w:r>
      <w:r>
        <w:rPr>
          <w:rStyle w:val="VerbatimChar"/>
        </w:rPr>
        <w:t xml:space="preserve">Strict</w:t>
      </w:r>
      <w:r>
        <w:t xml:space="preserve"> </w:t>
      </w:r>
      <w:r>
        <w:t xml:space="preserve">but increases if the environment sets</w:t>
      </w:r>
      <w:r>
        <w:t xml:space="preserve"> </w:t>
      </w:r>
      <w:r>
        <w:rPr>
          <w:rStyle w:val="VerbatimChar"/>
        </w:rPr>
        <w:t xml:space="preserve">REFRESH_COOKIE_SAMESITE</w:t>
      </w:r>
      <w:r>
        <w:t xml:space="preserve"> </w:t>
      </w:r>
      <w:r>
        <w:t xml:space="preserve">to</w:t>
      </w:r>
      <w:r>
        <w:t xml:space="preserve"> </w:t>
      </w:r>
      <w:r>
        <w:rPr>
          <w:rStyle w:val="VerbatimChar"/>
        </w:rPr>
        <w:t xml:space="preserve">Lax</w:t>
      </w:r>
      <w:r>
        <w:t xml:space="preserve"> </w:t>
      </w:r>
      <w:r>
        <w:t xml:space="preserve">or</w:t>
      </w:r>
      <w:r>
        <w:t xml:space="preserve"> </w:t>
      </w:r>
      <w:r>
        <w:rPr>
          <w:rStyle w:val="VerbatimChar"/>
        </w:rPr>
        <w:t xml:space="preserve">None</w:t>
      </w:r>
      <w:r>
        <w:t xml:space="preserve">.</w:t>
      </w:r>
    </w:p>
    <w:p>
      <w:pPr>
        <w:numPr>
          <w:ilvl w:val="0"/>
          <w:numId w:val="1002"/>
        </w:numPr>
      </w:pPr>
      <w:r>
        <w:rPr>
          <w:b/>
          <w:bCs/>
        </w:rPr>
        <w:t xml:space="preserve">Use of bcryptjs over stronger password hashing algorithms</w:t>
      </w:r>
      <w:r>
        <w:t xml:space="preserve"> </w:t>
      </w:r>
      <w:r>
        <w:t xml:space="preserve">– Although bcryptjs is widely used, algorithms such as Argon2 or scrypt provide better resistance to GPU attacks. Upgrading the hashing algorithm and increasing the work factor will strengthen password storage.</w:t>
      </w:r>
    </w:p>
    <w:p>
      <w:pPr>
        <w:numPr>
          <w:ilvl w:val="0"/>
          <w:numId w:val="1002"/>
        </w:numPr>
      </w:pPr>
      <w:r>
        <w:rPr>
          <w:b/>
          <w:bCs/>
        </w:rPr>
        <w:t xml:space="preserve">Potential reliance on</w:t>
      </w:r>
      <w:r>
        <w:rPr>
          <w:b/>
          <w:bCs/>
        </w:rPr>
        <w:t xml:space="preserve"> </w:t>
      </w:r>
      <w:r>
        <w:rPr>
          <w:rStyle w:val="VerbatimChar"/>
          <w:b/>
          <w:bCs/>
        </w:rPr>
        <w:t xml:space="preserve">Origin</w:t>
      </w:r>
      <w:r>
        <w:rPr>
          <w:b/>
          <w:bCs/>
        </w:rPr>
        <w:t xml:space="preserve"> </w:t>
      </w:r>
      <w:r>
        <w:rPr>
          <w:b/>
          <w:bCs/>
        </w:rPr>
        <w:t xml:space="preserve">header for reset‑password URL</w:t>
      </w:r>
      <w:r>
        <w:t xml:space="preserve"> </w:t>
      </w:r>
      <w:r>
        <w:t xml:space="preserve">–</w:t>
      </w:r>
      <w:r>
        <w:t xml:space="preserve"> </w:t>
      </w:r>
      <w:r>
        <w:rPr>
          <w:rStyle w:val="VerbatimChar"/>
        </w:rPr>
        <w:t xml:space="preserve">resolveClientBaseUrl</w:t>
      </w:r>
      <w:r>
        <w:t xml:space="preserve"> </w:t>
      </w:r>
      <w:r>
        <w:t xml:space="preserve">builds the reset URL from</w:t>
      </w:r>
      <w:r>
        <w:t xml:space="preserve"> </w:t>
      </w:r>
      <w:r>
        <w:rPr>
          <w:rStyle w:val="VerbatimChar"/>
        </w:rPr>
        <w:t xml:space="preserve">CLIENT_URL</w:t>
      </w:r>
      <w:r>
        <w:t xml:space="preserve"> </w:t>
      </w:r>
      <w:r>
        <w:t xml:space="preserve">or</w:t>
      </w:r>
      <w:r>
        <w:t xml:space="preserve"> </w:t>
      </w:r>
      <w:r>
        <w:rPr>
          <w:rStyle w:val="VerbatimChar"/>
        </w:rPr>
        <w:t xml:space="preserve">PUBLIC_CLIENT_URL</w:t>
      </w:r>
      <w:r>
        <w:t xml:space="preserve"> </w:t>
      </w:r>
      <w:r>
        <w:t xml:space="preserve">but falls back to</w:t>
      </w:r>
      <w:r>
        <w:t xml:space="preserve"> </w:t>
      </w:r>
      <w:r>
        <w:rPr>
          <w:rStyle w:val="VerbatimChar"/>
        </w:rPr>
        <w:t xml:space="preserve">req.headers.origin</w:t>
      </w:r>
      <w:r>
        <w:t xml:space="preserve">. If an attacker can trigger password resets via a forged</w:t>
      </w:r>
      <w:r>
        <w:t xml:space="preserve"> </w:t>
      </w:r>
      <w:r>
        <w:rPr>
          <w:rStyle w:val="VerbatimChar"/>
        </w:rPr>
        <w:t xml:space="preserve">Origin</w:t>
      </w:r>
      <w:r>
        <w:t xml:space="preserve"> </w:t>
      </w:r>
      <w:r>
        <w:t xml:space="preserve">header (e.g., through a CSRF attack), they could alter the link base. Validating allowed hosts or using a fixed configuration mitigates this.</w:t>
      </w:r>
    </w:p>
    <w:p>
      <w:pPr>
        <w:numPr>
          <w:ilvl w:val="0"/>
          <w:numId w:val="1002"/>
        </w:numPr>
      </w:pPr>
      <w:r>
        <w:rPr>
          <w:b/>
          <w:bCs/>
        </w:rPr>
        <w:t xml:space="preserve">No automated dependency scanning</w:t>
      </w:r>
      <w:r>
        <w:t xml:space="preserve"> </w:t>
      </w:r>
      <w:r>
        <w:t xml:space="preserve">– There is no evidence of continuous integration or dependency scanning. The</w:t>
      </w:r>
      <w:r>
        <w:t xml:space="preserve"> </w:t>
      </w:r>
      <w:r>
        <w:rPr>
          <w:rStyle w:val="VerbatimChar"/>
        </w:rPr>
        <w:t xml:space="preserve">server/package.json</w:t>
      </w:r>
      <w:r>
        <w:t xml:space="preserve"> </w:t>
      </w:r>
      <w:r>
        <w:t xml:space="preserve">lists dependencies that may accumulate vulnerabilities over time. Running</w:t>
      </w:r>
      <w:r>
        <w:t xml:space="preserve"> </w:t>
      </w:r>
      <w:r>
        <w:rPr>
          <w:rStyle w:val="VerbatimChar"/>
        </w:rPr>
        <w:t xml:space="preserve">npm audit</w:t>
      </w:r>
      <w:r>
        <w:t xml:space="preserve"> </w:t>
      </w:r>
      <w:r>
        <w:t xml:space="preserve">and upgrading packages should be part of the deployment pipeline.</w:t>
      </w:r>
    </w:p>
    <w:p>
      <w:pPr>
        <w:numPr>
          <w:ilvl w:val="0"/>
          <w:numId w:val="1002"/>
        </w:numPr>
      </w:pPr>
      <w:r>
        <w:rPr>
          <w:b/>
          <w:bCs/>
        </w:rPr>
        <w:t xml:space="preserve">CSP still allows</w:t>
      </w:r>
      <w:r>
        <w:rPr>
          <w:b/>
          <w:bCs/>
        </w:rPr>
        <w:t xml:space="preserve"> </w:t>
      </w:r>
      <w:r>
        <w:rPr>
          <w:rStyle w:val="VerbatimChar"/>
          <w:b/>
          <w:bCs/>
        </w:rPr>
        <w:t xml:space="preserve">'unsafe-inline'</w:t>
      </w:r>
      <w:r>
        <w:rPr>
          <w:b/>
          <w:bCs/>
        </w:rPr>
        <w:t xml:space="preserve"> </w:t>
      </w:r>
      <w:r>
        <w:rPr>
          <w:b/>
          <w:bCs/>
        </w:rPr>
        <w:t xml:space="preserve">for styles</w:t>
      </w:r>
      <w:r>
        <w:t xml:space="preserve"> </w:t>
      </w:r>
      <w:r>
        <w:t xml:space="preserve">– The CSP includes</w:t>
      </w:r>
      <w:r>
        <w:t xml:space="preserve"> </w:t>
      </w:r>
      <w:r>
        <w:rPr>
          <w:rStyle w:val="VerbatimChar"/>
        </w:rPr>
        <w:t xml:space="preserve">'unsafe-inline'</w:t>
      </w:r>
      <w:r>
        <w:t xml:space="preserve"> </w:t>
      </w:r>
      <w:r>
        <w:t xml:space="preserve">in</w:t>
      </w:r>
      <w:r>
        <w:t xml:space="preserve"> </w:t>
      </w:r>
      <w:r>
        <w:rPr>
          <w:rStyle w:val="VerbatimChar"/>
        </w:rPr>
        <w:t xml:space="preserve">style-src</w:t>
      </w:r>
      <w:hyperlink r:id="rId38">
        <w:r>
          <w:rPr>
            <w:rStyle w:val="Hyperlink"/>
          </w:rPr>
          <w:t xml:space="preserve">[17]</w:t>
        </w:r>
      </w:hyperlink>
      <w:r>
        <w:t xml:space="preserve">. Although less critical than script injection, this directive permits inline styles, which can be abused to perform CSS injection attacks (e.g., data exfiltration through</w:t>
      </w:r>
      <w:r>
        <w:t xml:space="preserve"> </w:t>
      </w:r>
      <w:r>
        <w:rPr>
          <w:rStyle w:val="VerbatimChar"/>
        </w:rPr>
        <w:t xml:space="preserve">url()</w:t>
      </w:r>
      <w:r>
        <w:t xml:space="preserve">).</w:t>
      </w:r>
    </w:p>
    <w:p>
      <w:pPr>
        <w:numPr>
          <w:ilvl w:val="0"/>
          <w:numId w:val="1002"/>
        </w:numPr>
      </w:pPr>
      <w:r>
        <w:rPr>
          <w:b/>
          <w:bCs/>
        </w:rPr>
        <w:t xml:space="preserve">No explicit</w:t>
      </w:r>
      <w:r>
        <w:rPr>
          <w:b/>
          <w:bCs/>
        </w:rPr>
        <w:t xml:space="preserve"> </w:t>
      </w:r>
      <w:r>
        <w:rPr>
          <w:rStyle w:val="VerbatimChar"/>
          <w:b/>
          <w:bCs/>
        </w:rPr>
        <w:t xml:space="preserve">X-Frame-Options</w:t>
      </w:r>
      <w:r>
        <w:t xml:space="preserve"> </w:t>
      </w:r>
      <w:r>
        <w:t xml:space="preserve">– The Helmet configuration disables the</w:t>
      </w:r>
      <w:r>
        <w:t xml:space="preserve"> </w:t>
      </w:r>
      <w:r>
        <w:rPr>
          <w:rStyle w:val="VerbatimChar"/>
        </w:rPr>
        <w:t xml:space="preserve">frame-ancestors</w:t>
      </w:r>
      <w:r>
        <w:t xml:space="preserve"> </w:t>
      </w:r>
      <w:r>
        <w:t xml:space="preserve">directive by default; while Helmet sets</w:t>
      </w:r>
      <w:r>
        <w:t xml:space="preserve"> </w:t>
      </w:r>
      <w:r>
        <w:rPr>
          <w:rStyle w:val="VerbatimChar"/>
        </w:rPr>
        <w:t xml:space="preserve">X-Frame-Options: DENY</w:t>
      </w:r>
      <w:r>
        <w:t xml:space="preserve"> </w:t>
      </w:r>
      <w:r>
        <w:t xml:space="preserve">implicitly, verifying or setting</w:t>
      </w:r>
      <w:r>
        <w:t xml:space="preserve"> </w:t>
      </w:r>
      <w:r>
        <w:rPr>
          <w:rStyle w:val="VerbatimChar"/>
        </w:rPr>
        <w:t xml:space="preserve">frame-ancestors</w:t>
      </w:r>
      <w:r>
        <w:t xml:space="preserve"> </w:t>
      </w:r>
      <w:r>
        <w:t xml:space="preserve">to</w:t>
      </w:r>
      <w:r>
        <w:t xml:space="preserve"> </w:t>
      </w:r>
      <w:r>
        <w:rPr>
          <w:rStyle w:val="VerbatimChar"/>
        </w:rPr>
        <w:t xml:space="preserve">'none'</w:t>
      </w:r>
      <w:r>
        <w:t xml:space="preserve"> </w:t>
      </w:r>
      <w:r>
        <w:t xml:space="preserve">prevents click‑jacking.</w:t>
      </w:r>
    </w:p>
    <w:p>
      <w:pPr>
        <w:numPr>
          <w:ilvl w:val="0"/>
          <w:numId w:val="1002"/>
        </w:numPr>
      </w:pPr>
      <w:r>
        <w:rPr>
          <w:b/>
          <w:bCs/>
        </w:rPr>
        <w:t xml:space="preserve">Absence of CSRF tokens for sensitive non‑idempotent actions</w:t>
      </w:r>
      <w:r>
        <w:t xml:space="preserve"> </w:t>
      </w:r>
      <w:r>
        <w:t xml:space="preserve">– Even though most API calls use JWTs, the application still uses cookies for refresh and possibly other authenticated requests. If any endpoints accept cookies without requiring additional authorization headers, they should be CSRF‑protected.</w:t>
      </w:r>
    </w:p>
    <w:p>
      <w:pPr>
        <w:numPr>
          <w:ilvl w:val="0"/>
          <w:numId w:val="1002"/>
        </w:numPr>
      </w:pPr>
      <w:r>
        <w:rPr>
          <w:b/>
          <w:bCs/>
        </w:rPr>
        <w:t xml:space="preserve">Logging could potentially leak user data in development</w:t>
      </w:r>
      <w:r>
        <w:t xml:space="preserve"> </w:t>
      </w:r>
      <w:r>
        <w:t xml:space="preserve">–</w:t>
      </w:r>
      <w:r>
        <w:t xml:space="preserve"> </w:t>
      </w:r>
      <w:r>
        <w:rPr>
          <w:rStyle w:val="VerbatimChar"/>
        </w:rPr>
        <w:t xml:space="preserve">safeAuthLog</w:t>
      </w:r>
      <w:r>
        <w:t xml:space="preserve"> </w:t>
      </w:r>
      <w:r>
        <w:t xml:space="preserve">logs messages in development, including user emails and IPs. Although the function is disabled in production, ensure logs are only stored securely and rotated regularly.</w:t>
      </w:r>
    </w:p>
    <w:bookmarkEnd w:id="39"/>
    <w:bookmarkStart w:id="48" w:name="security-strengthening-plan"/>
    <w:p>
      <w:pPr>
        <w:pStyle w:val="Heading2"/>
      </w:pPr>
      <w:r>
        <w:t xml:space="preserve">Security Strengthening Plan</w:t>
      </w:r>
    </w:p>
    <w:p>
      <w:pPr>
        <w:pStyle w:val="FirstParagraph"/>
      </w:pPr>
      <w:r>
        <w:t xml:space="preserve">Below is a staged plan to remediate the identified weaknesses. Each stage includes a</w:t>
      </w:r>
      <w:r>
        <w:t xml:space="preserve"> </w:t>
      </w:r>
      <w:r>
        <w:rPr>
          <w:b/>
          <w:bCs/>
        </w:rPr>
        <w:t xml:space="preserve">Codex control prompt</w:t>
      </w:r>
      <w:r>
        <w:t xml:space="preserve"> </w:t>
      </w:r>
      <w:r>
        <w:t xml:space="preserve">(for ChatGPT code‑modification assistance) and</w:t>
      </w:r>
      <w:r>
        <w:t xml:space="preserve"> </w:t>
      </w:r>
      <w:r>
        <w:rPr>
          <w:b/>
          <w:bCs/>
        </w:rPr>
        <w:t xml:space="preserve">example code</w:t>
      </w:r>
      <w:r>
        <w:t xml:space="preserve">.</w:t>
      </w:r>
    </w:p>
    <w:bookmarkStart w:id="40" w:name="stage-1-harden-content-security-policy"/>
    <w:p>
      <w:pPr>
        <w:pStyle w:val="Heading3"/>
      </w:pPr>
      <w:r>
        <w:t xml:space="preserve">Stage 1 – Harden Content Security Policy</w:t>
      </w:r>
    </w:p>
    <w:p>
      <w:pPr>
        <w:pStyle w:val="FirstParagraph"/>
      </w:pPr>
      <w:r>
        <w:rPr>
          <w:b/>
          <w:bCs/>
        </w:rPr>
        <w:t xml:space="preserve">Objective:</w:t>
      </w:r>
      <w:r>
        <w:t xml:space="preserve"> </w:t>
      </w:r>
      <w:r>
        <w:t xml:space="preserve">Remove</w:t>
      </w:r>
      <w:r>
        <w:t xml:space="preserve"> </w:t>
      </w:r>
      <w:r>
        <w:rPr>
          <w:rStyle w:val="VerbatimChar"/>
        </w:rPr>
        <w:t xml:space="preserve">unsafe-inline</w:t>
      </w:r>
      <w:r>
        <w:t xml:space="preserve"> </w:t>
      </w:r>
      <w:r>
        <w:t xml:space="preserve">and</w:t>
      </w:r>
      <w:r>
        <w:t xml:space="preserve"> </w:t>
      </w:r>
      <w:r>
        <w:rPr>
          <w:rStyle w:val="VerbatimChar"/>
        </w:rPr>
        <w:t xml:space="preserve">unsafe-eval</w:t>
      </w:r>
      <w:r>
        <w:t xml:space="preserve"> </w:t>
      </w:r>
      <w:r>
        <w:t xml:space="preserve">from the CSP and adopt nonce‑based scripts.</w:t>
      </w:r>
    </w:p>
    <w:p>
      <w:pPr>
        <w:pStyle w:val="BodyText"/>
      </w:pPr>
      <w:r>
        <w:rPr>
          <w:b/>
          <w:bCs/>
        </w:rPr>
        <w:t xml:space="preserve">Control prompt for Codex:</w:t>
      </w:r>
    </w:p>
    <w:p>
      <w:pPr>
        <w:pStyle w:val="SourceCode"/>
      </w:pPr>
      <w:r>
        <w:rPr>
          <w:rStyle w:val="VerbatimChar"/>
        </w:rPr>
        <w:t xml:space="preserve">You are provided with `server/server.js`. Modify the Helmet configuration so that in production it does not include 'unsafe-inline' or 'unsafe-eval' in the `script-src` directive. Generate a random nonce per request (`res.locals.cspNonce`) and insert it into rendered HTML templates. Ensure that your CSP directives allow only scripts with the matching nonce and resources from the same origin.</w:t>
      </w:r>
    </w:p>
    <w:p>
      <w:pPr>
        <w:pStyle w:val="FirstParagraph"/>
      </w:pPr>
      <w:r>
        <w:rPr>
          <w:b/>
          <w:bCs/>
        </w:rPr>
        <w:t xml:space="preserve">Example code (server/server.js):</w:t>
      </w:r>
    </w:p>
    <w:p>
      <w:pPr>
        <w:pStyle w:val="SourceCode"/>
      </w:pPr>
      <w:r>
        <w:rPr>
          <w:rStyle w:val="VerbatimChar"/>
        </w:rPr>
        <w:t xml:space="preserve">// At the top of server.js</w:t>
      </w:r>
      <w:r>
        <w:br/>
      </w:r>
      <w:r>
        <w:rPr>
          <w:rStyle w:val="VerbatimChar"/>
        </w:rPr>
        <w:t xml:space="preserve">const crypto = require('crypto');</w:t>
      </w:r>
      <w:r>
        <w:br/>
      </w:r>
      <w:r>
        <w:br/>
      </w:r>
      <w:r>
        <w:rPr>
          <w:rStyle w:val="VerbatimChar"/>
        </w:rPr>
        <w:t xml:space="preserve">// Generate a nonce for each request</w:t>
      </w:r>
      <w:r>
        <w:br/>
      </w:r>
      <w:r>
        <w:rPr>
          <w:rStyle w:val="VerbatimChar"/>
        </w:rPr>
        <w:t xml:space="preserve">app.use((req, res, next) =&gt; {</w:t>
      </w:r>
      <w:r>
        <w:br/>
      </w:r>
      <w:r>
        <w:rPr>
          <w:rStyle w:val="VerbatimChar"/>
        </w:rPr>
        <w:t xml:space="preserve">  res.locals.cspNonce = crypto.randomBytes(16).toString('base64');</w:t>
      </w:r>
      <w:r>
        <w:br/>
      </w:r>
      <w:r>
        <w:rPr>
          <w:rStyle w:val="VerbatimChar"/>
        </w:rPr>
        <w:t xml:space="preserve">  next();</w:t>
      </w:r>
      <w:r>
        <w:br/>
      </w:r>
      <w:r>
        <w:rPr>
          <w:rStyle w:val="VerbatimChar"/>
        </w:rPr>
        <w:t xml:space="preserve">});</w:t>
      </w:r>
      <w:r>
        <w:br/>
      </w:r>
      <w:r>
        <w:br/>
      </w:r>
      <w:r>
        <w:rPr>
          <w:rStyle w:val="VerbatimChar"/>
        </w:rPr>
        <w:t xml:space="preserve">// Helmet CSP configuration</w:t>
      </w:r>
      <w:r>
        <w:br/>
      </w:r>
      <w:r>
        <w:rPr>
          <w:rStyle w:val="VerbatimChar"/>
        </w:rPr>
        <w:t xml:space="preserve">app.use(</w:t>
      </w:r>
      <w:r>
        <w:br/>
      </w:r>
      <w:r>
        <w:rPr>
          <w:rStyle w:val="VerbatimChar"/>
        </w:rPr>
        <w:t xml:space="preserve">  helmet({</w:t>
      </w:r>
      <w:r>
        <w:br/>
      </w:r>
      <w:r>
        <w:rPr>
          <w:rStyle w:val="VerbatimChar"/>
        </w:rPr>
        <w:t xml:space="preserve">    // ...</w:t>
      </w:r>
      <w:r>
        <w:br/>
      </w:r>
      <w:r>
        <w:rPr>
          <w:rStyle w:val="VerbatimChar"/>
        </w:rPr>
        <w:t xml:space="preserve">    contentSecurityPolicy: isProd</w:t>
      </w:r>
      <w:r>
        <w:br/>
      </w:r>
      <w:r>
        <w:rPr>
          <w:rStyle w:val="VerbatimChar"/>
        </w:rPr>
        <w:t xml:space="preserve">      ? {</w:t>
      </w:r>
      <w:r>
        <w:br/>
      </w:r>
      <w:r>
        <w:rPr>
          <w:rStyle w:val="VerbatimChar"/>
        </w:rPr>
        <w:t xml:space="preserve">          useDefaults: true,</w:t>
      </w:r>
      <w:r>
        <w:br/>
      </w:r>
      <w:r>
        <w:rPr>
          <w:rStyle w:val="VerbatimChar"/>
        </w:rPr>
        <w:t xml:space="preserve">          directives: {</w:t>
      </w:r>
      <w:r>
        <w:br/>
      </w:r>
      <w:r>
        <w:rPr>
          <w:rStyle w:val="VerbatimChar"/>
        </w:rPr>
        <w:t xml:space="preserve">            "default-src": ["'self'"],</w:t>
      </w:r>
      <w:r>
        <w:br/>
      </w:r>
      <w:r>
        <w:rPr>
          <w:rStyle w:val="VerbatimChar"/>
        </w:rPr>
        <w:t xml:space="preserve">            // Only allow scripts with our nonce</w:t>
      </w:r>
      <w:r>
        <w:br/>
      </w:r>
      <w:r>
        <w:rPr>
          <w:rStyle w:val="VerbatimChar"/>
        </w:rPr>
        <w:t xml:space="preserve">            "script-src": [</w:t>
      </w:r>
      <w:r>
        <w:br/>
      </w:r>
      <w:r>
        <w:rPr>
          <w:rStyle w:val="VerbatimChar"/>
        </w:rPr>
        <w:t xml:space="preserve">              "'self'",</w:t>
      </w:r>
      <w:r>
        <w:br/>
      </w:r>
      <w:r>
        <w:rPr>
          <w:rStyle w:val="VerbatimChar"/>
        </w:rPr>
        <w:t xml:space="preserve">              (req, res) =&gt; `'nonce-${res.locals.cspNonce}'`,</w:t>
      </w:r>
      <w:r>
        <w:br/>
      </w:r>
      <w:r>
        <w:rPr>
          <w:rStyle w:val="VerbatimChar"/>
        </w:rPr>
        <w:t xml:space="preserve">            ],</w:t>
      </w:r>
      <w:r>
        <w:br/>
      </w:r>
      <w:r>
        <w:rPr>
          <w:rStyle w:val="VerbatimChar"/>
        </w:rPr>
        <w:t xml:space="preserve">            "style-src": ["'self'"],</w:t>
      </w:r>
      <w:r>
        <w:br/>
      </w:r>
      <w:r>
        <w:rPr>
          <w:rStyle w:val="VerbatimChar"/>
        </w:rPr>
        <w:t xml:space="preserve">            "img-src": ["'self'", "data:", "https:"],</w:t>
      </w:r>
      <w:r>
        <w:br/>
      </w:r>
      <w:r>
        <w:rPr>
          <w:rStyle w:val="VerbatimChar"/>
        </w:rPr>
        <w:t xml:space="preserve">            "connect-src": ["'self'", ...ALL_ALLOWED_ORIGINS],</w:t>
      </w:r>
      <w:r>
        <w:br/>
      </w:r>
      <w:r>
        <w:rPr>
          <w:rStyle w:val="VerbatimChar"/>
        </w:rPr>
        <w:t xml:space="preserve">            "frame-ancestors": ["'none'"],</w:t>
      </w:r>
      <w:r>
        <w:br/>
      </w:r>
      <w:r>
        <w:rPr>
          <w:rStyle w:val="VerbatimChar"/>
        </w:rPr>
        <w:t xml:space="preserve">          },</w:t>
      </w:r>
      <w:r>
        <w:br/>
      </w:r>
      <w:r>
        <w:rPr>
          <w:rStyle w:val="VerbatimChar"/>
        </w:rPr>
        <w:t xml:space="preserve">        }</w:t>
      </w:r>
      <w:r>
        <w:br/>
      </w:r>
      <w:r>
        <w:rPr>
          <w:rStyle w:val="VerbatimChar"/>
        </w:rPr>
        <w:t xml:space="preserve">      : false,</w:t>
      </w:r>
      <w:r>
        <w:br/>
      </w:r>
      <w:r>
        <w:rPr>
          <w:rStyle w:val="VerbatimChar"/>
        </w:rPr>
        <w:t xml:space="preserve">    // ...</w:t>
      </w:r>
      <w:r>
        <w:br/>
      </w:r>
      <w:r>
        <w:rPr>
          <w:rStyle w:val="VerbatimChar"/>
        </w:rPr>
        <w:t xml:space="preserve">  })</w:t>
      </w:r>
      <w:r>
        <w:br/>
      </w:r>
      <w:r>
        <w:rPr>
          <w:rStyle w:val="VerbatimChar"/>
        </w:rPr>
        <w:t xml:space="preserve">);</w:t>
      </w:r>
      <w:r>
        <w:br/>
      </w:r>
      <w:r>
        <w:br/>
      </w:r>
      <w:r>
        <w:rPr>
          <w:rStyle w:val="VerbatimChar"/>
        </w:rPr>
        <w:t xml:space="preserve">// In your HTML templates (e.g. index.html)</w:t>
      </w:r>
      <w:r>
        <w:br/>
      </w:r>
      <w:r>
        <w:rPr>
          <w:rStyle w:val="VerbatimChar"/>
        </w:rPr>
        <w:t xml:space="preserve">// &lt;script nonce="&lt;%= cspNonce %&gt;"&gt; ... &lt;/script&gt;</w:t>
      </w:r>
    </w:p>
    <w:bookmarkEnd w:id="40"/>
    <w:bookmarkStart w:id="41" w:name="stage-2-add-csrf-protection"/>
    <w:p>
      <w:pPr>
        <w:pStyle w:val="Heading3"/>
      </w:pPr>
      <w:r>
        <w:t xml:space="preserve">Stage 2 – Add CSRF Protection</w:t>
      </w:r>
    </w:p>
    <w:p>
      <w:pPr>
        <w:pStyle w:val="FirstParagraph"/>
      </w:pPr>
      <w:r>
        <w:rPr>
          <w:b/>
          <w:bCs/>
        </w:rPr>
        <w:t xml:space="preserve">Objective:</w:t>
      </w:r>
      <w:r>
        <w:t xml:space="preserve"> </w:t>
      </w:r>
      <w:r>
        <w:t xml:space="preserve">Protect endpoints that rely on cookies (e.g.,</w:t>
      </w:r>
      <w:r>
        <w:t xml:space="preserve"> </w:t>
      </w:r>
      <w:r>
        <w:rPr>
          <w:rStyle w:val="VerbatimChar"/>
        </w:rPr>
        <w:t xml:space="preserve">/api/auth/refresh</w:t>
      </w:r>
      <w:r>
        <w:t xml:space="preserve">, password reset) using CSRF tokens.</w:t>
      </w:r>
    </w:p>
    <w:p>
      <w:pPr>
        <w:pStyle w:val="BodyText"/>
      </w:pPr>
      <w:r>
        <w:rPr>
          <w:b/>
          <w:bCs/>
        </w:rPr>
        <w:t xml:space="preserve">Control prompt for Codex:</w:t>
      </w:r>
    </w:p>
    <w:p>
      <w:pPr>
        <w:pStyle w:val="SourceCode"/>
      </w:pPr>
      <w:r>
        <w:rPr>
          <w:rStyle w:val="VerbatimChar"/>
        </w:rPr>
        <w:t xml:space="preserve">Integrate the `csurf` middleware into the Express app. Apply CSRF protection to endpoints that use cookies, such as the token refresh and password reset routes. Send the CSRF token to clients as a cookie or response header (e.g., `X-CSRF-Token`) and require clients to include the token in subsequent requests.</w:t>
      </w:r>
    </w:p>
    <w:p>
      <w:pPr>
        <w:pStyle w:val="FirstParagraph"/>
      </w:pPr>
      <w:r>
        <w:rPr>
          <w:b/>
          <w:bCs/>
        </w:rPr>
        <w:t xml:space="preserve">Example code:</w:t>
      </w:r>
    </w:p>
    <w:p>
      <w:pPr>
        <w:pStyle w:val="SourceCode"/>
      </w:pPr>
      <w:r>
        <w:rPr>
          <w:rStyle w:val="VerbatimChar"/>
        </w:rPr>
        <w:t xml:space="preserve">const csurf = require('csurf');</w:t>
      </w:r>
      <w:r>
        <w:br/>
      </w:r>
      <w:r>
        <w:br/>
      </w:r>
      <w:r>
        <w:rPr>
          <w:rStyle w:val="VerbatimChar"/>
        </w:rPr>
        <w:t xml:space="preserve">// Initialize CSRF protection with cookie-based tokens</w:t>
      </w:r>
      <w:r>
        <w:br/>
      </w:r>
      <w:r>
        <w:rPr>
          <w:rStyle w:val="VerbatimChar"/>
        </w:rPr>
        <w:t xml:space="preserve">const csrfProtection = csurf({</w:t>
      </w:r>
      <w:r>
        <w:br/>
      </w:r>
      <w:r>
        <w:rPr>
          <w:rStyle w:val="VerbatimChar"/>
        </w:rPr>
        <w:t xml:space="preserve">  cookie: {</w:t>
      </w:r>
      <w:r>
        <w:br/>
      </w:r>
      <w:r>
        <w:rPr>
          <w:rStyle w:val="VerbatimChar"/>
        </w:rPr>
        <w:t xml:space="preserve">    httpOnly: true,</w:t>
      </w:r>
      <w:r>
        <w:br/>
      </w:r>
      <w:r>
        <w:rPr>
          <w:rStyle w:val="VerbatimChar"/>
        </w:rPr>
        <w:t xml:space="preserve">    sameSite: 'Strict',</w:t>
      </w:r>
      <w:r>
        <w:br/>
      </w:r>
      <w:r>
        <w:rPr>
          <w:rStyle w:val="VerbatimChar"/>
        </w:rPr>
        <w:t xml:space="preserve">    secure: process.env.NODE_ENV === 'production',</w:t>
      </w:r>
      <w:r>
        <w:br/>
      </w:r>
      <w:r>
        <w:rPr>
          <w:rStyle w:val="VerbatimChar"/>
        </w:rPr>
        <w:t xml:space="preserve">  },</w:t>
      </w:r>
      <w:r>
        <w:br/>
      </w:r>
      <w:r>
        <w:rPr>
          <w:rStyle w:val="VerbatimChar"/>
        </w:rPr>
        <w:t xml:space="preserve">});</w:t>
      </w:r>
      <w:r>
        <w:br/>
      </w:r>
      <w:r>
        <w:br/>
      </w:r>
      <w:r>
        <w:rPr>
          <w:rStyle w:val="VerbatimChar"/>
        </w:rPr>
        <w:t xml:space="preserve">// Apply globally, except for public GET requests</w:t>
      </w:r>
      <w:r>
        <w:br/>
      </w:r>
      <w:r>
        <w:rPr>
          <w:rStyle w:val="VerbatimChar"/>
        </w:rPr>
        <w:t xml:space="preserve">app.use('/api', (req, res, next) =&gt; {</w:t>
      </w:r>
      <w:r>
        <w:br/>
      </w:r>
      <w:r>
        <w:rPr>
          <w:rStyle w:val="VerbatimChar"/>
        </w:rPr>
        <w:t xml:space="preserve">  if (['GET', 'HEAD', 'OPTIONS'].includes(req.method)) return next();</w:t>
      </w:r>
      <w:r>
        <w:br/>
      </w:r>
      <w:r>
        <w:rPr>
          <w:rStyle w:val="VerbatimChar"/>
        </w:rPr>
        <w:t xml:space="preserve">  return csrfProtection(req, res, next);</w:t>
      </w:r>
      <w:r>
        <w:br/>
      </w:r>
      <w:r>
        <w:rPr>
          <w:rStyle w:val="VerbatimChar"/>
        </w:rPr>
        <w:t xml:space="preserve">});</w:t>
      </w:r>
      <w:r>
        <w:br/>
      </w:r>
      <w:r>
        <w:br/>
      </w:r>
      <w:r>
        <w:rPr>
          <w:rStyle w:val="VerbatimChar"/>
        </w:rPr>
        <w:t xml:space="preserve">// Send CSRF token to the client on login</w:t>
      </w:r>
      <w:r>
        <w:br/>
      </w:r>
      <w:r>
        <w:rPr>
          <w:rStyle w:val="VerbatimChar"/>
        </w:rPr>
        <w:t xml:space="preserve">router.post('/login', (req, res) =&gt; {</w:t>
      </w:r>
      <w:r>
        <w:br/>
      </w:r>
      <w:r>
        <w:rPr>
          <w:rStyle w:val="VerbatimChar"/>
        </w:rPr>
        <w:t xml:space="preserve">  // login logic...</w:t>
      </w:r>
      <w:r>
        <w:br/>
      </w:r>
      <w:r>
        <w:rPr>
          <w:rStyle w:val="VerbatimChar"/>
        </w:rPr>
        <w:t xml:space="preserve">  res.cookie('XSRF-TOKEN', req.csrfToken(), {</w:t>
      </w:r>
      <w:r>
        <w:br/>
      </w:r>
      <w:r>
        <w:rPr>
          <w:rStyle w:val="VerbatimChar"/>
        </w:rPr>
        <w:t xml:space="preserve">    sameSite: 'Strict',</w:t>
      </w:r>
      <w:r>
        <w:br/>
      </w:r>
      <w:r>
        <w:rPr>
          <w:rStyle w:val="VerbatimChar"/>
        </w:rPr>
        <w:t xml:space="preserve">    secure: process.env.NODE_ENV === 'production',</w:t>
      </w:r>
      <w:r>
        <w:br/>
      </w:r>
      <w:r>
        <w:rPr>
          <w:rStyle w:val="VerbatimChar"/>
        </w:rPr>
        <w:t xml:space="preserve">  });</w:t>
      </w:r>
      <w:r>
        <w:br/>
      </w:r>
      <w:r>
        <w:rPr>
          <w:rStyle w:val="VerbatimChar"/>
        </w:rPr>
        <w:t xml:space="preserve">  // ...</w:t>
      </w:r>
      <w:r>
        <w:br/>
      </w:r>
      <w:r>
        <w:rPr>
          <w:rStyle w:val="VerbatimChar"/>
        </w:rPr>
        <w:t xml:space="preserve">});</w:t>
      </w:r>
    </w:p>
    <w:bookmarkEnd w:id="41"/>
    <w:bookmarkStart w:id="42" w:name="stage-3-upgrade-password-hashing"/>
    <w:p>
      <w:pPr>
        <w:pStyle w:val="Heading3"/>
      </w:pPr>
      <w:r>
        <w:t xml:space="preserve">Stage 3 – Upgrade Password Hashing</w:t>
      </w:r>
    </w:p>
    <w:p>
      <w:pPr>
        <w:pStyle w:val="FirstParagraph"/>
      </w:pPr>
      <w:r>
        <w:rPr>
          <w:b/>
          <w:bCs/>
        </w:rPr>
        <w:t xml:space="preserve">Objective:</w:t>
      </w:r>
      <w:r>
        <w:t xml:space="preserve"> </w:t>
      </w:r>
      <w:r>
        <w:t xml:space="preserve">Use a stronger password hashing algorithm such as Argon2 and increase the work factor.</w:t>
      </w:r>
    </w:p>
    <w:p>
      <w:pPr>
        <w:pStyle w:val="BodyText"/>
      </w:pPr>
      <w:r>
        <w:rPr>
          <w:b/>
          <w:bCs/>
        </w:rPr>
        <w:t xml:space="preserve">Control prompt for Codex:</w:t>
      </w:r>
    </w:p>
    <w:p>
      <w:pPr>
        <w:pStyle w:val="SourceCode"/>
      </w:pPr>
      <w:r>
        <w:rPr>
          <w:rStyle w:val="VerbatimChar"/>
        </w:rPr>
        <w:t xml:space="preserve">Replace the `bcryptjs` dependency with `argon2`. Modify all calls to `bcrypt.hash` and `bcrypt.compare` to use `argon2.hash` and `argon2.verify`. Ensure a high memory and time cost (e.g., memoryCost: 2^16, timeCost: 3, parallelism: 1).</w:t>
      </w:r>
    </w:p>
    <w:p>
      <w:pPr>
        <w:pStyle w:val="FirstParagraph"/>
      </w:pPr>
      <w:r>
        <w:rPr>
          <w:b/>
          <w:bCs/>
        </w:rPr>
        <w:t xml:space="preserve">Example code:</w:t>
      </w:r>
    </w:p>
    <w:p>
      <w:pPr>
        <w:pStyle w:val="SourceCode"/>
      </w:pPr>
      <w:r>
        <w:rPr>
          <w:rStyle w:val="VerbatimChar"/>
        </w:rPr>
        <w:t xml:space="preserve">const argon2 = require('argon2');</w:t>
      </w:r>
      <w:r>
        <w:br/>
      </w:r>
      <w:r>
        <w:br/>
      </w:r>
      <w:r>
        <w:rPr>
          <w:rStyle w:val="VerbatimChar"/>
        </w:rPr>
        <w:t xml:space="preserve">// When storing a password</w:t>
      </w:r>
      <w:r>
        <w:br/>
      </w:r>
      <w:r>
        <w:rPr>
          <w:rStyle w:val="VerbatimChar"/>
        </w:rPr>
        <w:t xml:space="preserve">const passwordHash = await argon2.hash(password, {</w:t>
      </w:r>
      <w:r>
        <w:br/>
      </w:r>
      <w:r>
        <w:rPr>
          <w:rStyle w:val="VerbatimChar"/>
        </w:rPr>
        <w:t xml:space="preserve">  type: argon2.argon2id,</w:t>
      </w:r>
      <w:r>
        <w:br/>
      </w:r>
      <w:r>
        <w:rPr>
          <w:rStyle w:val="VerbatimChar"/>
        </w:rPr>
        <w:t xml:space="preserve">  memoryCost: 1 &lt;&lt; 16,</w:t>
      </w:r>
      <w:r>
        <w:br/>
      </w:r>
      <w:r>
        <w:rPr>
          <w:rStyle w:val="VerbatimChar"/>
        </w:rPr>
        <w:t xml:space="preserve">  timeCost: 3,</w:t>
      </w:r>
      <w:r>
        <w:br/>
      </w:r>
      <w:r>
        <w:rPr>
          <w:rStyle w:val="VerbatimChar"/>
        </w:rPr>
        <w:t xml:space="preserve">  parallelism: 1,</w:t>
      </w:r>
      <w:r>
        <w:br/>
      </w:r>
      <w:r>
        <w:rPr>
          <w:rStyle w:val="VerbatimChar"/>
        </w:rPr>
        <w:t xml:space="preserve">});</w:t>
      </w:r>
      <w:r>
        <w:br/>
      </w:r>
      <w:r>
        <w:br/>
      </w:r>
      <w:r>
        <w:rPr>
          <w:rStyle w:val="VerbatimChar"/>
        </w:rPr>
        <w:t xml:space="preserve">// When verifying a password</w:t>
      </w:r>
      <w:r>
        <w:br/>
      </w:r>
      <w:r>
        <w:rPr>
          <w:rStyle w:val="VerbatimChar"/>
        </w:rPr>
        <w:t xml:space="preserve">const isValid = await argon2.verify(user.passwordHash, candidatePassword);</w:t>
      </w:r>
    </w:p>
    <w:p>
      <w:pPr>
        <w:pStyle w:val="FirstParagraph"/>
      </w:pPr>
      <w:r>
        <w:rPr>
          <w:i/>
          <w:iCs/>
        </w:rPr>
        <w:t xml:space="preserve">Note:</w:t>
      </w:r>
      <w:r>
        <w:t xml:space="preserve"> </w:t>
      </w:r>
      <w:r>
        <w:t xml:space="preserve">Switching algorithms requires migrating existing password hashes. Implement a versioning scheme (e.g., prefix hashes with</w:t>
      </w:r>
      <w:r>
        <w:t xml:space="preserve"> </w:t>
      </w:r>
      <w:r>
        <w:rPr>
          <w:rStyle w:val="VerbatimChar"/>
        </w:rPr>
        <w:t xml:space="preserve">$argon2id$</w:t>
      </w:r>
      <w:r>
        <w:t xml:space="preserve">) and verify using either bcrypt or Argon2 depending on the stored prefix. Over time, re‑hash passwords on login.</w:t>
      </w:r>
    </w:p>
    <w:bookmarkEnd w:id="42"/>
    <w:bookmarkStart w:id="43" w:name="stage-4-validate-passwordreset-url-host"/>
    <w:p>
      <w:pPr>
        <w:pStyle w:val="Heading3"/>
      </w:pPr>
      <w:r>
        <w:t xml:space="preserve">Stage 4 – Validate Password‑reset URL Host</w:t>
      </w:r>
    </w:p>
    <w:p>
      <w:pPr>
        <w:pStyle w:val="FirstParagraph"/>
      </w:pPr>
      <w:r>
        <w:rPr>
          <w:b/>
          <w:bCs/>
        </w:rPr>
        <w:t xml:space="preserve">Objective:</w:t>
      </w:r>
      <w:r>
        <w:t xml:space="preserve"> </w:t>
      </w:r>
      <w:r>
        <w:t xml:space="preserve">Ensure password reset links are generated only for trusted client domains.</w:t>
      </w:r>
    </w:p>
    <w:p>
      <w:pPr>
        <w:pStyle w:val="BodyText"/>
      </w:pPr>
      <w:r>
        <w:rPr>
          <w:b/>
          <w:bCs/>
        </w:rPr>
        <w:t xml:space="preserve">Control prompt for Codex:</w:t>
      </w:r>
    </w:p>
    <w:p>
      <w:pPr>
        <w:pStyle w:val="SourceCode"/>
      </w:pPr>
      <w:r>
        <w:rPr>
          <w:rStyle w:val="VerbatimChar"/>
        </w:rPr>
        <w:t xml:space="preserve">Modify `resolveClientBaseUrl` in `authController.js` to validate that the resolved base URL is one of the allowed domains (from configuration). If it is not, default to a safe value. Reject password reset requests that contain unrecognized `Origin` headers.</w:t>
      </w:r>
    </w:p>
    <w:p>
      <w:pPr>
        <w:pStyle w:val="FirstParagraph"/>
      </w:pPr>
      <w:r>
        <w:rPr>
          <w:b/>
          <w:bCs/>
        </w:rPr>
        <w:t xml:space="preserve">Example code:</w:t>
      </w:r>
    </w:p>
    <w:p>
      <w:pPr>
        <w:pStyle w:val="SourceCode"/>
      </w:pPr>
      <w:r>
        <w:rPr>
          <w:rStyle w:val="VerbatimChar"/>
        </w:rPr>
        <w:t xml:space="preserve">const ALLOWED_CLIENT_HOSTS = (process.env.ALLOWED_CLIENT_HOSTS || '').split(',').map(s =&gt; s.trim()).filter(Boolean);</w:t>
      </w:r>
      <w:r>
        <w:br/>
      </w:r>
      <w:r>
        <w:br/>
      </w:r>
      <w:r>
        <w:rPr>
          <w:rStyle w:val="VerbatimChar"/>
        </w:rPr>
        <w:t xml:space="preserve">function resolveClientBaseUrl(req) {</w:t>
      </w:r>
      <w:r>
        <w:br/>
      </w:r>
      <w:r>
        <w:rPr>
          <w:rStyle w:val="VerbatimChar"/>
        </w:rPr>
        <w:t xml:space="preserve">  const candidates = [</w:t>
      </w:r>
      <w:r>
        <w:br/>
      </w:r>
      <w:r>
        <w:rPr>
          <w:rStyle w:val="VerbatimChar"/>
        </w:rPr>
        <w:t xml:space="preserve">    process.env.CLIENT_URL,</w:t>
      </w:r>
      <w:r>
        <w:br/>
      </w:r>
      <w:r>
        <w:rPr>
          <w:rStyle w:val="VerbatimChar"/>
        </w:rPr>
        <w:t xml:space="preserve">    process.env.PUBLIC_CLIENT_URL,</w:t>
      </w:r>
      <w:r>
        <w:br/>
      </w:r>
      <w:r>
        <w:rPr>
          <w:rStyle w:val="VerbatimChar"/>
        </w:rPr>
        <w:t xml:space="preserve">    req.headers.origin,</w:t>
      </w:r>
      <w:r>
        <w:br/>
      </w:r>
      <w:r>
        <w:rPr>
          <w:rStyle w:val="VerbatimChar"/>
        </w:rPr>
        <w:t xml:space="preserve">  ].filter(Boolean);</w:t>
      </w:r>
      <w:r>
        <w:br/>
      </w:r>
      <w:r>
        <w:br/>
      </w:r>
      <w:r>
        <w:rPr>
          <w:rStyle w:val="VerbatimChar"/>
        </w:rPr>
        <w:t xml:space="preserve">  for (const url of candidates) {</w:t>
      </w:r>
      <w:r>
        <w:br/>
      </w:r>
      <w:r>
        <w:rPr>
          <w:rStyle w:val="VerbatimChar"/>
        </w:rPr>
        <w:t xml:space="preserve">    try {</w:t>
      </w:r>
      <w:r>
        <w:br/>
      </w:r>
      <w:r>
        <w:rPr>
          <w:rStyle w:val="VerbatimChar"/>
        </w:rPr>
        <w:t xml:space="preserve">      const host = new URL(url).host;</w:t>
      </w:r>
      <w:r>
        <w:br/>
      </w:r>
      <w:r>
        <w:rPr>
          <w:rStyle w:val="VerbatimChar"/>
        </w:rPr>
        <w:t xml:space="preserve">      if (ALLOWED_CLIENT_HOSTS.includes(host)) {</w:t>
      </w:r>
      <w:r>
        <w:br/>
      </w:r>
      <w:r>
        <w:rPr>
          <w:rStyle w:val="VerbatimChar"/>
        </w:rPr>
        <w:t xml:space="preserve">        return url.replace(/\/$/, '');</w:t>
      </w:r>
      <w:r>
        <w:br/>
      </w:r>
      <w:r>
        <w:rPr>
          <w:rStyle w:val="VerbatimChar"/>
        </w:rPr>
        <w:t xml:space="preserve">      }</w:t>
      </w:r>
      <w:r>
        <w:br/>
      </w:r>
      <w:r>
        <w:rPr>
          <w:rStyle w:val="VerbatimChar"/>
        </w:rPr>
        <w:t xml:space="preserve">    } catch {</w:t>
      </w:r>
      <w:r>
        <w:br/>
      </w:r>
      <w:r>
        <w:rPr>
          <w:rStyle w:val="VerbatimChar"/>
        </w:rPr>
        <w:t xml:space="preserve">      // ignore invalid URLs</w:t>
      </w:r>
      <w:r>
        <w:br/>
      </w:r>
      <w:r>
        <w:rPr>
          <w:rStyle w:val="VerbatimChar"/>
        </w:rPr>
        <w:t xml:space="preserve">    }</w:t>
      </w:r>
      <w:r>
        <w:br/>
      </w:r>
      <w:r>
        <w:rPr>
          <w:rStyle w:val="VerbatimChar"/>
        </w:rPr>
        <w:t xml:space="preserve">  }</w:t>
      </w:r>
      <w:r>
        <w:br/>
      </w:r>
      <w:r>
        <w:br/>
      </w:r>
      <w:r>
        <w:rPr>
          <w:rStyle w:val="VerbatimChar"/>
        </w:rPr>
        <w:t xml:space="preserve">  return 'https://sadnaot.online'; // safe fallback</w:t>
      </w:r>
      <w:r>
        <w:br/>
      </w:r>
      <w:r>
        <w:rPr>
          <w:rStyle w:val="VerbatimChar"/>
        </w:rPr>
        <w:t xml:space="preserve">}</w:t>
      </w:r>
    </w:p>
    <w:bookmarkEnd w:id="43"/>
    <w:bookmarkStart w:id="44" w:name="stage-5-implement-ci-dependency-scanning"/>
    <w:p>
      <w:pPr>
        <w:pStyle w:val="Heading3"/>
      </w:pPr>
      <w:r>
        <w:t xml:space="preserve">Stage 5 – Implement CI Dependency Scanning</w:t>
      </w:r>
    </w:p>
    <w:p>
      <w:pPr>
        <w:pStyle w:val="FirstParagraph"/>
      </w:pPr>
      <w:r>
        <w:rPr>
          <w:b/>
          <w:bCs/>
        </w:rPr>
        <w:t xml:space="preserve">Objective:</w:t>
      </w:r>
      <w:r>
        <w:t xml:space="preserve"> </w:t>
      </w:r>
      <w:r>
        <w:t xml:space="preserve">Automatically detect vulnerable packages and enforce updates.</w:t>
      </w:r>
    </w:p>
    <w:p>
      <w:pPr>
        <w:pStyle w:val="BodyText"/>
      </w:pPr>
      <w:r>
        <w:rPr>
          <w:b/>
          <w:bCs/>
        </w:rPr>
        <w:t xml:space="preserve">Control prompt for Codex:</w:t>
      </w:r>
    </w:p>
    <w:p>
      <w:pPr>
        <w:pStyle w:val="SourceCode"/>
      </w:pPr>
      <w:r>
        <w:rPr>
          <w:rStyle w:val="VerbatimChar"/>
        </w:rPr>
        <w:t xml:space="preserve">Configure GitHub Actions to run `npm audit --production` for both the server and client directories. Fail the build if high‑severity vulnerabilities are found. Optionally integrate the `auditjs` or `npm-audit-resolver` tools for custom policies.</w:t>
      </w:r>
    </w:p>
    <w:p>
      <w:pPr>
        <w:pStyle w:val="FirstParagraph"/>
      </w:pPr>
      <w:r>
        <w:rPr>
          <w:b/>
          <w:bCs/>
        </w:rPr>
        <w:t xml:space="preserve">Example GitHub Actions workflow (yaml):</w:t>
      </w:r>
    </w:p>
    <w:p>
      <w:pPr>
        <w:pStyle w:val="SourceCode"/>
      </w:pPr>
      <w:r>
        <w:rPr>
          <w:rStyle w:val="VerbatimChar"/>
        </w:rPr>
        <w:t xml:space="preserve">name: Security audit</w:t>
      </w:r>
      <w:r>
        <w:br/>
      </w:r>
      <w: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br/>
      </w:r>
      <w:r>
        <w:rPr>
          <w:rStyle w:val="VerbatimChar"/>
        </w:rPr>
        <w:t xml:space="preserve">jobs:</w:t>
      </w:r>
      <w:r>
        <w:br/>
      </w:r>
      <w:r>
        <w:rPr>
          <w:rStyle w:val="VerbatimChar"/>
        </w:rPr>
        <w:t xml:space="preserve">  audit:</w:t>
      </w:r>
      <w:r>
        <w:br/>
      </w:r>
      <w:r>
        <w:rPr>
          <w:rStyle w:val="VerbatimChar"/>
        </w:rPr>
        <w:t xml:space="preserve">    runs-on: ubuntu-latest</w:t>
      </w:r>
      <w:r>
        <w:br/>
      </w:r>
      <w:r>
        <w:rPr>
          <w:rStyle w:val="VerbatimChar"/>
        </w:rPr>
        <w:t xml:space="preserve">    strategy:</w:t>
      </w:r>
      <w:r>
        <w:br/>
      </w:r>
      <w:r>
        <w:rPr>
          <w:rStyle w:val="VerbatimChar"/>
        </w:rPr>
        <w:t xml:space="preserve">      matrix:</w:t>
      </w:r>
      <w:r>
        <w:br/>
      </w:r>
      <w:r>
        <w:rPr>
          <w:rStyle w:val="VerbatimChar"/>
        </w:rPr>
        <w:t xml:space="preserve">        dir: [server, client]</w:t>
      </w:r>
      <w:r>
        <w:br/>
      </w:r>
      <w:r>
        <w:rPr>
          <w:rStyle w:val="VerbatimChar"/>
        </w:rPr>
        <w:t xml:space="preserve">    steps:</w:t>
      </w:r>
      <w:r>
        <w:br/>
      </w:r>
      <w:r>
        <w:rPr>
          <w:rStyle w:val="VerbatimChar"/>
        </w:rPr>
        <w:t xml:space="preserve">      - uses: actions/checkout@v3</w:t>
      </w:r>
      <w:r>
        <w:br/>
      </w:r>
      <w:r>
        <w:rPr>
          <w:rStyle w:val="VerbatimChar"/>
        </w:rPr>
        <w:t xml:space="preserve">      - name: Use Node.js 20.x</w:t>
      </w:r>
      <w:r>
        <w:br/>
      </w:r>
      <w:r>
        <w:rPr>
          <w:rStyle w:val="VerbatimChar"/>
        </w:rPr>
        <w:t xml:space="preserve">        uses: actions/setup-node@v3</w:t>
      </w:r>
      <w:r>
        <w:br/>
      </w:r>
      <w:r>
        <w:rPr>
          <w:rStyle w:val="VerbatimChar"/>
        </w:rPr>
        <w:t xml:space="preserve">        with:</w:t>
      </w:r>
      <w:r>
        <w:br/>
      </w:r>
      <w:r>
        <w:rPr>
          <w:rStyle w:val="VerbatimChar"/>
        </w:rPr>
        <w:t xml:space="preserve">          node-version: '20'</w:t>
      </w:r>
      <w:r>
        <w:br/>
      </w:r>
      <w:r>
        <w:rPr>
          <w:rStyle w:val="VerbatimChar"/>
        </w:rPr>
        <w:t xml:space="preserve">      - run: cd ${{ matrix.dir }} &amp;&amp; npm install --omit=dev</w:t>
      </w:r>
      <w:r>
        <w:br/>
      </w:r>
      <w:r>
        <w:rPr>
          <w:rStyle w:val="VerbatimChar"/>
        </w:rPr>
        <w:t xml:space="preserve">      - name: Run npm audit</w:t>
      </w:r>
      <w:r>
        <w:br/>
      </w:r>
      <w:r>
        <w:rPr>
          <w:rStyle w:val="VerbatimChar"/>
        </w:rPr>
        <w:t xml:space="preserve">        run: cd ${{ matrix.dir }} &amp;&amp; npm audit --production</w:t>
      </w:r>
    </w:p>
    <w:bookmarkEnd w:id="44"/>
    <w:bookmarkStart w:id="45" w:name="stage-6-remove-inline-styles-optional"/>
    <w:p>
      <w:pPr>
        <w:pStyle w:val="Heading3"/>
      </w:pPr>
      <w:r>
        <w:t xml:space="preserve">Stage 6 – Remove Inline Styles (Optional)</w:t>
      </w:r>
    </w:p>
    <w:p>
      <w:pPr>
        <w:pStyle w:val="FirstParagraph"/>
      </w:pPr>
      <w:r>
        <w:rPr>
          <w:b/>
          <w:bCs/>
        </w:rPr>
        <w:t xml:space="preserve">Objective:</w:t>
      </w:r>
      <w:r>
        <w:t xml:space="preserve"> </w:t>
      </w:r>
      <w:r>
        <w:t xml:space="preserve">Strengthen CSP by eliminating</w:t>
      </w:r>
      <w:r>
        <w:t xml:space="preserve"> </w:t>
      </w:r>
      <w:r>
        <w:rPr>
          <w:rStyle w:val="VerbatimChar"/>
        </w:rPr>
        <w:t xml:space="preserve">'unsafe-inline'</w:t>
      </w:r>
      <w:r>
        <w:t xml:space="preserve"> </w:t>
      </w:r>
      <w:r>
        <w:t xml:space="preserve">in</w:t>
      </w:r>
      <w:r>
        <w:t xml:space="preserve"> </w:t>
      </w:r>
      <w:r>
        <w:rPr>
          <w:rStyle w:val="VerbatimChar"/>
        </w:rPr>
        <w:t xml:space="preserve">style-src</w:t>
      </w:r>
      <w:r>
        <w:t xml:space="preserve"> </w:t>
      </w:r>
      <w:r>
        <w:t xml:space="preserve">and loading all styles from static files.</w:t>
      </w:r>
    </w:p>
    <w:p>
      <w:pPr>
        <w:pStyle w:val="BodyText"/>
      </w:pPr>
      <w:r>
        <w:rPr>
          <w:b/>
          <w:bCs/>
        </w:rPr>
        <w:t xml:space="preserve">Control prompt for Codex:</w:t>
      </w:r>
    </w:p>
    <w:p>
      <w:pPr>
        <w:pStyle w:val="SourceCode"/>
      </w:pPr>
      <w:r>
        <w:rPr>
          <w:rStyle w:val="VerbatimChar"/>
        </w:rPr>
        <w:t xml:space="preserve">Refactor any inline `&lt;style&gt;` tags or `style` attributes in the React client build to external CSS files or CSS‑in‑JS modules. Remove `'unsafe-inline'` from the `style-src` directive in the Helmet CSP configuration.</w:t>
      </w:r>
    </w:p>
    <w:bookmarkEnd w:id="45"/>
    <w:bookmarkStart w:id="46" w:name="stage-7-add-xframeoptions"/>
    <w:p>
      <w:pPr>
        <w:pStyle w:val="Heading3"/>
      </w:pPr>
      <w:r>
        <w:t xml:space="preserve">Stage 7 – Add X‑Frame‑Options</w:t>
      </w:r>
    </w:p>
    <w:p>
      <w:pPr>
        <w:pStyle w:val="FirstParagraph"/>
      </w:pPr>
      <w:r>
        <w:rPr>
          <w:b/>
          <w:bCs/>
        </w:rPr>
        <w:t xml:space="preserve">Objective:</w:t>
      </w:r>
      <w:r>
        <w:t xml:space="preserve"> </w:t>
      </w:r>
      <w:r>
        <w:t xml:space="preserve">Prevent click‑jacking and UI redressing.</w:t>
      </w:r>
    </w:p>
    <w:p>
      <w:pPr>
        <w:pStyle w:val="BodyText"/>
      </w:pPr>
      <w:r>
        <w:rPr>
          <w:b/>
          <w:bCs/>
        </w:rPr>
        <w:t xml:space="preserve">Control prompt for Codex:</w:t>
      </w:r>
    </w:p>
    <w:p>
      <w:pPr>
        <w:pStyle w:val="SourceCode"/>
      </w:pPr>
      <w:r>
        <w:rPr>
          <w:rStyle w:val="VerbatimChar"/>
        </w:rPr>
        <w:t xml:space="preserve">Configure Helmet to set `frame-ancestors` to `'none'` and include the `X-Frame-Options: DENY` header explicitly. Confirm that iframes are not needed for legitimate operation.</w:t>
      </w:r>
    </w:p>
    <w:p>
      <w:pPr>
        <w:pStyle w:val="FirstParagraph"/>
      </w:pPr>
      <w:r>
        <w:rPr>
          <w:b/>
          <w:bCs/>
        </w:rPr>
        <w:t xml:space="preserve">Example code:</w:t>
      </w:r>
    </w:p>
    <w:p>
      <w:pPr>
        <w:pStyle w:val="SourceCode"/>
      </w:pPr>
      <w:r>
        <w:rPr>
          <w:rStyle w:val="VerbatimChar"/>
        </w:rPr>
        <w:t xml:space="preserve">app.use(</w:t>
      </w:r>
      <w:r>
        <w:br/>
      </w:r>
      <w:r>
        <w:rPr>
          <w:rStyle w:val="VerbatimChar"/>
        </w:rPr>
        <w:t xml:space="preserve">  helmet({</w:t>
      </w:r>
      <w:r>
        <w:br/>
      </w:r>
      <w:r>
        <w:rPr>
          <w:rStyle w:val="VerbatimChar"/>
        </w:rPr>
        <w:t xml:space="preserve">    // other options...</w:t>
      </w:r>
      <w:r>
        <w:br/>
      </w:r>
      <w:r>
        <w:rPr>
          <w:rStyle w:val="VerbatimChar"/>
        </w:rPr>
        <w:t xml:space="preserve">    frameguard: { action: 'deny' },</w:t>
      </w:r>
      <w:r>
        <w:br/>
      </w:r>
      <w:r>
        <w:rPr>
          <w:rStyle w:val="VerbatimChar"/>
        </w:rPr>
        <w:t xml:space="preserve">    contentSecurityPolicy: {</w:t>
      </w:r>
      <w:r>
        <w:br/>
      </w:r>
      <w:r>
        <w:rPr>
          <w:rStyle w:val="VerbatimChar"/>
        </w:rPr>
        <w:t xml:space="preserve">      directives: {</w:t>
      </w:r>
      <w:r>
        <w:br/>
      </w:r>
      <w:r>
        <w:rPr>
          <w:rStyle w:val="VerbatimChar"/>
        </w:rPr>
        <w:t xml:space="preserve">        // ...</w:t>
      </w:r>
      <w:r>
        <w:br/>
      </w:r>
      <w:r>
        <w:rPr>
          <w:rStyle w:val="VerbatimChar"/>
        </w:rPr>
        <w:t xml:space="preserve">        'frame-ancestors': ["'none'"],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46"/>
    <w:bookmarkStart w:id="47" w:name="Xc28b14b3a1797cbce6597c8303225fe2c79ab4f"/>
    <w:p>
      <w:pPr>
        <w:pStyle w:val="Heading3"/>
      </w:pPr>
      <w:r>
        <w:t xml:space="preserve">Stage 8 – CSRF Tokens for Non‑Idempotent API Calls</w:t>
      </w:r>
    </w:p>
    <w:p>
      <w:pPr>
        <w:pStyle w:val="FirstParagraph"/>
      </w:pPr>
      <w:r>
        <w:t xml:space="preserve">If any future routes accept cookie‑based authentication without using authorization headers, apply the</w:t>
      </w:r>
      <w:r>
        <w:t xml:space="preserve"> </w:t>
      </w:r>
      <w:r>
        <w:rPr>
          <w:rStyle w:val="VerbatimChar"/>
        </w:rPr>
        <w:t xml:space="preserve">csrfProtection</w:t>
      </w:r>
      <w:r>
        <w:t xml:space="preserve"> </w:t>
      </w:r>
      <w:r>
        <w:t xml:space="preserve">middleware (as in Stage 2) to them. Always return the CSRF token so the front‑end can include it in the request header or as a form field.</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Clalit Workshops backend demonstrates a thoughtful security architecture: environment‑based configuration, comprehensive input sanitization, strict rate limiting, hashed session tokens, careful audit logging and generic error handling. The recommended improvements focus on</w:t>
      </w:r>
      <w:r>
        <w:t xml:space="preserve"> </w:t>
      </w:r>
      <w:r>
        <w:rPr>
          <w:b/>
          <w:bCs/>
        </w:rPr>
        <w:t xml:space="preserve">hardening the Content Security Policy</w:t>
      </w:r>
      <w:r>
        <w:t xml:space="preserve">,</w:t>
      </w:r>
      <w:r>
        <w:t xml:space="preserve"> </w:t>
      </w:r>
      <w:r>
        <w:rPr>
          <w:b/>
          <w:bCs/>
        </w:rPr>
        <w:t xml:space="preserve">enforcing CSRF protections</w:t>
      </w:r>
      <w:r>
        <w:t xml:space="preserve">,</w:t>
      </w:r>
      <w:r>
        <w:t xml:space="preserve"> </w:t>
      </w:r>
      <w:r>
        <w:rPr>
          <w:b/>
          <w:bCs/>
        </w:rPr>
        <w:t xml:space="preserve">upgrading password hashing</w:t>
      </w:r>
      <w:r>
        <w:t xml:space="preserve">,</w:t>
      </w:r>
      <w:r>
        <w:t xml:space="preserve"> </w:t>
      </w:r>
      <w:r>
        <w:rPr>
          <w:b/>
          <w:bCs/>
        </w:rPr>
        <w:t xml:space="preserve">validating host headers</w:t>
      </w:r>
      <w:r>
        <w:t xml:space="preserve">,</w:t>
      </w:r>
      <w:r>
        <w:t xml:space="preserve"> </w:t>
      </w:r>
      <w:r>
        <w:rPr>
          <w:b/>
          <w:bCs/>
        </w:rPr>
        <w:t xml:space="preserve">automated dependency scanning</w:t>
      </w:r>
      <w:r>
        <w:t xml:space="preserve">, and minor header adjustments. Implementing these changes will further protect the application against cross‑site scripting, cross‑site request forgery, supply‑chain vulnerabilities, and enumeration attacks.</w:t>
      </w:r>
    </w:p>
    <w:p>
      <w:pPr>
        <w:pStyle w:val="BodyText"/>
      </w:pPr>
      <w:r>
        <w:t xml:space="preserve">By following the staged plan and leveraging the provided code snippets and Codex prompts, the development team can systematically strengthen the security posture while maintaining the existing functionality and developer ergonomics.</w:t>
      </w:r>
    </w:p>
    <w:bookmarkEnd w:id="49"/>
    <w:bookmarkEnd w:id="50"/>
    <w:bookmarkEnd w:id="51"/>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6">
        <w:r>
          <w:rPr>
            <w:rStyle w:val="Hyperlink"/>
          </w:rPr>
          <w:t xml:space="preserve">[16]</w:t>
        </w:r>
      </w:hyperlink>
      <w:r>
        <w:t xml:space="preserve"> </w:t>
      </w:r>
      <w:hyperlink r:id="rId38">
        <w:r>
          <w:rPr>
            <w:rStyle w:val="Hyperlink"/>
          </w:rPr>
          <w:t xml:space="preserve">[17]</w:t>
        </w:r>
      </w:hyperlink>
      <w:r>
        <w:t xml:space="preserve"> </w:t>
      </w:r>
      <w:r>
        <w:t xml:space="preserve">server.js</w:t>
      </w:r>
    </w:p>
    <w:p>
      <w:pPr>
        <w:pStyle w:val="BodyText"/>
      </w:pPr>
      <w:hyperlink r:id="rId52">
        <w:r>
          <w:rPr>
            <w:rStyle w:val="Hyperlink"/>
          </w:rPr>
          <w:t xml:space="preserve">https://github.com/8bkmv4dm4z-source/my-react-app-public/blob/main/server/server.js</w:t>
        </w:r>
      </w:hyperlink>
    </w:p>
    <w:p>
      <w:pPr>
        <w:pStyle w:val="BodyText"/>
      </w:pPr>
      <w:hyperlink r:id="rId24">
        <w:r>
          <w:rPr>
            <w:rStyle w:val="Hyperlink"/>
          </w:rPr>
          <w:t xml:space="preserve">[4]</w:t>
        </w:r>
      </w:hyperlink>
      <w:r>
        <w:t xml:space="preserve"> </w:t>
      </w:r>
      <w:hyperlink r:id="rId32">
        <w:r>
          <w:rPr>
            <w:rStyle w:val="Hyperlink"/>
          </w:rPr>
          <w:t xml:space="preserve">[12]</w:t>
        </w:r>
      </w:hyperlink>
      <w:r>
        <w:t xml:space="preserve"> </w:t>
      </w:r>
      <w:r>
        <w:t xml:space="preserve">auth.js</w:t>
      </w:r>
    </w:p>
    <w:p>
      <w:pPr>
        <w:pStyle w:val="BodyText"/>
      </w:pPr>
      <w:hyperlink r:id="rId53">
        <w:r>
          <w:rPr>
            <w:rStyle w:val="Hyperlink"/>
          </w:rPr>
          <w:t xml:space="preserve">https://github.com/8bkmv4dm4z-source/my-react-app-public/blob/main/server/routes/auth.js</w:t>
        </w:r>
      </w:hyperlink>
    </w:p>
    <w:p>
      <w:pPr>
        <w:pStyle w:val="BodyText"/>
      </w:pPr>
      <w:hyperlink r:id="rId25">
        <w:r>
          <w:rPr>
            <w:rStyle w:val="Hyperlink"/>
          </w:rPr>
          <w:t xml:space="preserve">[5]</w:t>
        </w:r>
      </w:hyperlink>
      <w:r>
        <w:t xml:space="preserve"> </w:t>
      </w:r>
      <w:r>
        <w:t xml:space="preserve">sanitizeBody.js</w:t>
      </w:r>
    </w:p>
    <w:p>
      <w:pPr>
        <w:pStyle w:val="BodyText"/>
      </w:pPr>
      <w:hyperlink r:id="rId54">
        <w:r>
          <w:rPr>
            <w:rStyle w:val="Hyperlink"/>
          </w:rPr>
          <w:t xml:space="preserve">https://github.com/8bkmv4dm4z-source/my-react-app-public/blob/main/server/middleware/sanitizeBody.js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r>
        <w:t xml:space="preserve">authController.js</w:t>
      </w:r>
    </w:p>
    <w:p>
      <w:pPr>
        <w:pStyle w:val="BodyText"/>
      </w:pPr>
      <w:hyperlink r:id="rId55">
        <w:r>
          <w:rPr>
            <w:rStyle w:val="Hyperlink"/>
          </w:rPr>
          <w:t xml:space="preserve">https://github.com/8bkmv4dm4z-source/my-react-app-public/blob/main/server/controllers/authController.js</w:t>
        </w:r>
      </w:hyperlink>
    </w:p>
    <w:p>
      <w:pPr>
        <w:pStyle w:val="BodyText"/>
      </w:pPr>
      <w:hyperlink r:id="rId34">
        <w:r>
          <w:rPr>
            <w:rStyle w:val="Hyperlink"/>
          </w:rPr>
          <w:t xml:space="preserve">[14]</w:t>
        </w:r>
      </w:hyperlink>
      <w:r>
        <w:t xml:space="preserve"> </w:t>
      </w:r>
      <w:r>
        <w:t xml:space="preserve">userController.js</w:t>
      </w:r>
    </w:p>
    <w:p>
      <w:pPr>
        <w:pStyle w:val="BodyText"/>
      </w:pPr>
      <w:hyperlink r:id="rId56">
        <w:r>
          <w:rPr>
            <w:rStyle w:val="Hyperlink"/>
          </w:rPr>
          <w:t xml:space="preserve">https://github.com/8bkmv4dm4z-source/my-react-app-public/blob/main/server/controllers/userController.js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github.com/8bkmv4dm4z-source/my-react-app-public/blob/main/server/controllers/authController.js" TargetMode="External" /><Relationship Type="http://schemas.openxmlformats.org/officeDocument/2006/relationships/hyperlink" Id="rId29" Target="https://github.com/8bkmv4dm4z-source/my-react-app-public/blob/main/server/controllers/authController.js#L1041-L1071" TargetMode="External" /><Relationship Type="http://schemas.openxmlformats.org/officeDocument/2006/relationships/hyperlink" Id="rId35" Target="https://github.com/8bkmv4dm4z-source/my-react-app-public/blob/main/server/controllers/authController.js#L251-L275" TargetMode="External" /><Relationship Type="http://schemas.openxmlformats.org/officeDocument/2006/relationships/hyperlink" Id="rId31" Target="https://github.com/8bkmv4dm4z-source/my-react-app-public/blob/main/server/controllers/authController.js#L47-L48" TargetMode="External" /><Relationship Type="http://schemas.openxmlformats.org/officeDocument/2006/relationships/hyperlink" Id="rId28" Target="https://github.com/8bkmv4dm4z-source/my-react-app-public/blob/main/server/controllers/authController.js#L63-L82" TargetMode="External" /><Relationship Type="http://schemas.openxmlformats.org/officeDocument/2006/relationships/hyperlink" Id="rId26" Target="https://github.com/8bkmv4dm4z-source/my-react-app-public/blob/main/server/controllers/authController.js#L64-L69" TargetMode="External" /><Relationship Type="http://schemas.openxmlformats.org/officeDocument/2006/relationships/hyperlink" Id="rId33" Target="https://github.com/8bkmv4dm4z-source/my-react-app-public/blob/main/server/controllers/authController.js#L706-L773" TargetMode="External" /><Relationship Type="http://schemas.openxmlformats.org/officeDocument/2006/relationships/hyperlink" Id="rId30" Target="https://github.com/8bkmv4dm4z-source/my-react-app-public/blob/main/server/controllers/authController.js#L91-L101" TargetMode="External" /><Relationship Type="http://schemas.openxmlformats.org/officeDocument/2006/relationships/hyperlink" Id="rId27" Target="https://github.com/8bkmv4dm4z-source/my-react-app-public/blob/main/server/controllers/authController.js#L91-L130" TargetMode="External" /><Relationship Type="http://schemas.openxmlformats.org/officeDocument/2006/relationships/hyperlink" Id="rId56" Target="https://github.com/8bkmv4dm4z-source/my-react-app-public/blob/main/server/controllers/userController.js" TargetMode="External" /><Relationship Type="http://schemas.openxmlformats.org/officeDocument/2006/relationships/hyperlink" Id="rId34" Target="https://github.com/8bkmv4dm4z-source/my-react-app-public/blob/main/server/controllers/userController.js#L47-L55" TargetMode="External" /><Relationship Type="http://schemas.openxmlformats.org/officeDocument/2006/relationships/hyperlink" Id="rId54" Target="https://github.com/8bkmv4dm4z-source/my-react-app-public/blob/main/server/middleware/sanitizeBody.js" TargetMode="External" /><Relationship Type="http://schemas.openxmlformats.org/officeDocument/2006/relationships/hyperlink" Id="rId25" Target="https://github.com/8bkmv4dm4z-source/my-react-app-public/blob/main/server/middleware/sanitizeBody.js#L10-L24" TargetMode="External" /><Relationship Type="http://schemas.openxmlformats.org/officeDocument/2006/relationships/hyperlink" Id="rId53" Target="https://github.com/8bkmv4dm4z-source/my-react-app-public/blob/main/server/routes/auth.js" TargetMode="External" /><Relationship Type="http://schemas.openxmlformats.org/officeDocument/2006/relationships/hyperlink" Id="rId24" Target="https://github.com/8bkmv4dm4z-source/my-react-app-public/blob/main/server/routes/auth.js#L61-L91" TargetMode="External" /><Relationship Type="http://schemas.openxmlformats.org/officeDocument/2006/relationships/hyperlink" Id="rId32" Target="https://github.com/8bkmv4dm4z-source/my-react-app-public/blob/main/server/routes/auth.js#L85-L115" TargetMode="External" /><Relationship Type="http://schemas.openxmlformats.org/officeDocument/2006/relationships/hyperlink" Id="rId52" Target="https://github.com/8bkmv4dm4z-source/my-react-app-public/blob/main/server/server.js" TargetMode="External" /><Relationship Type="http://schemas.openxmlformats.org/officeDocument/2006/relationships/hyperlink" Id="rId21" Target="https://github.com/8bkmv4dm4z-source/my-react-app-public/blob/main/server/server.js#L136-L161" TargetMode="External" /><Relationship Type="http://schemas.openxmlformats.org/officeDocument/2006/relationships/hyperlink" Id="rId38" Target="https://github.com/8bkmv4dm4z-source/my-react-app-public/blob/main/server/server.js#L150-L160" TargetMode="External" /><Relationship Type="http://schemas.openxmlformats.org/officeDocument/2006/relationships/hyperlink" Id="rId23" Target="https://github.com/8bkmv4dm4z-source/my-react-app-public/blob/main/server/server.js#L200-L236" TargetMode="External" /><Relationship Type="http://schemas.openxmlformats.org/officeDocument/2006/relationships/hyperlink" Id="rId36" Target="https://github.com/8bkmv4dm4z-source/my-react-app-public/blob/main/server/server.js#L52-L76" TargetMode="External" /><Relationship Type="http://schemas.openxmlformats.org/officeDocument/2006/relationships/hyperlink" Id="rId22" Target="https://github.com/8bkmv4dm4z-source/my-react-app-public/blob/main/server/server.js#L91-L125"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8bkmv4dm4z-source/my-react-app-public/blob/main/server/controllers/authController.js" TargetMode="External" /><Relationship Type="http://schemas.openxmlformats.org/officeDocument/2006/relationships/hyperlink" Id="rId29" Target="https://github.com/8bkmv4dm4z-source/my-react-app-public/blob/main/server/controllers/authController.js#L1041-L1071" TargetMode="External" /><Relationship Type="http://schemas.openxmlformats.org/officeDocument/2006/relationships/hyperlink" Id="rId35" Target="https://github.com/8bkmv4dm4z-source/my-react-app-public/blob/main/server/controllers/authController.js#L251-L275" TargetMode="External" /><Relationship Type="http://schemas.openxmlformats.org/officeDocument/2006/relationships/hyperlink" Id="rId31" Target="https://github.com/8bkmv4dm4z-source/my-react-app-public/blob/main/server/controllers/authController.js#L47-L48" TargetMode="External" /><Relationship Type="http://schemas.openxmlformats.org/officeDocument/2006/relationships/hyperlink" Id="rId28" Target="https://github.com/8bkmv4dm4z-source/my-react-app-public/blob/main/server/controllers/authController.js#L63-L82" TargetMode="External" /><Relationship Type="http://schemas.openxmlformats.org/officeDocument/2006/relationships/hyperlink" Id="rId26" Target="https://github.com/8bkmv4dm4z-source/my-react-app-public/blob/main/server/controllers/authController.js#L64-L69" TargetMode="External" /><Relationship Type="http://schemas.openxmlformats.org/officeDocument/2006/relationships/hyperlink" Id="rId33" Target="https://github.com/8bkmv4dm4z-source/my-react-app-public/blob/main/server/controllers/authController.js#L706-L773" TargetMode="External" /><Relationship Type="http://schemas.openxmlformats.org/officeDocument/2006/relationships/hyperlink" Id="rId30" Target="https://github.com/8bkmv4dm4z-source/my-react-app-public/blob/main/server/controllers/authController.js#L91-L101" TargetMode="External" /><Relationship Type="http://schemas.openxmlformats.org/officeDocument/2006/relationships/hyperlink" Id="rId27" Target="https://github.com/8bkmv4dm4z-source/my-react-app-public/blob/main/server/controllers/authController.js#L91-L130" TargetMode="External" /><Relationship Type="http://schemas.openxmlformats.org/officeDocument/2006/relationships/hyperlink" Id="rId56" Target="https://github.com/8bkmv4dm4z-source/my-react-app-public/blob/main/server/controllers/userController.js" TargetMode="External" /><Relationship Type="http://schemas.openxmlformats.org/officeDocument/2006/relationships/hyperlink" Id="rId34" Target="https://github.com/8bkmv4dm4z-source/my-react-app-public/blob/main/server/controllers/userController.js#L47-L55" TargetMode="External" /><Relationship Type="http://schemas.openxmlformats.org/officeDocument/2006/relationships/hyperlink" Id="rId54" Target="https://github.com/8bkmv4dm4z-source/my-react-app-public/blob/main/server/middleware/sanitizeBody.js" TargetMode="External" /><Relationship Type="http://schemas.openxmlformats.org/officeDocument/2006/relationships/hyperlink" Id="rId25" Target="https://github.com/8bkmv4dm4z-source/my-react-app-public/blob/main/server/middleware/sanitizeBody.js#L10-L24" TargetMode="External" /><Relationship Type="http://schemas.openxmlformats.org/officeDocument/2006/relationships/hyperlink" Id="rId53" Target="https://github.com/8bkmv4dm4z-source/my-react-app-public/blob/main/server/routes/auth.js" TargetMode="External" /><Relationship Type="http://schemas.openxmlformats.org/officeDocument/2006/relationships/hyperlink" Id="rId24" Target="https://github.com/8bkmv4dm4z-source/my-react-app-public/blob/main/server/routes/auth.js#L61-L91" TargetMode="External" /><Relationship Type="http://schemas.openxmlformats.org/officeDocument/2006/relationships/hyperlink" Id="rId32" Target="https://github.com/8bkmv4dm4z-source/my-react-app-public/blob/main/server/routes/auth.js#L85-L115" TargetMode="External" /><Relationship Type="http://schemas.openxmlformats.org/officeDocument/2006/relationships/hyperlink" Id="rId52" Target="https://github.com/8bkmv4dm4z-source/my-react-app-public/blob/main/server/server.js" TargetMode="External" /><Relationship Type="http://schemas.openxmlformats.org/officeDocument/2006/relationships/hyperlink" Id="rId21" Target="https://github.com/8bkmv4dm4z-source/my-react-app-public/blob/main/server/server.js#L136-L161" TargetMode="External" /><Relationship Type="http://schemas.openxmlformats.org/officeDocument/2006/relationships/hyperlink" Id="rId38" Target="https://github.com/8bkmv4dm4z-source/my-react-app-public/blob/main/server/server.js#L150-L160" TargetMode="External" /><Relationship Type="http://schemas.openxmlformats.org/officeDocument/2006/relationships/hyperlink" Id="rId23" Target="https://github.com/8bkmv4dm4z-source/my-react-app-public/blob/main/server/server.js#L200-L236" TargetMode="External" /><Relationship Type="http://schemas.openxmlformats.org/officeDocument/2006/relationships/hyperlink" Id="rId36" Target="https://github.com/8bkmv4dm4z-source/my-react-app-public/blob/main/server/server.js#L52-L76" TargetMode="External" /><Relationship Type="http://schemas.openxmlformats.org/officeDocument/2006/relationships/hyperlink" Id="rId22" Target="https://github.com/8bkmv4dm4z-source/my-react-app-public/blob/main/server/server.js#L91-L1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2025-12-28T07:55:43Z</dcterms:created>
  <dcterms:modified xsi:type="dcterms:W3CDTF">2025-12-28T07:55:43Z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