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>
      <w:pPr>
        <w:spacing w:line="360" w:lineRule="auto"/>
        <w:jc w:val="left"/>
        <w:rPr>
          <w:b/>
          <w:szCs w:val="21"/>
        </w:rPr>
      </w:pPr>
      <w:bookmarkStart w:id="0" w:name="_GoBack"/>
      <w:r>
        <w:drawing>
          <wp:inline distT="0" distB="0" distL="0" distR="0">
            <wp:extent cx="5274310" cy="2450465"/>
            <wp:effectExtent l="0" t="0" r="2540" b="6985"/>
            <wp:docPr id="1" name="图片 1" descr="图片包含 形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形状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这是一个关于菜单栏的特效。</w:t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鼠标不经过时，菜单栏有固定样式，鼠标</w:t>
      </w:r>
      <w:r>
        <w:rPr>
          <w:rFonts w:hint="eastAsia"/>
        </w:rPr>
        <w:t>悬停</w:t>
      </w:r>
      <w:r>
        <w:rPr>
          <w:rFonts w:hint="eastAsia"/>
          <w:bCs/>
          <w:szCs w:val="21"/>
        </w:rPr>
        <w:t>这个菜单栏的时候，菜单栏会动态显示其中的信息。</w:t>
      </w:r>
    </w:p>
    <w:p>
      <w:pPr>
        <w:spacing w:line="360" w:lineRule="auto"/>
        <w:ind w:firstLine="420" w:firstLineChars="200"/>
        <w:jc w:val="left"/>
        <w:rPr>
          <w:color w:val="0070C0"/>
          <w:szCs w:val="21"/>
        </w:rPr>
      </w:pPr>
      <w:r>
        <w:rPr>
          <w:rFonts w:hint="eastAsia"/>
          <w:szCs w:val="21"/>
        </w:rPr>
        <w:t>特点：极简风却又带出了华丽感，当用户鼠标经过时会出现特效，借鉴了国外菜单栏的风格。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>
      <w:pPr>
        <w:spacing w:line="360" w:lineRule="auto"/>
        <w:jc w:val="center"/>
        <w:rPr>
          <w:color w:val="FF0000"/>
          <w:szCs w:val="21"/>
        </w:rPr>
      </w:pPr>
      <w:r>
        <w:drawing>
          <wp:inline distT="0" distB="0" distL="0" distR="0">
            <wp:extent cx="5274310" cy="3806190"/>
            <wp:effectExtent l="0" t="0" r="2540" b="381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>本例使用了一个nav标签作为布局。</w:t>
      </w:r>
    </w:p>
    <w:p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>
      <w:pPr>
        <w:spacing w:line="360" w:lineRule="auto"/>
        <w:ind w:firstLine="420" w:firstLineChars="20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>
      <w:pPr>
        <w:spacing w:line="360" w:lineRule="auto"/>
        <w:ind w:firstLine="420" w:firstLineChars="200"/>
        <w:rPr>
          <w:bCs/>
          <w:szCs w:val="21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 xml:space="preserve">; 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）整体内容的样式：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ody样式采用弹性布局使按钮垂直水平居中，背景色设置为黑色。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4.</w:t>
      </w:r>
      <w:r>
        <w:rPr>
          <w:rFonts w:hint="eastAsia"/>
          <w:b/>
          <w:szCs w:val="21"/>
        </w:rPr>
        <w:t>动态效果分析：</w:t>
      </w:r>
    </w:p>
    <w:p>
      <w:pPr>
        <w:spacing w:line="360" w:lineRule="auto"/>
        <w:jc w:val="left"/>
        <w:rPr>
          <w:b/>
          <w:szCs w:val="21"/>
        </w:rPr>
      </w:pPr>
      <w:r>
        <w:drawing>
          <wp:inline distT="0" distB="0" distL="0" distR="0">
            <wp:extent cx="5274310" cy="2450465"/>
            <wp:effectExtent l="0" t="0" r="2540" b="6985"/>
            <wp:docPr id="5" name="图片 5" descr="图片包含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应用程序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鼠标</w:t>
      </w:r>
      <w:r>
        <w:rPr>
          <w:rFonts w:hint="eastAsia"/>
        </w:rPr>
        <w:t>悬停</w:t>
      </w:r>
      <w:r>
        <w:rPr>
          <w:rFonts w:hint="eastAsia"/>
          <w:szCs w:val="21"/>
        </w:rPr>
        <w:t>后，按钮样式如图。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>
      <w:pPr>
        <w:spacing w:line="360" w:lineRule="auto"/>
        <w:ind w:firstLine="420" w:firstLineChars="200"/>
        <w:rPr>
          <w:szCs w:val="21"/>
        </w:rPr>
      </w:pPr>
      <w:r>
        <w:rPr>
          <w:rFonts w:hint="eastAsia"/>
          <w:szCs w:val="21"/>
        </w:rPr>
        <w:t>触发动态前：</w:t>
      </w:r>
      <w:r>
        <w:rPr>
          <w:szCs w:val="21"/>
        </w:rPr>
        <w:t xml:space="preserve"> 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搭配使用伪类与伪元素定义样式触发动态前红线的效果。</w:t>
      </w:r>
    </w:p>
    <w:p>
      <w:pPr>
        <w:ind w:firstLine="840" w:firstLineChars="400"/>
        <w:rPr>
          <w:szCs w:val="21"/>
        </w:rPr>
      </w:pPr>
      <w:r>
        <w:rPr>
          <w:szCs w:val="21"/>
        </w:rPr>
        <w:t>background: linear-gradient(to right, #03a9f4, #f441a5, #ffeb3b, #09a8f4);</w:t>
      </w:r>
      <w:r>
        <w:rPr>
          <w:rFonts w:hint="eastAsia"/>
          <w:szCs w:val="21"/>
        </w:rPr>
        <w:t>代表了背景使用了</w:t>
      </w:r>
      <w:r>
        <w:rPr>
          <w:szCs w:val="21"/>
        </w:rPr>
        <w:t>linear-gradient</w:t>
      </w:r>
      <w:r>
        <w:rPr>
          <w:rFonts w:hint="eastAsia"/>
          <w:szCs w:val="21"/>
        </w:rPr>
        <w:t>作为渐变色，</w:t>
      </w:r>
      <w:r>
        <w:rPr>
          <w:szCs w:val="21"/>
        </w:rPr>
        <w:t>background-size: 400%;</w:t>
      </w:r>
      <w:r>
        <w:rPr>
          <w:rFonts w:hint="eastAsia"/>
          <w:szCs w:val="21"/>
        </w:rPr>
        <w:t>指整体背景大小为4倍</w:t>
      </w:r>
    </w:p>
    <w:p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>
      <w:pPr>
        <w:ind w:firstLine="840" w:firstLineChars="400"/>
        <w:rPr>
          <w:szCs w:val="21"/>
        </w:rPr>
      </w:pPr>
      <w:r>
        <w:rPr>
          <w:rFonts w:hint="eastAsia"/>
          <w:szCs w:val="21"/>
        </w:rPr>
        <w:t>搭配使用伪类与伪元素定义样式触发动态后红线的效果。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animation: streamer 8s infinite;</w:t>
      </w:r>
      <w:r>
        <w:rPr>
          <w:rFonts w:hint="eastAsia"/>
          <w:szCs w:val="21"/>
        </w:rPr>
        <w:t>使用了名字为streamer的动画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>@keyframes streamer {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 xml:space="preserve">        100% {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 xml:space="preserve">            background-position: -400%;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 xml:space="preserve">        }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szCs w:val="21"/>
        </w:rPr>
        <w:t xml:space="preserve">    }</w:t>
      </w:r>
    </w:p>
    <w:p>
      <w:pPr>
        <w:spacing w:line="360" w:lineRule="auto"/>
        <w:ind w:left="420" w:firstLine="420"/>
        <w:jc w:val="left"/>
        <w:rPr>
          <w:szCs w:val="21"/>
        </w:rPr>
      </w:pPr>
      <w:r>
        <w:rPr>
          <w:rFonts w:hint="eastAsia"/>
          <w:szCs w:val="21"/>
        </w:rPr>
        <w:t>代表通过改变背景位置形成颜色转变的效果。</w:t>
      </w:r>
    </w:p>
    <w:p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整个项目所有的元素都是采用了bfc的原则进行布局，bfc即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bfc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1109B9"/>
    <w:rsid w:val="001677D6"/>
    <w:rsid w:val="001C5CED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B7E11"/>
    <w:rsid w:val="002C31A2"/>
    <w:rsid w:val="00332E71"/>
    <w:rsid w:val="00344F6A"/>
    <w:rsid w:val="003556B2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545C5C"/>
    <w:rsid w:val="00557E5B"/>
    <w:rsid w:val="005876D3"/>
    <w:rsid w:val="0059606E"/>
    <w:rsid w:val="005978F5"/>
    <w:rsid w:val="005C0C8A"/>
    <w:rsid w:val="005D191F"/>
    <w:rsid w:val="005E06CE"/>
    <w:rsid w:val="00606736"/>
    <w:rsid w:val="006273F1"/>
    <w:rsid w:val="00644B80"/>
    <w:rsid w:val="006E2190"/>
    <w:rsid w:val="006F38FB"/>
    <w:rsid w:val="007B60BB"/>
    <w:rsid w:val="007F6A29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402A4"/>
    <w:rsid w:val="00E41C59"/>
    <w:rsid w:val="00E62A60"/>
    <w:rsid w:val="00E82B48"/>
    <w:rsid w:val="00E95ACA"/>
    <w:rsid w:val="00EB5522"/>
    <w:rsid w:val="00EF403D"/>
    <w:rsid w:val="00F52957"/>
    <w:rsid w:val="00FA6819"/>
    <w:rsid w:val="00FB2BC5"/>
    <w:rsid w:val="00FC357D"/>
    <w:rsid w:val="00FD616B"/>
    <w:rsid w:val="00FE04C6"/>
    <w:rsid w:val="235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590</Words>
  <Characters>814</Characters>
  <Lines>6</Lines>
  <Paragraphs>1</Paragraphs>
  <TotalTime>393</TotalTime>
  <ScaleCrop>false</ScaleCrop>
  <LinksUpToDate>false</LinksUpToDate>
  <CharactersWithSpaces>869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2022-11-06T05:36:00Z</dcterms:created>
  <dc:creator>Jim</dc:creator>
  <cp:lastModifiedBy>抚琴的人</cp:lastModifiedBy>
  <dcterms:modified xsi:type="dcterms:W3CDTF">2022-11-10T16:26:27Z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A889E49D023C465D9ADC038963F1EE12</vt:lpwstr>
  </property>
</Properties>
</file>