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rPr>
          <w:sz w:val="26"/>
          <w:szCs w:val="26"/>
        </w:rPr>
      </w:pPr>
      <w:r>
        <w:rPr>
          <w:sz w:val="26"/>
          <w:szCs w:val="26"/>
          <w:rtl w:val="0"/>
        </w:rPr>
        <w:t>2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Becsl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 polinom gy</w:t>
      </w:r>
      <w:r>
        <w:rPr>
          <w:sz w:val="26"/>
          <w:szCs w:val="26"/>
          <w:rtl w:val="0"/>
        </w:rPr>
        <w:t>ö</w:t>
      </w:r>
      <w:r>
        <w:rPr>
          <w:sz w:val="26"/>
          <w:szCs w:val="26"/>
          <w:rtl w:val="0"/>
        </w:rPr>
        <w:t>keinek elhelyezked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é</w:t>
      </w:r>
      <w:r>
        <w:rPr>
          <w:sz w:val="26"/>
          <w:szCs w:val="26"/>
          <w:rtl w:val="0"/>
        </w:rPr>
        <w:t>re. A hibasz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s alapjai</w:t>
      </w:r>
    </w:p>
    <w:p>
      <w:pPr>
        <w:pStyle w:val="Tárgy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Ismertesse az abszol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s relat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 hiba, hibakorl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fogalm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Mutassa be az alapm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veletek hibakorl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taira vonatkoz</w:t>
      </w:r>
      <w:r>
        <w:rPr>
          <w:sz w:val="24"/>
          <w:szCs w:val="24"/>
          <w:rtl w:val="0"/>
        </w:rPr>
        <w:t>ó 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sokat,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</w:rPr>
        <w:t>s igazolja a szorz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sra </w:t>
      </w:r>
      <w:r>
        <w:rPr>
          <w:sz w:val="24"/>
          <w:szCs w:val="24"/>
          <w:rtl w:val="0"/>
        </w:rPr>
        <w:t>VAGY</w:t>
      </w:r>
      <w:r>
        <w:rPr>
          <w:sz w:val="24"/>
          <w:szCs w:val="24"/>
          <w:rtl w:val="0"/>
        </w:rPr>
        <w:t xml:space="preserve"> 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sra vonatkoz</w:t>
      </w:r>
      <w:r>
        <w:rPr>
          <w:sz w:val="24"/>
          <w:szCs w:val="24"/>
          <w:rtl w:val="0"/>
        </w:rPr>
        <w:t>ó ö</w:t>
      </w:r>
      <w:r>
        <w:rPr>
          <w:sz w:val="24"/>
          <w:szCs w:val="24"/>
          <w:rtl w:val="0"/>
        </w:rPr>
        <w:t>sszef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  <w:lang w:val="it-IT"/>
        </w:rPr>
        <w:t>gg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seket. Ez alapj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mely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veletek elv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 vesz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lyes az abszol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s relat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 hib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zve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</w:rPr>
        <w:t>s mi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rt?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307961</wp:posOffset>
            </wp:positionV>
            <wp:extent cx="6320970" cy="39438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09-30 - 17.05.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970" cy="3943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6465641</wp:posOffset>
            </wp:positionV>
            <wp:extent cx="3843984" cy="103080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09-30 - 17.22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84" cy="10308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447281</wp:posOffset>
            </wp:positionH>
            <wp:positionV relativeFrom="line">
              <wp:posOffset>4404214</wp:posOffset>
            </wp:positionV>
            <wp:extent cx="3718624" cy="2116202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3 - 18.23.5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24" cy="2116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</w:rPr>
        <w:t xml:space="preserve"> </w:t>
      </w:r>
    </w:p>
    <w:p>
      <w:pPr>
        <w:pStyle w:val="Tárgy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Igazolja a 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ggv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hibakorl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taira vonatkoz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teleket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defini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ggv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 adott pontbeli kond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</w:t>
      </w:r>
    </w:p>
    <w:p>
      <w:pPr>
        <w:pStyle w:val="Szövegtörzs"/>
        <w:bidi w:val="0"/>
        <w:rPr>
          <w:sz w:val="24"/>
          <w:szCs w:val="24"/>
        </w:rPr>
      </w:pPr>
    </w:p>
    <w:p>
      <w:pPr>
        <w:pStyle w:val="Alapértelmezett"/>
        <w:bidi w:val="0"/>
        <w:spacing w:before="40" w:line="1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F</w:t>
      </w:r>
      <w:r>
        <w:rPr>
          <w:rFonts w:ascii="Times" w:hAnsi="Times" w:hint="default"/>
          <w:sz w:val="24"/>
          <w:szCs w:val="24"/>
          <w:rtl w:val="0"/>
        </w:rPr>
        <w:t>ü</w:t>
      </w:r>
      <w:r>
        <w:rPr>
          <w:rFonts w:ascii="Times" w:hAnsi="Times"/>
          <w:sz w:val="24"/>
          <w:szCs w:val="24"/>
          <w:rtl w:val="0"/>
        </w:rPr>
        <w:t>ggv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ny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rt</w:t>
      </w:r>
      <w:r>
        <w:rPr>
          <w:rFonts w:ascii="Times" w:hAnsi="Times" w:hint="default"/>
          <w:sz w:val="24"/>
          <w:szCs w:val="24"/>
          <w:rtl w:val="0"/>
        </w:rPr>
        <w:t>é</w:t>
      </w:r>
      <w:r>
        <w:rPr>
          <w:rFonts w:ascii="Times" w:hAnsi="Times"/>
          <w:sz w:val="24"/>
          <w:szCs w:val="24"/>
          <w:rtl w:val="0"/>
        </w:rPr>
        <w:t>k hib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ja: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190175</wp:posOffset>
            </wp:positionH>
            <wp:positionV relativeFrom="line">
              <wp:posOffset>261658</wp:posOffset>
            </wp:positionV>
            <wp:extent cx="3916168" cy="89045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09-30 - 17.45.1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168" cy="890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lapértelmezett"/>
        <w:bidi w:val="0"/>
        <w:spacing w:before="40" w:line="1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Alapértelmezett"/>
        <w:bidi w:val="0"/>
        <w:spacing w:before="40" w:line="1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Abszol</w:t>
      </w:r>
      <w:r>
        <w:rPr>
          <w:rFonts w:ascii="Times" w:hAnsi="Times" w:hint="default"/>
          <w:sz w:val="24"/>
          <w:szCs w:val="24"/>
          <w:rtl w:val="0"/>
        </w:rPr>
        <w:t>ú</w:t>
      </w:r>
      <w:r>
        <w:rPr>
          <w:rFonts w:ascii="Times" w:hAnsi="Times"/>
          <w:sz w:val="24"/>
          <w:szCs w:val="24"/>
          <w:rtl w:val="0"/>
        </w:rPr>
        <w:t>t hibakorl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t: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234950</wp:posOffset>
            </wp:positionH>
            <wp:positionV relativeFrom="line">
              <wp:posOffset>250266</wp:posOffset>
            </wp:positionV>
            <wp:extent cx="3826619" cy="847092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09-30 - 17.36.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9" cy="847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234950</wp:posOffset>
            </wp:positionH>
            <wp:positionV relativeFrom="line">
              <wp:posOffset>1179699</wp:posOffset>
            </wp:positionV>
            <wp:extent cx="3826619" cy="1095020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09-30 - 17.37.1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9" cy="1095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lapértelmezett"/>
        <w:bidi w:val="0"/>
        <w:spacing w:before="40" w:line="1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Relat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v hibakorl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t: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190175</wp:posOffset>
            </wp:positionH>
            <wp:positionV relativeFrom="line">
              <wp:posOffset>250065</wp:posOffset>
            </wp:positionV>
            <wp:extent cx="4331937" cy="278722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09-30 - 17.46.3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37" cy="278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190175</wp:posOffset>
            </wp:positionH>
            <wp:positionV relativeFrom="line">
              <wp:posOffset>506509</wp:posOffset>
            </wp:positionV>
            <wp:extent cx="4268524" cy="10961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Képernyőfotó 2017-09-30 - 17.47.3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24" cy="1096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lapértelmezett"/>
        <w:bidi w:val="0"/>
        <w:spacing w:before="40" w:line="1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1247015</wp:posOffset>
            </wp:positionV>
            <wp:extent cx="3302375" cy="2582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Képernyőfotó 2017-09-30 - 17.40.4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75" cy="258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etűvel jelölt"/>
  </w:abstractNum>
  <w:abstractNum w:abstractNumId="1">
    <w:multiLevelType w:val="hybridMultilevel"/>
    <w:styleLink w:val="Betűvel jelölt"/>
    <w:lvl w:ilvl="0">
      <w:start w:val="1"/>
      <w:numFmt w:val="upperLetter"/>
      <w:suff w:val="tab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upperLetter"/>
        <w:suff w:val="tab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etűvel jelölt">
    <w:name w:val="Betűvel jelölt"/>
    <w:pPr>
      <w:numPr>
        <w:numId w:val="1"/>
      </w:numPr>
    </w:pPr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