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ím"/>
        <w:rPr>
          <w:sz w:val="34"/>
          <w:szCs w:val="34"/>
        </w:rPr>
      </w:pPr>
      <w:r>
        <w:rPr>
          <w:sz w:val="34"/>
          <w:szCs w:val="34"/>
          <w:rtl w:val="0"/>
        </w:rPr>
        <w:t>4. A Gauss-elimin</w:t>
      </w:r>
      <w:r>
        <w:rPr>
          <w:sz w:val="34"/>
          <w:szCs w:val="34"/>
          <w:rtl w:val="0"/>
        </w:rPr>
        <w:t>á</w:t>
      </w:r>
      <w:r>
        <w:rPr>
          <w:sz w:val="34"/>
          <w:szCs w:val="34"/>
          <w:rtl w:val="0"/>
        </w:rPr>
        <w:t>ci</w:t>
      </w:r>
      <w:r>
        <w:rPr>
          <w:sz w:val="34"/>
          <w:szCs w:val="34"/>
          <w:rtl w:val="0"/>
        </w:rPr>
        <w:t>ó é</w:t>
      </w:r>
      <w:r>
        <w:rPr>
          <w:sz w:val="34"/>
          <w:szCs w:val="34"/>
          <w:rtl w:val="0"/>
        </w:rPr>
        <w:t>s az LU-felbont</w:t>
      </w:r>
      <w:r>
        <w:rPr>
          <w:sz w:val="34"/>
          <w:szCs w:val="34"/>
          <w:rtl w:val="0"/>
        </w:rPr>
        <w:t>á</w:t>
      </w:r>
      <w:r>
        <w:rPr>
          <w:sz w:val="34"/>
          <w:szCs w:val="34"/>
          <w:rtl w:val="0"/>
        </w:rPr>
        <w:t>s algoritmusa</w:t>
      </w:r>
    </w:p>
    <w:p>
      <w:pPr>
        <w:pStyle w:val="Tárg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A) </w:t>
      </w:r>
      <w:r>
        <w:rPr>
          <w:sz w:val="24"/>
          <w:szCs w:val="24"/>
          <w:rtl w:val="0"/>
        </w:rPr>
        <w:t>Mutassa be a Gauss-elimin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ci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  <w:lang w:val="es-ES_tradnl"/>
        </w:rPr>
        <w:t xml:space="preserve"> algoritmus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t. Adjon sz</w:t>
      </w:r>
      <w:r>
        <w:rPr>
          <w:sz w:val="24"/>
          <w:szCs w:val="24"/>
          <w:rtl w:val="0"/>
        </w:rPr>
        <w:t>ü</w:t>
      </w:r>
      <w:r>
        <w:rPr>
          <w:sz w:val="24"/>
          <w:szCs w:val="24"/>
          <w:rtl w:val="0"/>
        </w:rPr>
        <w:t>ks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de-DE"/>
        </w:rPr>
        <w:t>ges</w:t>
      </w:r>
      <w:r>
        <w:rPr>
          <w:sz w:val="24"/>
          <w:szCs w:val="24"/>
          <w:rtl w:val="0"/>
        </w:rPr>
        <w:t xml:space="preserve"> é</w:t>
      </w:r>
      <w:r>
        <w:rPr>
          <w:sz w:val="24"/>
          <w:szCs w:val="24"/>
          <w:rtl w:val="0"/>
          <w:lang w:val="es-ES_tradnl"/>
        </w:rPr>
        <w:t>s el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  <w:lang w:val="en-US"/>
        </w:rPr>
        <w:t>gs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ges felt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teleket a GE elakad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 illetve 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grehajthat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ra. Ismertesse LER megold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t LU-felbont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s seg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ts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g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 xml:space="preserve">vel. </w:t>
      </w:r>
      <w:r>
        <w:rPr>
          <w:sz w:val="24"/>
          <w:szCs w:val="24"/>
          <w:shd w:val="clear" w:color="auto" w:fill="d5d5d5"/>
          <w:rtl w:val="0"/>
        </w:rPr>
        <w:t>Mi</w:t>
      </w:r>
      <w:r>
        <w:rPr>
          <w:sz w:val="24"/>
          <w:szCs w:val="24"/>
          <w:shd w:val="clear" w:color="auto" w:fill="d5d5d5"/>
          <w:rtl w:val="0"/>
          <w:lang w:val="fr-FR"/>
        </w:rPr>
        <w:t>é</w:t>
      </w:r>
      <w:r>
        <w:rPr>
          <w:sz w:val="24"/>
          <w:szCs w:val="24"/>
          <w:shd w:val="clear" w:color="auto" w:fill="d5d5d5"/>
          <w:rtl w:val="0"/>
        </w:rPr>
        <w:t>rt el</w:t>
      </w:r>
      <w:r>
        <w:rPr>
          <w:sz w:val="24"/>
          <w:szCs w:val="24"/>
          <w:shd w:val="clear" w:color="auto" w:fill="d5d5d5"/>
          <w:rtl w:val="0"/>
        </w:rPr>
        <w:t>ő</w:t>
      </w:r>
      <w:r>
        <w:rPr>
          <w:sz w:val="24"/>
          <w:szCs w:val="24"/>
          <w:shd w:val="clear" w:color="auto" w:fill="d5d5d5"/>
          <w:rtl w:val="0"/>
        </w:rPr>
        <w:t>ny</w:t>
      </w:r>
      <w:r>
        <w:rPr>
          <w:sz w:val="24"/>
          <w:szCs w:val="24"/>
          <w:shd w:val="clear" w:color="auto" w:fill="d5d5d5"/>
          <w:rtl w:val="0"/>
        </w:rPr>
        <w:t>ö</w:t>
      </w:r>
      <w:r>
        <w:rPr>
          <w:sz w:val="24"/>
          <w:szCs w:val="24"/>
          <w:shd w:val="clear" w:color="auto" w:fill="d5d5d5"/>
          <w:rtl w:val="0"/>
        </w:rPr>
        <w:t>s</w:t>
      </w:r>
      <w:r>
        <w:rPr>
          <w:sz w:val="24"/>
          <w:szCs w:val="24"/>
          <w:shd w:val="clear" w:color="auto" w:fill="d5d5d5"/>
          <w:rtl w:val="0"/>
        </w:rPr>
        <w:t xml:space="preserve"> ennek haszn</w:t>
      </w:r>
      <w:r>
        <w:rPr>
          <w:sz w:val="24"/>
          <w:szCs w:val="24"/>
          <w:shd w:val="clear" w:color="auto" w:fill="d5d5d5"/>
          <w:rtl w:val="0"/>
        </w:rPr>
        <w:t>á</w:t>
      </w:r>
      <w:r>
        <w:rPr>
          <w:sz w:val="24"/>
          <w:szCs w:val="24"/>
          <w:shd w:val="clear" w:color="auto" w:fill="d5d5d5"/>
          <w:rtl w:val="0"/>
        </w:rPr>
        <w:t xml:space="preserve">lata a GE-vel szemben? </w:t>
      </w:r>
      <w:r>
        <w:rPr>
          <w:sz w:val="24"/>
          <w:szCs w:val="24"/>
        </w:rPr>
        <w:br w:type="textWrapping"/>
      </w:r>
    </w:p>
    <w:p>
      <w:pPr>
        <w:pStyle w:val="Szövegtörzs"/>
        <w:rPr>
          <w:sz w:val="22"/>
          <w:szCs w:val="22"/>
        </w:rPr>
      </w:pPr>
      <w:r>
        <w:rPr>
          <w:sz w:val="22"/>
          <w:szCs w:val="22"/>
          <w:rtl w:val="0"/>
        </w:rPr>
        <w:t>Gauss-elimin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ci</w:t>
      </w:r>
      <w:r>
        <w:rPr>
          <w:sz w:val="22"/>
          <w:szCs w:val="22"/>
          <w:rtl w:val="0"/>
        </w:rPr>
        <w:t xml:space="preserve">ó </w:t>
      </w:r>
      <w:r>
        <w:rPr>
          <w:sz w:val="22"/>
          <w:szCs w:val="22"/>
          <w:rtl w:val="0"/>
        </w:rPr>
        <w:t>algoritmusa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trixszorz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ssal</w:t>
      </w:r>
      <w:r>
        <w:rPr>
          <w:sz w:val="22"/>
          <w:szCs w:val="2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196850</wp:posOffset>
            </wp:positionH>
            <wp:positionV relativeFrom="line">
              <wp:posOffset>232613</wp:posOffset>
            </wp:positionV>
            <wp:extent cx="4026132" cy="2335343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épernyőfotó 2017-10-11 - 8.05.0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132" cy="23353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spacing w:before="40" w:line="240" w:lineRule="auto"/>
        <w:rPr>
          <w:sz w:val="22"/>
          <w:szCs w:val="22"/>
        </w:rPr>
      </w:pPr>
    </w:p>
    <w:p>
      <w:pPr>
        <w:pStyle w:val="Szövegtörzs"/>
        <w:spacing w:before="40" w:line="240" w:lineRule="auto"/>
        <w:rPr>
          <w:sz w:val="22"/>
          <w:szCs w:val="22"/>
        </w:rPr>
      </w:pPr>
    </w:p>
    <w:p>
      <w:pPr>
        <w:pStyle w:val="Szövegtörzs"/>
        <w:spacing w:before="40" w:line="240" w:lineRule="auto"/>
        <w:rPr>
          <w:sz w:val="22"/>
          <w:szCs w:val="22"/>
        </w:rPr>
      </w:pPr>
      <w:r>
        <w:rPr>
          <w:sz w:val="22"/>
          <w:szCs w:val="22"/>
          <w:rtl w:val="0"/>
        </w:rPr>
        <w:t>LER megold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sa LU-felbont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 seg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ts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g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vel</w:t>
      </w:r>
      <w:r>
        <w:rPr>
          <w:sz w:val="22"/>
          <w:szCs w:val="22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196850</wp:posOffset>
            </wp:positionH>
            <wp:positionV relativeFrom="line">
              <wp:posOffset>216916</wp:posOffset>
            </wp:positionV>
            <wp:extent cx="4462718" cy="1597549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Képernyőfotó 2017-10-11 - 8.21.2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18" cy="15975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spacing w:before="40" w:line="240" w:lineRule="auto"/>
        <w:rPr>
          <w:sz w:val="22"/>
          <w:szCs w:val="22"/>
        </w:rPr>
      </w:pPr>
    </w:p>
    <w:p>
      <w:pPr>
        <w:pStyle w:val="Szövegtörzs"/>
        <w:spacing w:before="40" w:line="240" w:lineRule="auto"/>
      </w:pPr>
      <w:r>
        <w:rPr>
          <w:sz w:val="22"/>
          <w:szCs w:val="22"/>
          <w:rtl w:val="0"/>
        </w:rPr>
        <w:t>Sz</w:t>
      </w:r>
      <w:r>
        <w:rPr>
          <w:sz w:val="22"/>
          <w:szCs w:val="22"/>
          <w:rtl w:val="0"/>
        </w:rPr>
        <w:t>ü</w:t>
      </w:r>
      <w:r>
        <w:rPr>
          <w:sz w:val="22"/>
          <w:szCs w:val="22"/>
          <w:rtl w:val="0"/>
        </w:rPr>
        <w:t>ks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 xml:space="preserve">ges 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s el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gs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ges felt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tel GE elakad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ra illetve v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grehajthat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s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g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ra</w:t>
      </w:r>
      <w:r>
        <w:rPr>
          <w:sz w:val="22"/>
          <w:szCs w:val="22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196850</wp:posOffset>
            </wp:positionH>
            <wp:positionV relativeFrom="line">
              <wp:posOffset>177819</wp:posOffset>
            </wp:positionV>
            <wp:extent cx="4432532" cy="17639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Képernyőfotó 2017-10-31 - 16.37.2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532" cy="17639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Tárgy"/>
        <w:spacing w:line="264" w:lineRule="auto"/>
        <w:jc w:val="both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B) </w:t>
      </w:r>
      <w:r>
        <w:rPr>
          <w:sz w:val="22"/>
          <w:szCs w:val="22"/>
          <w:rtl w:val="0"/>
        </w:rPr>
        <w:t>Ismertesse a 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szleges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s teljes f</w:t>
      </w:r>
      <w:r>
        <w:rPr>
          <w:sz w:val="22"/>
          <w:szCs w:val="22"/>
          <w:rtl w:val="0"/>
        </w:rPr>
        <w:t>ő</w:t>
      </w:r>
      <w:r>
        <w:rPr>
          <w:sz w:val="22"/>
          <w:szCs w:val="22"/>
          <w:rtl w:val="0"/>
        </w:rPr>
        <w:t>elemkiv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laszt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 m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</w:rPr>
        <w:t>dszereit. Mit mondhatunk az elakad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sr</w:t>
      </w:r>
      <w:r>
        <w:rPr>
          <w:sz w:val="22"/>
          <w:szCs w:val="22"/>
          <w:rtl w:val="0"/>
          <w:lang w:val="es-ES_tradnl"/>
        </w:rPr>
        <w:t>ó</w:t>
      </w:r>
      <w:r>
        <w:rPr>
          <w:sz w:val="22"/>
          <w:szCs w:val="22"/>
          <w:rtl w:val="0"/>
          <w:lang w:val="it-IT"/>
        </w:rPr>
        <w:t>l r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szleges f</w:t>
      </w:r>
      <w:r>
        <w:rPr>
          <w:sz w:val="22"/>
          <w:szCs w:val="22"/>
          <w:rtl w:val="0"/>
        </w:rPr>
        <w:t>ő</w:t>
      </w:r>
      <w:r>
        <w:rPr>
          <w:sz w:val="22"/>
          <w:szCs w:val="22"/>
          <w:rtl w:val="0"/>
        </w:rPr>
        <w:t>elemkiv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laszt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 alkalmaz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sa eset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n? Mi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rt lehet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fr-FR"/>
        </w:rPr>
        <w:t>é</w:t>
      </w:r>
      <w:r>
        <w:rPr>
          <w:sz w:val="22"/>
          <w:szCs w:val="22"/>
          <w:rtl w:val="0"/>
        </w:rPr>
        <w:t>rdemes teljes f</w:t>
      </w:r>
      <w:r>
        <w:rPr>
          <w:sz w:val="22"/>
          <w:szCs w:val="22"/>
          <w:rtl w:val="0"/>
        </w:rPr>
        <w:t>ő</w:t>
      </w:r>
      <w:r>
        <w:rPr>
          <w:sz w:val="22"/>
          <w:szCs w:val="22"/>
          <w:rtl w:val="0"/>
        </w:rPr>
        <w:t>elemkiv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laszt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st haszn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 xml:space="preserve">lni? </w:t>
      </w:r>
    </w:p>
    <w:p>
      <w:pPr>
        <w:pStyle w:val="Szövegtörzs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Mivel kis sza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  <w:lang w:val="sv-SE"/>
        </w:rPr>
        <w:t>mmal valo</w:t>
      </w:r>
      <w:r>
        <w:rPr>
          <w:sz w:val="20"/>
          <w:szCs w:val="20"/>
          <w:rtl w:val="0"/>
        </w:rPr>
        <w:t xml:space="preserve">́ </w:t>
      </w:r>
      <w:r>
        <w:rPr>
          <w:sz w:val="20"/>
          <w:szCs w:val="20"/>
          <w:rtl w:val="0"/>
        </w:rPr>
        <w:t>oszta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sna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l nagy lehet a kereki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te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si hiba hata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sa, eze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rt kedvezo</w:t>
      </w:r>
      <w:r>
        <w:rPr>
          <w:sz w:val="20"/>
          <w:szCs w:val="20"/>
          <w:rtl w:val="0"/>
        </w:rPr>
        <w:t>̋</w:t>
      </w:r>
      <w:r>
        <w:rPr>
          <w:sz w:val="20"/>
          <w:szCs w:val="20"/>
          <w:rtl w:val="0"/>
        </w:rPr>
        <w:t>tlen, ha az aii elem kis abszolu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t 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rte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ku</w:t>
      </w:r>
      <w:r>
        <w:rPr>
          <w:sz w:val="20"/>
          <w:szCs w:val="20"/>
          <w:rtl w:val="0"/>
        </w:rPr>
        <w:t>̋</w:t>
      </w:r>
      <w:r>
        <w:rPr>
          <w:sz w:val="20"/>
          <w:szCs w:val="20"/>
          <w:rtl w:val="0"/>
        </w:rPr>
        <w:t>. Ennek elkeru</w:t>
      </w:r>
      <w:r>
        <w:rPr>
          <w:sz w:val="20"/>
          <w:szCs w:val="20"/>
          <w:rtl w:val="0"/>
        </w:rPr>
        <w:t>̈</w:t>
      </w:r>
      <w:r>
        <w:rPr>
          <w:sz w:val="20"/>
          <w:szCs w:val="20"/>
          <w:rtl w:val="0"/>
        </w:rPr>
        <w:t>le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se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re szolga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l a fo</w:t>
      </w:r>
      <w:r>
        <w:rPr>
          <w:sz w:val="20"/>
          <w:szCs w:val="20"/>
          <w:rtl w:val="0"/>
        </w:rPr>
        <w:t>̋</w:t>
      </w:r>
      <w:r>
        <w:rPr>
          <w:sz w:val="20"/>
          <w:szCs w:val="20"/>
          <w:rtl w:val="0"/>
        </w:rPr>
        <w:t>elem-kiva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laszta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  <w:lang w:val="pt-PT"/>
        </w:rPr>
        <w:t>s.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pt-PT"/>
        </w:rPr>
        <w:t>A re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szleges fo</w:t>
      </w:r>
      <w:r>
        <w:rPr>
          <w:sz w:val="20"/>
          <w:szCs w:val="20"/>
          <w:rtl w:val="0"/>
        </w:rPr>
        <w:t>̋</w:t>
      </w:r>
      <w:r>
        <w:rPr>
          <w:sz w:val="20"/>
          <w:szCs w:val="20"/>
          <w:rtl w:val="0"/>
        </w:rPr>
        <w:t>elem-kiva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laszta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s sora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n megvizsga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ljuk, hogy az adott oszlopban a fo</w:t>
      </w:r>
      <w:r>
        <w:rPr>
          <w:sz w:val="20"/>
          <w:szCs w:val="20"/>
          <w:rtl w:val="0"/>
        </w:rPr>
        <w:t>̋</w:t>
      </w:r>
      <w:r>
        <w:rPr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tlo</w:t>
      </w:r>
      <w:r>
        <w:rPr>
          <w:sz w:val="20"/>
          <w:szCs w:val="20"/>
          <w:rtl w:val="0"/>
        </w:rPr>
        <w:t xml:space="preserve">́ </w:t>
      </w:r>
      <w:r>
        <w:rPr>
          <w:sz w:val="20"/>
          <w:szCs w:val="20"/>
          <w:rtl w:val="0"/>
        </w:rPr>
        <w:t>alatt van-e a fo</w:t>
      </w:r>
      <w:r>
        <w:rPr>
          <w:sz w:val="20"/>
          <w:szCs w:val="20"/>
          <w:rtl w:val="0"/>
        </w:rPr>
        <w:t>̋</w:t>
      </w:r>
      <w:r>
        <w:rPr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tlo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beli elemne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l nagyobb abszolu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t 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rte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ku</w:t>
      </w:r>
      <w:r>
        <w:rPr>
          <w:sz w:val="20"/>
          <w:szCs w:val="20"/>
          <w:rtl w:val="0"/>
        </w:rPr>
        <w:t xml:space="preserve">̋ </w:t>
      </w:r>
      <w:r>
        <w:rPr>
          <w:sz w:val="20"/>
          <w:szCs w:val="20"/>
          <w:rtl w:val="0"/>
        </w:rPr>
        <w:t>sza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  <w:lang w:val="pt-PT"/>
        </w:rPr>
        <w:t>m, 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s ha igen, akkor sorcsere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vel a fo</w:t>
      </w:r>
      <w:r>
        <w:rPr>
          <w:sz w:val="20"/>
          <w:szCs w:val="20"/>
          <w:rtl w:val="0"/>
        </w:rPr>
        <w:t>̋</w:t>
      </w:r>
      <w:r>
        <w:rPr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tlo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ba hozzuk.</w:t>
      </w:r>
      <w:r>
        <w:rPr>
          <w:sz w:val="20"/>
          <w:szCs w:val="20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margin">
              <wp:posOffset>1426449</wp:posOffset>
            </wp:positionH>
            <wp:positionV relativeFrom="line">
              <wp:posOffset>202393</wp:posOffset>
            </wp:positionV>
            <wp:extent cx="2615762" cy="788672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Képernyőfotó 2017-12-29 - 3.07.08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762" cy="7886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707302</wp:posOffset>
            </wp:positionH>
            <wp:positionV relativeFrom="line">
              <wp:posOffset>991065</wp:posOffset>
            </wp:positionV>
            <wp:extent cx="4303895" cy="550926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Képernyőfotó 2017-10-11 - 8.29.09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895" cy="5509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jc w:val="both"/>
        <w:rPr>
          <w:sz w:val="20"/>
          <w:szCs w:val="20"/>
        </w:rPr>
      </w:pPr>
    </w:p>
    <w:p>
      <w:pPr>
        <w:pStyle w:val="Szövegtörzs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Me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g jobban cso</w:t>
      </w:r>
      <w:r>
        <w:rPr>
          <w:sz w:val="20"/>
          <w:szCs w:val="20"/>
          <w:rtl w:val="0"/>
        </w:rPr>
        <w:t>̈</w:t>
      </w:r>
      <w:r>
        <w:rPr>
          <w:sz w:val="20"/>
          <w:szCs w:val="20"/>
          <w:rtl w:val="0"/>
        </w:rPr>
        <w:t>kkentheto</w:t>
      </w:r>
      <w:r>
        <w:rPr>
          <w:sz w:val="20"/>
          <w:szCs w:val="20"/>
          <w:rtl w:val="0"/>
        </w:rPr>
        <w:t xml:space="preserve">̋ </w:t>
      </w:r>
      <w:r>
        <w:rPr>
          <w:sz w:val="20"/>
          <w:szCs w:val="20"/>
          <w:rtl w:val="0"/>
        </w:rPr>
        <w:t>a sza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mi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ta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si hiba a teljes fo</w:t>
      </w:r>
      <w:r>
        <w:rPr>
          <w:sz w:val="20"/>
          <w:szCs w:val="20"/>
          <w:rtl w:val="0"/>
        </w:rPr>
        <w:t>̋</w:t>
      </w:r>
      <w:r>
        <w:rPr>
          <w:sz w:val="20"/>
          <w:szCs w:val="20"/>
          <w:rtl w:val="0"/>
        </w:rPr>
        <w:t>elem-kiva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laszta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ssal. Ilyenkor a ta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bla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zatnak a fo</w:t>
      </w:r>
      <w:r>
        <w:rPr>
          <w:sz w:val="20"/>
          <w:szCs w:val="20"/>
          <w:rtl w:val="0"/>
        </w:rPr>
        <w:t>̋</w:t>
      </w:r>
      <w:r>
        <w:rPr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tlo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beli elembo</w:t>
      </w:r>
      <w:r>
        <w:rPr>
          <w:sz w:val="20"/>
          <w:szCs w:val="20"/>
          <w:rtl w:val="0"/>
        </w:rPr>
        <w:t>̋</w:t>
      </w:r>
      <w:r>
        <w:rPr>
          <w:sz w:val="20"/>
          <w:szCs w:val="20"/>
          <w:rtl w:val="0"/>
        </w:rPr>
        <w:t>l jobbra 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s lefele</w:t>
      </w:r>
      <w:r>
        <w:rPr>
          <w:sz w:val="20"/>
          <w:szCs w:val="20"/>
          <w:rtl w:val="0"/>
        </w:rPr>
        <w:t xml:space="preserve">́ </w:t>
      </w:r>
      <w:r>
        <w:rPr>
          <w:sz w:val="20"/>
          <w:szCs w:val="20"/>
          <w:rtl w:val="0"/>
        </w:rPr>
        <w:t>kiindulo</w:t>
      </w:r>
      <w:r>
        <w:rPr>
          <w:sz w:val="20"/>
          <w:szCs w:val="20"/>
          <w:rtl w:val="0"/>
        </w:rPr>
        <w:t xml:space="preserve">́ </w:t>
      </w:r>
      <w:r>
        <w:rPr>
          <w:sz w:val="20"/>
          <w:szCs w:val="20"/>
          <w:rtl w:val="0"/>
        </w:rPr>
        <w:t>legnagyobb ne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gyzetes blokkja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- ban keressu</w:t>
      </w:r>
      <w:r>
        <w:rPr>
          <w:sz w:val="20"/>
          <w:szCs w:val="20"/>
          <w:rtl w:val="0"/>
        </w:rPr>
        <w:t>̈</w:t>
      </w:r>
      <w:r>
        <w:rPr>
          <w:sz w:val="20"/>
          <w:szCs w:val="20"/>
          <w:rtl w:val="0"/>
        </w:rPr>
        <w:t>k a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</w:rPr>
        <w:t>legna</w:t>
      </w:r>
      <w:r>
        <w:rPr>
          <w:sz w:val="20"/>
          <w:szCs w:val="20"/>
          <w:rtl w:val="0"/>
        </w:rPr>
        <w:t>-</w:t>
      </w:r>
      <w:r>
        <w:rPr>
          <w:sz w:val="20"/>
          <w:szCs w:val="20"/>
          <w:rtl w:val="0"/>
        </w:rPr>
        <w:t>gyobb abszolu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t 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rte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ku</w:t>
      </w:r>
      <w:r>
        <w:rPr>
          <w:sz w:val="20"/>
          <w:szCs w:val="20"/>
          <w:rtl w:val="0"/>
        </w:rPr>
        <w:t xml:space="preserve">̋ </w:t>
      </w:r>
      <w:r>
        <w:rPr>
          <w:sz w:val="20"/>
          <w:szCs w:val="20"/>
          <w:rtl w:val="0"/>
        </w:rPr>
        <w:t>elemet (fo</w:t>
      </w:r>
      <w:r>
        <w:rPr>
          <w:sz w:val="20"/>
          <w:szCs w:val="20"/>
          <w:rtl w:val="0"/>
        </w:rPr>
        <w:t>̋</w:t>
      </w:r>
      <w:r>
        <w:rPr>
          <w:sz w:val="20"/>
          <w:szCs w:val="20"/>
          <w:rtl w:val="0"/>
        </w:rPr>
        <w:t>elem). Ennek fo</w:t>
      </w:r>
      <w:r>
        <w:rPr>
          <w:sz w:val="20"/>
          <w:szCs w:val="20"/>
          <w:rtl w:val="0"/>
        </w:rPr>
        <w:t>̋</w:t>
      </w:r>
      <w:r>
        <w:rPr>
          <w:sz w:val="20"/>
          <w:szCs w:val="20"/>
          <w:rtl w:val="0"/>
        </w:rPr>
        <w:t>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tlo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ba hoza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sa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hoz esetleg sor- 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s oszlopcsere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  <w:lang w:val="nl-NL"/>
        </w:rPr>
        <w:t>t is ve</w:t>
      </w:r>
      <w:r>
        <w:rPr>
          <w:sz w:val="20"/>
          <w:szCs w:val="20"/>
          <w:rtl w:val="0"/>
        </w:rPr>
        <w:t>́</w:t>
      </w:r>
      <w:r>
        <w:rPr>
          <w:sz w:val="20"/>
          <w:szCs w:val="20"/>
          <w:rtl w:val="0"/>
        </w:rPr>
        <w:t>gre kell hajtanunk.</w:t>
      </w:r>
      <w:r>
        <w:rPr>
          <w:sz w:val="20"/>
          <w:szCs w:val="20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156450</wp:posOffset>
            </wp:positionV>
            <wp:extent cx="5372834" cy="1098388"/>
            <wp:effectExtent l="0" t="0" r="0" b="0"/>
            <wp:wrapTopAndBottom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Képernyőfotó 2017-12-29 - 3.08.20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34" cy="10983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528119</wp:posOffset>
            </wp:positionH>
            <wp:positionV relativeFrom="line">
              <wp:posOffset>1254838</wp:posOffset>
            </wp:positionV>
            <wp:extent cx="4303895" cy="576742"/>
            <wp:effectExtent l="0" t="0" r="0" b="0"/>
            <wp:wrapTopAndBottom distT="0" dist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Képernyőfotó 2017-10-11 - 8.30.0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895" cy="5767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zövegtörzs"/>
        <w:spacing w:before="220"/>
        <w:rPr>
          <w:sz w:val="22"/>
          <w:szCs w:val="22"/>
        </w:rPr>
      </w:pPr>
    </w:p>
    <w:p>
      <w:pPr>
        <w:pStyle w:val="Szövegtörzs"/>
        <w:spacing w:before="120" w:line="120" w:lineRule="auto"/>
        <w:jc w:val="both"/>
        <w:rPr>
          <w:sz w:val="24"/>
          <w:szCs w:val="24"/>
        </w:rPr>
      </w:pPr>
    </w:p>
    <w:p>
      <w:pPr>
        <w:pStyle w:val="Szövegtörzs"/>
        <w:spacing w:before="0" w:line="240" w:lineRule="auto"/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>Ez azt jelenti, hogy a GE annyiban bonyol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>dik, hogy minden l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p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sben v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grehajtunk egy keres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 xml:space="preserve">st 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s egy sorcser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t, ekkor azonban m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r biztos v</w:t>
      </w:r>
      <w:r>
        <w:rPr>
          <w:sz w:val="20"/>
          <w:szCs w:val="20"/>
          <w:rtl w:val="0"/>
        </w:rPr>
        <w:t>é</w:t>
      </w:r>
      <w:r>
        <w:rPr>
          <w:sz w:val="20"/>
          <w:szCs w:val="20"/>
          <w:rtl w:val="0"/>
        </w:rPr>
        <w:t>grehajthat</w:t>
      </w:r>
      <w:r>
        <w:rPr>
          <w:sz w:val="20"/>
          <w:szCs w:val="20"/>
          <w:rtl w:val="0"/>
        </w:rPr>
        <w:t>ó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</w:rPr>
        <w:t>Numerikus szempontb</w:t>
      </w:r>
      <w:r>
        <w:rPr>
          <w:sz w:val="20"/>
          <w:szCs w:val="20"/>
          <w:rtl w:val="0"/>
          <w:lang w:val="es-ES_tradnl"/>
        </w:rPr>
        <w:t>ó</w:t>
      </w:r>
      <w:r>
        <w:rPr>
          <w:sz w:val="20"/>
          <w:szCs w:val="20"/>
          <w:rtl w:val="0"/>
        </w:rPr>
        <w:t>l jobb, ha alkalmazunk fo</w:t>
      </w:r>
      <w:r>
        <w:rPr>
          <w:sz w:val="20"/>
          <w:szCs w:val="20"/>
          <w:rtl w:val="0"/>
        </w:rPr>
        <w:t>̋</w:t>
      </w:r>
      <w:r>
        <w:rPr>
          <w:sz w:val="20"/>
          <w:szCs w:val="20"/>
          <w:rtl w:val="0"/>
        </w:rPr>
        <w:t>elemkiv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laszt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st. Ezzel a GE-s h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 xml:space="preserve">nyadosaink pontosabbak lesznek. Biztos </w:t>
      </w:r>
      <w:r>
        <w:rPr>
          <w:sz w:val="20"/>
          <w:szCs w:val="20"/>
          <w:rtl w:val="0"/>
          <w:lang w:val="fr-FR"/>
        </w:rPr>
        <w:t>é</w:t>
      </w:r>
      <w:r>
        <w:rPr>
          <w:sz w:val="20"/>
          <w:szCs w:val="20"/>
          <w:rtl w:val="0"/>
        </w:rPr>
        <w:t>s stabil megold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  <w:lang w:val="en-US"/>
        </w:rPr>
        <w:t>s a fo</w:t>
      </w:r>
      <w:r>
        <w:rPr>
          <w:sz w:val="20"/>
          <w:szCs w:val="20"/>
          <w:rtl w:val="0"/>
        </w:rPr>
        <w:t>̋</w:t>
      </w:r>
      <w:r>
        <w:rPr>
          <w:sz w:val="20"/>
          <w:szCs w:val="20"/>
          <w:rtl w:val="0"/>
        </w:rPr>
        <w:t>elemkiv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</w:rPr>
        <w:t>laszt</w:t>
      </w:r>
      <w:r>
        <w:rPr>
          <w:sz w:val="20"/>
          <w:szCs w:val="20"/>
          <w:rtl w:val="0"/>
        </w:rPr>
        <w:t>á</w:t>
      </w:r>
      <w:r>
        <w:rPr>
          <w:sz w:val="20"/>
          <w:szCs w:val="20"/>
          <w:rtl w:val="0"/>
          <w:lang w:val="pt-PT"/>
        </w:rPr>
        <w:t>s.</w:t>
      </w:r>
    </w:p>
    <w:p>
      <w:pPr>
        <w:pStyle w:val="Szövegtörzs"/>
        <w:spacing w:line="120" w:lineRule="auto"/>
        <w:jc w:val="both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g">
            <w:drawing>
              <wp:anchor distT="25400" distB="25400" distL="25400" distR="25400" simplePos="0" relativeHeight="251664384" behindDoc="0" locked="0" layoutInCell="1" allowOverlap="1">
                <wp:simplePos x="0" y="0"/>
                <wp:positionH relativeFrom="margin">
                  <wp:posOffset>228600</wp:posOffset>
                </wp:positionH>
                <wp:positionV relativeFrom="line">
                  <wp:posOffset>361157</wp:posOffset>
                </wp:positionV>
                <wp:extent cx="3541792" cy="1742396"/>
                <wp:effectExtent l="0" t="0" r="0" b="0"/>
                <wp:wrapTopAndBottom distT="25400" distB="25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1792" cy="1742396"/>
                          <a:chOff x="0" y="0"/>
                          <a:chExt cx="3541791" cy="1742395"/>
                        </a:xfrm>
                      </wpg:grpSpPr>
                      <pic:pic xmlns:pic="http://schemas.openxmlformats.org/drawingml/2006/picture">
                        <pic:nvPicPr>
                          <pic:cNvPr id="1073741832" name="Képernyőfotó 2017-10-31 - 18.00.27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1792" cy="39353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Képernyőfotó 2017-10-31 - 18.01.20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9770"/>
                            <a:ext cx="3541792" cy="12926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.0pt;margin-top:28.4pt;width:278.9pt;height:137.2pt;z-index:251664384;mso-position-horizontal:absolute;mso-position-horizontal-relative:margin;mso-position-vertical:absolute;mso-position-vertical-relative:line;mso-wrap-distance-left:2.0pt;mso-wrap-distance-top:2.0pt;mso-wrap-distance-right:2.0pt;mso-wrap-distance-bottom:2.0pt;" coordorigin="0,0" coordsize="3541792,1742396">
                <w10:wrap type="topAndBottom" side="bothSides" anchorx="margin"/>
                <v:shape id="_x0000_s1027" type="#_x0000_t75" style="position:absolute;left:0;top:0;width:3541792;height:393532;">
                  <v:imagedata r:id="rId11" o:title="Képernyőfotó 2017-10-31 - 18.00.27.png"/>
                </v:shape>
                <v:shape id="_x0000_s1028" type="#_x0000_t75" style="position:absolute;left:0;top:449771;width:3541792;height:1292625;">
                  <v:imagedata r:id="rId12" o:title="Képernyőfotó 2017-10-31 - 18.01.20.png"/>
                </v:shape>
              </v:group>
            </w:pict>
          </mc:Fallback>
        </mc:AlternateContent>
      </w:r>
    </w:p>
    <w:p>
      <w:pPr>
        <w:pStyle w:val="Szövegtörzs"/>
        <w:spacing w:before="180" w:line="336" w:lineRule="auto"/>
        <w:jc w:val="both"/>
      </w:pPr>
      <w:r>
        <w:rPr>
          <w:sz w:val="22"/>
          <w:szCs w:val="22"/>
          <w:rtl w:val="0"/>
        </w:rPr>
        <w:t>Elakad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</w:t>
      </w:r>
    </w:p>
    <w:sectPr>
      <w:headerReference w:type="default" r:id="rId13"/>
      <w:footerReference w:type="default" r:id="rId14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ejléc és lábléc"/>
      <w:tabs>
        <w:tab w:val="center" w:pos="4513"/>
        <w:tab w:val="right" w:pos="9026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rtl w:val="0"/>
      </w:rPr>
      <w:t xml:space="preserve"> oldal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ejléc és lábléc">
    <w:name w:val="Fejléc és lábléc"/>
    <w:next w:val="Fejléc és lábléc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ím">
    <w:name w:val="Cím"/>
    <w:next w:val="Törz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Törzs 2">
    <w:name w:val="Törzs 2"/>
    <w:next w:val="Törz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árgy">
    <w:name w:val="Tárgy"/>
    <w:next w:val="Szövegtörz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Szövegtörzs">
    <w:name w:val="Szövegtörzs"/>
    <w:next w:val="Szövegtörz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