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rPr>
          <w:sz w:val="32"/>
          <w:szCs w:val="32"/>
        </w:rPr>
      </w:pPr>
      <w:r>
        <w:rPr>
          <w:sz w:val="32"/>
          <w:szCs w:val="32"/>
          <w:rtl w:val="0"/>
        </w:rPr>
        <w:t>5. Az LU-felbont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</w:rPr>
        <w:t>s alkalmaz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</w:rPr>
        <w:t>sa. A Schur-komplementer.</w:t>
      </w:r>
    </w:p>
    <w:p>
      <w:pPr>
        <w:pStyle w:val="Tárgy"/>
        <w:spacing w:before="300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A) </w:t>
      </w:r>
      <w:r>
        <w:rPr>
          <w:sz w:val="22"/>
          <w:szCs w:val="22"/>
          <w:rtl w:val="0"/>
          <w:lang w:val="en-US"/>
        </w:rPr>
        <w:t>Defini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lja egy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nl-NL"/>
        </w:rPr>
        <w:t>trix LU-felbont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t. Adjon m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dszert L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s U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nl-NL"/>
        </w:rPr>
        <w:t>trixok elemenk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nti meghat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roz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ra, vezesse le az elemekre vonatkoz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 xml:space="preserve"> k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pleteket. 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rjen ki az elemek meghat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roz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nak sorrendj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re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n-US"/>
        </w:rPr>
        <w:t>s a m</w:t>
      </w:r>
      <w:r>
        <w:rPr>
          <w:sz w:val="22"/>
          <w:szCs w:val="22"/>
          <w:rtl w:val="0"/>
        </w:rPr>
        <w:t>ű</w:t>
      </w:r>
      <w:r>
        <w:rPr>
          <w:sz w:val="22"/>
          <w:szCs w:val="22"/>
          <w:rtl w:val="0"/>
        </w:rPr>
        <w:t>veletig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 xml:space="preserve">nyre is. </w:t>
      </w:r>
    </w:p>
    <w:p>
      <w:pPr>
        <w:pStyle w:val="Szövegtörzs"/>
        <w:bidi w:val="0"/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Az LU-felbont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defin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ja</w:t>
      </w:r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305419</wp:posOffset>
            </wp:positionV>
            <wp:extent cx="4044969" cy="480282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0-11 - 8.41.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69" cy="4802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4"/>
          <w:szCs w:val="14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L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U elemenk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nti meghat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roz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sa</w:t>
      </w:r>
      <w:r>
        <w:rPr>
          <w:sz w:val="22"/>
          <w:szCs w:val="2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278729</wp:posOffset>
            </wp:positionV>
            <wp:extent cx="3786475" cy="208227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0-11 - 8.43.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475" cy="2082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2"/>
          <w:szCs w:val="12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Als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romsz</w:t>
      </w:r>
      <w:r>
        <w:rPr>
          <w:sz w:val="22"/>
          <w:szCs w:val="22"/>
          <w:rtl w:val="0"/>
        </w:rPr>
        <w:t>ö</w:t>
      </w:r>
      <w:r>
        <w:rPr>
          <w:sz w:val="22"/>
          <w:szCs w:val="22"/>
          <w:rtl w:val="0"/>
        </w:rPr>
        <w:t>gm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</w:t>
      </w:r>
      <w:r>
        <w:rPr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309209</wp:posOffset>
            </wp:positionV>
            <wp:extent cx="4044969" cy="781697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0-11 - 8.49.2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69" cy="781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Fels</w:t>
      </w:r>
      <w:r>
        <w:rPr>
          <w:sz w:val="22"/>
          <w:szCs w:val="22"/>
          <w:rtl w:val="0"/>
        </w:rPr>
        <w:t xml:space="preserve">ő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romsz</w:t>
      </w:r>
      <w:r>
        <w:rPr>
          <w:sz w:val="22"/>
          <w:szCs w:val="22"/>
          <w:rtl w:val="0"/>
        </w:rPr>
        <w:t>ö</w:t>
      </w:r>
      <w:r>
        <w:rPr>
          <w:sz w:val="22"/>
          <w:szCs w:val="22"/>
          <w:rtl w:val="0"/>
        </w:rPr>
        <w:t>gm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</w:t>
      </w:r>
      <w:r>
        <w:rPr>
          <w:sz w:val="22"/>
          <w:szCs w:val="22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299049</wp:posOffset>
            </wp:positionV>
            <wp:extent cx="4044969" cy="775961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0-11 - 8.50.0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69" cy="775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4"/>
          <w:szCs w:val="14"/>
        </w:rPr>
      </w:pPr>
    </w:p>
    <w:p>
      <w:pPr>
        <w:pStyle w:val="Szövegtörzs"/>
      </w:pP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ű</w:t>
      </w:r>
      <w:r>
        <w:rPr>
          <w:sz w:val="22"/>
          <w:szCs w:val="22"/>
          <w:rtl w:val="0"/>
        </w:rPr>
        <w:t xml:space="preserve">veleti sorrend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m</w:t>
      </w:r>
      <w:r>
        <w:rPr>
          <w:sz w:val="22"/>
          <w:szCs w:val="22"/>
          <w:rtl w:val="0"/>
        </w:rPr>
        <w:t>ű</w:t>
      </w:r>
      <w:r>
        <w:rPr>
          <w:sz w:val="22"/>
          <w:szCs w:val="22"/>
          <w:rtl w:val="0"/>
        </w:rPr>
        <w:t>veletig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ny</w:t>
      </w:r>
      <w:r>
        <w:rPr>
          <w:sz w:val="22"/>
          <w:szCs w:val="2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309540</wp:posOffset>
            </wp:positionV>
            <wp:extent cx="3950439" cy="1333954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7-10-11 - 8.57.5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439" cy="1333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Tárg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B) </w:t>
      </w:r>
      <w:r>
        <w:rPr>
          <w:sz w:val="24"/>
          <w:szCs w:val="24"/>
          <w:rtl w:val="0"/>
          <w:lang w:val="en-US"/>
        </w:rPr>
        <w:t>Defini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a Schur-komplementert. Ismertesse a GE megmarad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si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de-DE"/>
        </w:rPr>
        <w:t>teleit (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a kapcsol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>fogalma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at), majd bizony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tsa a determin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nsra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szimmetri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vonatkoz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 xml:space="preserve">pontokat. </w:t>
      </w:r>
      <w:r>
        <w:rPr>
          <w:sz w:val="24"/>
          <w:szCs w:val="24"/>
        </w:rPr>
        <w:br w:type="textWrapping"/>
      </w:r>
    </w:p>
    <w:p>
      <w:pPr>
        <w:pStyle w:val="Szövegtörzs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Schur-komplementer</w:t>
      </w:r>
      <w:r>
        <w:rPr>
          <w:sz w:val="22"/>
          <w:szCs w:val="22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182489</wp:posOffset>
            </wp:positionV>
            <wp:extent cx="4111590" cy="1713696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Képernyőfotó 2017-10-11 - 9.18.5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590" cy="1713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"/>
          <w:szCs w:val="2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Szimmetria defin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ja</w:t>
      </w:r>
      <w:r>
        <w:rPr>
          <w:sz w:val="22"/>
          <w:szCs w:val="22"/>
        </w:rPr>
        <w:drawing>
          <wp:anchor distT="25400" distB="25400" distL="25400" distR="25400" simplePos="0" relativeHeight="251668480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258168</wp:posOffset>
            </wp:positionV>
            <wp:extent cx="3910950" cy="203343"/>
            <wp:effectExtent l="0" t="0" r="0" b="0"/>
            <wp:wrapTopAndBottom distT="25400" distB="25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Képernyőfotó 2017-10-31 - 18.13.1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50" cy="203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"/>
          <w:szCs w:val="2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Pozit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v definit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trixok</w:t>
      </w:r>
      <w:r>
        <w:rPr>
          <w:sz w:val="22"/>
          <w:szCs w:val="22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279347</wp:posOffset>
            </wp:positionV>
            <wp:extent cx="3910950" cy="841941"/>
            <wp:effectExtent l="0" t="0" r="0" b="0"/>
            <wp:wrapTopAndBottom distT="0" dist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Képernyőfotó 2017-10-31 - 18.15.2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50" cy="841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"/>
          <w:szCs w:val="2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Szigor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</w:rPr>
        <w:t>an diagon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lisan domin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ns</w:t>
      </w:r>
      <w:r>
        <w:rPr>
          <w:sz w:val="22"/>
          <w:szCs w:val="22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615897</wp:posOffset>
            </wp:positionV>
            <wp:extent cx="3910950" cy="43905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Képernyőfotó 2017-10-31 - 18.17.1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50" cy="439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drawing>
          <wp:anchor distT="12700" distB="12700" distL="12700" distR="12700" simplePos="0" relativeHeight="251670528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260297</wp:posOffset>
            </wp:positionV>
            <wp:extent cx="3910950" cy="426280"/>
            <wp:effectExtent l="0" t="0" r="0" b="0"/>
            <wp:wrapTopAndBottom distT="12700" distB="127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Képernyőfotó 2017-10-31 - 18.17.0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50" cy="426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F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l sz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less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</w:t>
      </w:r>
      <w:r>
        <w:rPr>
          <w:sz w:val="22"/>
          <w:szCs w:val="22"/>
        </w:rPr>
        <w:drawing>
          <wp:anchor distT="25400" distB="25400" distL="25400" distR="25400" simplePos="0" relativeHeight="251672576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275465</wp:posOffset>
            </wp:positionV>
            <wp:extent cx="3910950" cy="761785"/>
            <wp:effectExtent l="0" t="0" r="0" b="0"/>
            <wp:wrapTopAndBottom distT="25400" distB="25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Képernyőfotó 2017-10-31 - 18.18.4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50" cy="761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6"/>
          <w:szCs w:val="6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Profil</w:t>
      </w:r>
      <w:r>
        <w:rPr>
          <w:sz w:val="22"/>
          <w:szCs w:val="22"/>
        </w:rPr>
        <w:drawing>
          <wp:anchor distT="38100" distB="38100" distL="38100" distR="38100" simplePos="0" relativeHeight="251673600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278219</wp:posOffset>
            </wp:positionV>
            <wp:extent cx="3910950" cy="1194885"/>
            <wp:effectExtent l="0" t="0" r="0" b="0"/>
            <wp:wrapTopAndBottom distT="38100" distB="381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Képernyőfotó 2017-10-31 - 18.26.3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50" cy="1194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2"/>
          <w:szCs w:val="22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Gauss-ellimin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megmarad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si 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telei</w:t>
      </w:r>
      <w:r>
        <w:rPr>
          <w:sz w:val="22"/>
          <w:szCs w:val="22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224538</wp:posOffset>
            </wp:positionV>
            <wp:extent cx="4030413" cy="1695532"/>
            <wp:effectExtent l="0" t="0" r="0" b="0"/>
            <wp:wrapTopAndBottom distT="0" dist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Képernyőfotó 2017-10-11 - 9.23.02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413" cy="1695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6"/>
          <w:szCs w:val="16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Determin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nsra vonatkoz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megmarad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si 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</w:t>
      </w:r>
      <w:r>
        <w:rPr>
          <w:sz w:val="22"/>
          <w:szCs w:val="22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279391</wp:posOffset>
            </wp:positionV>
            <wp:extent cx="4212478" cy="1472576"/>
            <wp:effectExtent l="0" t="0" r="0" b="0"/>
            <wp:wrapTopAndBottom distT="0" dist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Képernyőfotó 2017-10-11 - 9.27.0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78" cy="1472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2"/>
          <w:szCs w:val="22"/>
        </w:rPr>
      </w:pPr>
    </w:p>
    <w:p>
      <w:pPr>
        <w:pStyle w:val="Szövegtörzs"/>
      </w:pPr>
      <w:r>
        <w:rPr>
          <w:sz w:val="22"/>
          <w:szCs w:val="22"/>
          <w:rtl w:val="0"/>
        </w:rPr>
        <w:t>Szimmetri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ra vonatkoz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megmarad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si 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</w:t>
      </w:r>
      <w:r>
        <w:rPr>
          <w:sz w:val="22"/>
          <w:szCs w:val="22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margin">
              <wp:posOffset>215900</wp:posOffset>
            </wp:positionH>
            <wp:positionV relativeFrom="line">
              <wp:posOffset>334576</wp:posOffset>
            </wp:positionV>
            <wp:extent cx="4212478" cy="985969"/>
            <wp:effectExtent l="0" t="0" r="0" b="0"/>
            <wp:wrapTopAndBottom distT="0" dist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Képernyőfotó 2017-10-11 - 9.28.24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78" cy="985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</w:r>
    </w:p>
    <w:sectPr>
      <w:headerReference w:type="default" r:id="rId19"/>
      <w:footerReference w:type="default" r:id="rId20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