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5D" w:rsidRDefault="003364C3">
      <w:r>
        <w:t>–</w:t>
      </w:r>
      <w:r w:rsidR="000D6329">
        <w:t>Bignum aritmetika</w:t>
      </w:r>
    </w:p>
    <w:p w:rsidR="000D6329" w:rsidRDefault="000D6329">
      <w:r>
        <w:tab/>
        <w:t>az aktuálisan használt stuktúrában pontosan számol</w:t>
      </w:r>
    </w:p>
    <w:p w:rsidR="000D6329" w:rsidRDefault="000D6329">
      <w:r>
        <w:tab/>
        <w:t>eldöntik melyik struktúrába tartozik a szám</w:t>
      </w:r>
    </w:p>
    <w:p w:rsidR="000D6329" w:rsidRDefault="000D6329">
      <w:r>
        <w:tab/>
        <w:t>abban számolnak</w:t>
      </w:r>
    </w:p>
    <w:p w:rsidR="000D6329" w:rsidRDefault="000D6329">
      <w:r>
        <w:t>Maple típusok</w:t>
      </w:r>
    </w:p>
    <w:p w:rsidR="000D6329" w:rsidRDefault="000D6329">
      <w:r>
        <w:tab/>
        <w:t>egész, racionális, komplex, vagy efölötti polinom</w:t>
      </w:r>
    </w:p>
    <w:p w:rsidR="000D6329" w:rsidRDefault="000D6329">
      <w:r>
        <w:tab/>
        <w:t>típusok mindig algebrai struktúrák, halmazok, ill. műveletek eredménystruktúrái</w:t>
      </w:r>
    </w:p>
    <w:p w:rsidR="000D6329" w:rsidRDefault="000D6329">
      <w:r>
        <w:t>Egészek</w:t>
      </w:r>
    </w:p>
    <w:p w:rsidR="000D6329" w:rsidRDefault="000D6329">
      <w:r>
        <w:tab/>
        <w:t>GMP könyvtár</w:t>
      </w:r>
    </w:p>
    <w:p w:rsidR="000D6329" w:rsidRDefault="000D6329">
      <w:r>
        <w:tab/>
        <w:t>helyiértékes reprezentácó</w:t>
      </w:r>
    </w:p>
    <w:p w:rsidR="000D6329" w:rsidRDefault="000D6329">
      <w:r>
        <w:tab/>
        <w:t>dinamikus adatvektor</w:t>
      </w:r>
    </w:p>
    <w:p w:rsidR="000D6329" w:rsidRDefault="000D6329">
      <w:r>
        <w:tab/>
        <w:t>kis egészek</w:t>
      </w:r>
    </w:p>
    <w:p w:rsidR="000D6329" w:rsidRDefault="000D6329">
      <w:r>
        <w:tab/>
        <w:t>számrendszer alapszáma 10000</w:t>
      </w:r>
    </w:p>
    <w:p w:rsidR="000D6329" w:rsidRDefault="000D6329">
      <w:r>
        <w:t xml:space="preserve">Függvények </w:t>
      </w:r>
    </w:p>
    <w:p w:rsidR="000D6329" w:rsidRDefault="000D6329" w:rsidP="000D6329">
      <w:pPr>
        <w:ind w:firstLine="708"/>
      </w:pPr>
      <w:r>
        <w:t>lnko kibővített lnko prímtesztelés</w:t>
      </w:r>
    </w:p>
    <w:p w:rsidR="000D6329" w:rsidRDefault="000D6329" w:rsidP="000D6329">
      <w:pPr>
        <w:ind w:firstLine="708"/>
      </w:pPr>
      <w:r>
        <w:t>maradékos osztás</w:t>
      </w:r>
    </w:p>
    <w:p w:rsidR="000D6329" w:rsidRDefault="000D6329" w:rsidP="000D6329">
      <w:pPr>
        <w:ind w:firstLine="708"/>
      </w:pPr>
      <w:r>
        <w:t>prímfaktorizáció</w:t>
      </w:r>
    </w:p>
    <w:p w:rsidR="000D6329" w:rsidRDefault="000D6329" w:rsidP="000D6329">
      <w:r>
        <w:t>Racionális számok</w:t>
      </w:r>
    </w:p>
    <w:p w:rsidR="000D6329" w:rsidRDefault="000D6329" w:rsidP="000D6329">
      <w:r>
        <w:tab/>
        <w:t>egészeket összenyilaz</w:t>
      </w:r>
    </w:p>
    <w:p w:rsidR="000D6329" w:rsidRDefault="000D6329" w:rsidP="000D6329">
      <w:r>
        <w:tab/>
        <w:t>automatikus egyszerűsítés</w:t>
      </w:r>
    </w:p>
    <w:p w:rsidR="000D6329" w:rsidRDefault="000D6329">
      <w:r>
        <w:tab/>
        <w:t>számláló és nevező numer(), demon() függvényekkel kezelhető</w:t>
      </w:r>
    </w:p>
    <w:p w:rsidR="000D6329" w:rsidRDefault="000D6329">
      <w:r>
        <w:tab/>
        <w:t>köztes tárrobbanás</w:t>
      </w:r>
    </w:p>
    <w:p w:rsidR="000D6329" w:rsidRDefault="00B6112F">
      <w:r>
        <w:t>lebegőpontos számok</w:t>
      </w:r>
    </w:p>
    <w:p w:rsidR="00B6112F" w:rsidRDefault="00B6112F">
      <w:r>
        <w:tab/>
        <w:t>mantissza karakterisztika</w:t>
      </w:r>
    </w:p>
    <w:p w:rsidR="00B6112F" w:rsidRDefault="00B6112F">
      <w:r>
        <w:tab/>
        <w:t>Float(10,-7)</w:t>
      </w:r>
    </w:p>
    <w:p w:rsidR="00B6112F" w:rsidRDefault="00B6112F">
      <w:r>
        <w:t>Dupla pontosságú lebegőpontos</w:t>
      </w:r>
    </w:p>
    <w:p w:rsidR="00B6112F" w:rsidRDefault="00B6112F">
      <w:r>
        <w:tab/>
        <w:t>RR gyűrű elemei</w:t>
      </w:r>
    </w:p>
    <w:p w:rsidR="00B6112F" w:rsidRDefault="00B6112F">
      <w:r>
        <w:lastRenderedPageBreak/>
        <w:t>Algebrai számok</w:t>
      </w:r>
    </w:p>
    <w:p w:rsidR="00B6112F" w:rsidRDefault="00B6112F">
      <w:r>
        <w:tab/>
        <w:t>nem alapvető típus</w:t>
      </w:r>
    </w:p>
    <w:p w:rsidR="00B6112F" w:rsidRDefault="00B6112F">
      <w:r>
        <w:tab/>
        <w:t>RootOf procedúrával</w:t>
      </w:r>
    </w:p>
    <w:p w:rsidR="00B6112F" w:rsidRDefault="00B6112F">
      <w:r>
        <w:t>Komplex számok</w:t>
      </w:r>
    </w:p>
    <w:p w:rsidR="00B6112F" w:rsidRDefault="00B6112F">
      <w:r>
        <w:tab/>
        <w:t>a+b*I vagy konstruktorral Complex(a,b)</w:t>
      </w:r>
    </w:p>
    <w:p w:rsidR="00B6112F" w:rsidRDefault="00B6112F">
      <w:r>
        <w:tab/>
        <w:t>Re(), Im(), conjugate(), abs(),argument()</w:t>
      </w:r>
    </w:p>
    <w:p w:rsidR="00B6112F" w:rsidRDefault="00B6112F">
      <w:r>
        <w:tab/>
        <w:t>csgn()</w:t>
      </w:r>
    </w:p>
    <w:p w:rsidR="000D6329" w:rsidRDefault="00B6112F">
      <w:r>
        <w:t>Maple értékadás</w:t>
      </w:r>
    </w:p>
    <w:p w:rsidR="00B6112F" w:rsidRDefault="00B6112F">
      <w:r>
        <w:tab/>
        <w:t>name:=expr;</w:t>
      </w:r>
    </w:p>
    <w:p w:rsidR="00B6112F" w:rsidRDefault="00B6112F">
      <w:r>
        <w:tab/>
        <w:t>(name1,..namen):=(expr1,…exprn);</w:t>
      </w:r>
    </w:p>
    <w:p w:rsidR="00B6112F" w:rsidRDefault="00B6112F">
      <w:r>
        <w:tab/>
        <w:t>tesztelés assigned(name)</w:t>
      </w:r>
    </w:p>
    <w:p w:rsidR="00B6112F" w:rsidRDefault="00B6112F">
      <w:r>
        <w:tab/>
        <w:t>hozzárendelés visszavonás name:=`name` unassign(`name`1`…)</w:t>
      </w:r>
    </w:p>
    <w:p w:rsidR="00B6112F" w:rsidRDefault="00B6112F">
      <w:r>
        <w:t>assing(a,b) assign(A=B), assign(L)</w:t>
      </w:r>
    </w:p>
    <w:p w:rsidR="00B6112F" w:rsidRDefault="00B6112F">
      <w:r>
        <w:tab/>
        <w:t xml:space="preserve"> a,b paraméterek a=b egyszerű változókra</w:t>
      </w:r>
    </w:p>
    <w:p w:rsidR="00964626" w:rsidRDefault="00964626">
      <w:r>
        <w:tab/>
        <w:t>L egyenletek listája</w:t>
      </w:r>
    </w:p>
    <w:p w:rsidR="00964626" w:rsidRDefault="00964626">
      <w:r>
        <w:t>Teljes kiértékelés:</w:t>
      </w:r>
    </w:p>
    <w:p w:rsidR="00964626" w:rsidRDefault="00964626">
      <w:r>
        <w:tab/>
        <w:t>általános kiértékelési stratégia</w:t>
      </w:r>
    </w:p>
    <w:p w:rsidR="00964626" w:rsidRDefault="00964626">
      <w:r>
        <w:tab/>
        <w:t>utolsónév kiértékelés linalg csomag</w:t>
      </w:r>
    </w:p>
    <w:p w:rsidR="00964626" w:rsidRDefault="00964626">
      <w:r>
        <w:t>Relációs műveletek &lt;&gt;</w:t>
      </w:r>
    </w:p>
    <w:p w:rsidR="00964626" w:rsidRDefault="00964626">
      <w:r>
        <w:t>Logikai and or xor implies not</w:t>
      </w:r>
    </w:p>
    <w:p w:rsidR="00964626" w:rsidRDefault="00964626">
      <w:r>
        <w:t>Log. nevek true false FAIL =&gt;háromértékű logika</w:t>
      </w:r>
    </w:p>
    <w:p w:rsidR="00964626" w:rsidRDefault="00964626">
      <w:r>
        <w:t>Ciklus</w:t>
      </w:r>
    </w:p>
    <w:p w:rsidR="00964626" w:rsidRDefault="00964626">
      <w:r>
        <w:tab/>
        <w:t>for from by to do</w:t>
      </w:r>
    </w:p>
    <w:p w:rsidR="00964626" w:rsidRDefault="00964626">
      <w:r>
        <w:tab/>
        <w:t>from by to tetsz. sorrend</w:t>
      </w:r>
    </w:p>
    <w:p w:rsidR="00964626" w:rsidRDefault="00964626">
      <w:r>
        <w:tab/>
        <w:t>for in</w:t>
      </w:r>
    </w:p>
    <w:p w:rsidR="00964626" w:rsidRDefault="00964626">
      <w:r>
        <w:tab/>
        <w:t>while do end do</w:t>
      </w:r>
    </w:p>
    <w:p w:rsidR="00964626" w:rsidRDefault="00964626"/>
    <w:p w:rsidR="00964626" w:rsidRDefault="00964626">
      <w:r>
        <w:lastRenderedPageBreak/>
        <w:t>Értékadás</w:t>
      </w:r>
    </w:p>
    <w:p w:rsidR="00964626" w:rsidRDefault="00964626">
      <w:r>
        <w:tab/>
        <w:t>subs vagy eval</w:t>
      </w:r>
    </w:p>
    <w:p w:rsidR="00964626" w:rsidRDefault="00964626">
      <w:r>
        <w:t>Függvén def.</w:t>
      </w:r>
    </w:p>
    <w:p w:rsidR="00964626" w:rsidRDefault="00964626">
      <w:r>
        <w:tab/>
        <w:t>fn:=paraméterek-&gt;kif.</w:t>
      </w:r>
    </w:p>
    <w:p w:rsidR="00964626" w:rsidRDefault="00964626">
      <w:r>
        <w:t>Eljárás</w:t>
      </w:r>
    </w:p>
    <w:p w:rsidR="00964626" w:rsidRDefault="00964626">
      <w:r>
        <w:tab/>
        <w:t>proc end proc</w:t>
      </w:r>
    </w:p>
    <w:p w:rsidR="00964626" w:rsidRDefault="00964626">
      <w:r>
        <w:tab/>
        <w:t>param. típusegyeztetés ::-vel</w:t>
      </w:r>
    </w:p>
    <w:p w:rsidR="00964626" w:rsidRDefault="00964626">
      <w:r>
        <w:tab/>
        <w:t>ha nincs return utoljára számított megy vissza</w:t>
      </w:r>
    </w:p>
    <w:p w:rsidR="00964626" w:rsidRDefault="00964626">
      <w:r>
        <w:tab/>
        <w:t>rekurzió option remember</w:t>
      </w:r>
    </w:p>
    <w:p w:rsidR="00964626" w:rsidRDefault="00964626">
      <w:r>
        <w:t>Függvény kompozíció f@g f@@n (önmagával) f@@(-1) inverz</w:t>
      </w:r>
    </w:p>
    <w:p w:rsidR="00964626" w:rsidRDefault="00964626">
      <w:r>
        <w:t>Funkcionális progr.</w:t>
      </w:r>
    </w:p>
    <w:p w:rsidR="00964626" w:rsidRDefault="00964626">
      <w:r>
        <w:tab/>
        <w:t>map, map2, zip, curry, uncurry</w:t>
      </w:r>
    </w:p>
    <w:p w:rsidR="00D60D0E" w:rsidRDefault="00D60D0E">
      <w:r>
        <w:t>Nevek</w:t>
      </w:r>
    </w:p>
    <w:p w:rsidR="00D60D0E" w:rsidRDefault="00D60D0E">
      <w:r>
        <w:tab/>
        <w:t>_ kezdődik</w:t>
      </w:r>
    </w:p>
    <w:p w:rsidR="00D60D0E" w:rsidRDefault="00D60D0E">
      <w:r>
        <w:tab/>
        <w:t>tetszőleges számú betű száámjegy _ követi</w:t>
      </w:r>
    </w:p>
    <w:p w:rsidR="00D60D0E" w:rsidRDefault="00D60D0E">
      <w:r>
        <w:tab/>
        <w:t>case sensitive</w:t>
      </w:r>
    </w:p>
    <w:p w:rsidR="00D60D0E" w:rsidRDefault="00D60D0E">
      <w:r>
        <w:t>Spec. karakterek</w:t>
      </w:r>
    </w:p>
    <w:p w:rsidR="00D60D0E" w:rsidRDefault="00D60D0E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alpha,..,Alpha,..</w:t>
      </w:r>
      <w:r>
        <w:tab/>
      </w:r>
      <w:r>
        <w:tab/>
      </w:r>
    </w:p>
    <w:p w:rsidR="00D60D0E" w:rsidRDefault="00D60D0E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protect</w:t>
      </w:r>
    </w:p>
    <w:p w:rsidR="00D60D0E" w:rsidRDefault="00D60D0E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nevek levédése</w:t>
      </w:r>
    </w:p>
    <w:p w:rsidR="00D60D0E" w:rsidRDefault="00D60D0E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macro(név=kif)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lnko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gcd(p1,p2) bővített gcdex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lkkt lcm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faktorizáció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factor(p) Z Q felett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factor(p,K) K testbővítés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lastRenderedPageBreak/>
        <w:tab/>
        <w:t>maradékosztályokban Factor(p) mod m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Racionális törtfüggvény numer,denom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nincs automatikus egyszerűsítés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egyszerűsítés: normal</w:t>
      </w:r>
    </w:p>
    <w:p w:rsidR="002B03A0" w:rsidRDefault="002B03A0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Határérték</w:t>
      </w:r>
    </w:p>
    <w:p w:rsidR="002B03A0" w:rsidRDefault="002B03A0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limit(f(x),x=a, direction)</w:t>
      </w:r>
    </w:p>
    <w:p w:rsidR="002B03A0" w:rsidRDefault="002B03A0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Polinomok</w:t>
      </w:r>
    </w:p>
    <w:p w:rsidR="002B03A0" w:rsidRDefault="002B03A0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minden kifejezés egy DAG</w:t>
      </w:r>
    </w:p>
    <w:p w:rsidR="002B03A0" w:rsidRDefault="002B03A0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FLINT, NTL</w:t>
      </w:r>
    </w:p>
    <w:p w:rsidR="00257224" w:rsidRDefault="00257224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Racionális kifejezésként kezel</w:t>
      </w:r>
    </w:p>
    <w:p w:rsidR="00257224" w:rsidRDefault="00257224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trigonometrikus függvények polinomjai</w:t>
      </w:r>
    </w:p>
    <w:p w:rsidR="00257224" w:rsidRDefault="00257224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típusa ratpoly(integer, sin(x))</w:t>
      </w:r>
    </w:p>
    <w:p w:rsidR="00257224" w:rsidRDefault="00257224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subs kifejezés helyettesítése</w:t>
      </w:r>
    </w:p>
    <w:p w:rsidR="00257224" w:rsidRDefault="00257224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>Mintaillesztés</w:t>
      </w:r>
    </w:p>
    <w:p w:rsidR="00257224" w:rsidRDefault="00257224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  <w:t>applyrule</w:t>
      </w:r>
    </w:p>
    <w:p w:rsidR="008231C6" w:rsidRDefault="008231C6" w:rsidP="00D60D0E">
      <w:pPr>
        <w:tabs>
          <w:tab w:val="left" w:pos="708"/>
          <w:tab w:val="left" w:pos="1416"/>
          <w:tab w:val="left" w:pos="2124"/>
          <w:tab w:val="left" w:pos="3204"/>
        </w:tabs>
      </w:pPr>
      <w:r>
        <w:tab/>
      </w:r>
    </w:p>
    <w:p w:rsidR="000D6329" w:rsidRDefault="008D5199">
      <w:pPr>
        <w:rPr>
          <w:b/>
          <w:sz w:val="32"/>
          <w:szCs w:val="32"/>
        </w:rPr>
      </w:pPr>
      <w:r>
        <w:rPr>
          <w:b/>
          <w:sz w:val="48"/>
          <w:szCs w:val="48"/>
        </w:rPr>
        <w:t>sssssssssssssssssssssssssssssssssssssssssssssss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>Maple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 xml:space="preserve">Különböző egyenletek megoldása </w:t>
      </w:r>
    </w:p>
    <w:p w:rsidR="00975F7F" w:rsidRDefault="008D5199">
      <w:pPr>
        <w:rPr>
          <w:sz w:val="32"/>
          <w:szCs w:val="32"/>
        </w:rPr>
      </w:pPr>
      <w:r>
        <w:rPr>
          <w:sz w:val="32"/>
          <w:szCs w:val="32"/>
        </w:rPr>
        <w:tab/>
        <w:t>fsolve:</w:t>
      </w:r>
      <w:r w:rsidR="00975F7F">
        <w:rPr>
          <w:sz w:val="32"/>
          <w:szCs w:val="32"/>
        </w:rPr>
        <w:t xml:space="preserve"> egyenletek közelítő megoldására</w:t>
      </w:r>
      <w:r>
        <w:rPr>
          <w:sz w:val="32"/>
          <w:szCs w:val="32"/>
        </w:rPr>
        <w:t xml:space="preserve"> paraméterei</w:t>
      </w:r>
    </w:p>
    <w:p w:rsidR="008D5199" w:rsidRDefault="008D5199" w:rsidP="00975F7F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Egyenletrendszer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ismeretlen, amire meg akarjuk oldani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complex ha komplex megoldásokat keresünk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D5199" w:rsidRDefault="008D5199">
      <w:pPr>
        <w:rPr>
          <w:sz w:val="32"/>
          <w:szCs w:val="32"/>
        </w:rPr>
      </w:pPr>
    </w:p>
    <w:p w:rsidR="008D5199" w:rsidRPr="008D5199" w:rsidRDefault="008D5199" w:rsidP="008D5199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Pl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2"/>
      </w:tblGrid>
      <w:tr w:rsidR="008D5199" w:rsidRPr="008D5199" w:rsidTr="008D5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D5199" w:rsidRPr="008D5199" w:rsidRDefault="008D5199" w:rsidP="008D51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hu-HU"/>
              </w:rPr>
            </w:pPr>
            <w:r w:rsidRPr="008D5199">
              <w:rPr>
                <w:rFonts w:ascii="MathJax_Main" w:eastAsia="Times New Roman" w:hAnsi="MathJax_Main" w:cs="Arial"/>
                <w:color w:val="000000"/>
                <w:sz w:val="26"/>
                <w:szCs w:val="26"/>
                <w:bdr w:val="none" w:sz="0" w:space="0" w:color="auto" w:frame="1"/>
                <w:lang w:eastAsia="hu-HU"/>
              </w:rPr>
              <w:br/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polynomials</w:t>
            </w:r>
            <w:r w:rsidR="0056108B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:</w:t>
            </w:r>
            <w:r w:rsidRPr="008D5199">
              <w:rPr>
                <w:rFonts w:ascii="Arial Unicode MS" w:eastAsia="Arial Unicode MS" w:hAnsi="Arial Unicode MS" w:cs="Arial Unicode MS" w:hint="eastAsia"/>
                <w:color w:val="000000"/>
                <w:sz w:val="23"/>
                <w:lang w:eastAsia="hu-HU"/>
              </w:rPr>
              <w:t>≔</w:t>
            </w:r>
            <w:r w:rsidRPr="008D5199">
              <w:rPr>
                <w:rFonts w:ascii="MathJax_Size2" w:eastAsia="Times New Roman" w:hAnsi="MathJax_Size2" w:cs="Arial"/>
                <w:color w:val="000000"/>
                <w:sz w:val="26"/>
                <w:lang w:eastAsia="hu-HU"/>
              </w:rPr>
              <w:t>{</w:t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3</w:t>
            </w:r>
            <w:r w:rsidRPr="008D5199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x</w:t>
            </w:r>
            <w:r w:rsidRPr="008D5199">
              <w:rPr>
                <w:rFonts w:ascii="MathJax_Main" w:eastAsia="Times New Roman" w:hAnsi="MathJax_Main" w:cs="Arial"/>
                <w:color w:val="000000"/>
                <w:sz w:val="21"/>
                <w:lang w:eastAsia="hu-HU"/>
              </w:rPr>
              <w:t>4</w:t>
            </w:r>
            <w:r w:rsidRPr="008D5199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y</w:t>
            </w:r>
            <w:r w:rsidRPr="008D5199">
              <w:rPr>
                <w:rFonts w:ascii="MathJax_Main" w:eastAsia="Times New Roman" w:hAnsi="MathJax_Main" w:cs="Arial"/>
                <w:color w:val="000000"/>
                <w:sz w:val="21"/>
                <w:lang w:eastAsia="hu-HU"/>
              </w:rPr>
              <w:t>2</w:t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=17,</w:t>
            </w:r>
            <w:r w:rsidRPr="008D5199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x</w:t>
            </w:r>
            <w:r w:rsidRPr="008D5199">
              <w:rPr>
                <w:rFonts w:ascii="MathJax_Main" w:eastAsia="Times New Roman" w:hAnsi="MathJax_Main" w:cs="Arial"/>
                <w:color w:val="000000"/>
                <w:sz w:val="21"/>
                <w:lang w:eastAsia="hu-HU"/>
              </w:rPr>
              <w:t>3</w:t>
            </w:r>
            <w:r w:rsidRPr="008D5199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y</w:t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−5</w:t>
            </w:r>
            <w:r w:rsidRPr="008D5199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xy</w:t>
            </w:r>
            <w:r w:rsidRPr="008D5199">
              <w:rPr>
                <w:rFonts w:ascii="MathJax_Main" w:eastAsia="Times New Roman" w:hAnsi="MathJax_Main" w:cs="Arial"/>
                <w:color w:val="000000"/>
                <w:sz w:val="21"/>
                <w:lang w:eastAsia="hu-HU"/>
              </w:rPr>
              <w:t>2</w:t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−2</w:t>
            </w:r>
            <w:r w:rsidRPr="008D5199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y</w:t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=1</w:t>
            </w:r>
            <w:r w:rsidRPr="008D5199">
              <w:rPr>
                <w:rFonts w:ascii="MathJax_Size2" w:eastAsia="Times New Roman" w:hAnsi="MathJax_Size2" w:cs="Arial"/>
                <w:color w:val="000000"/>
                <w:sz w:val="26"/>
                <w:lang w:eastAsia="hu-HU"/>
              </w:rPr>
              <w:t>}</w:t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:</w:t>
            </w:r>
          </w:p>
        </w:tc>
      </w:tr>
      <w:tr w:rsidR="008D5199" w:rsidRPr="008D5199" w:rsidTr="008D5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5199" w:rsidRPr="008D5199" w:rsidRDefault="008D5199" w:rsidP="008D5199">
            <w:pPr>
              <w:spacing w:after="0" w:line="240" w:lineRule="auto"/>
              <w:rPr>
                <w:rFonts w:ascii="MathJax_Main" w:eastAsia="Times New Roman" w:hAnsi="MathJax_Main" w:cs="Arial"/>
                <w:color w:val="000000"/>
                <w:sz w:val="26"/>
                <w:szCs w:val="26"/>
                <w:bdr w:val="none" w:sz="0" w:space="0" w:color="auto" w:frame="1"/>
                <w:lang w:eastAsia="hu-HU"/>
              </w:rPr>
            </w:pPr>
          </w:p>
        </w:tc>
      </w:tr>
    </w:tbl>
    <w:p w:rsidR="008D5199" w:rsidRPr="008D5199" w:rsidRDefault="008D5199" w:rsidP="008D51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7972"/>
      </w:tblGrid>
      <w:tr w:rsidR="008D5199" w:rsidRPr="008D5199" w:rsidTr="008D51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D5199" w:rsidRPr="008D5199" w:rsidRDefault="008D5199" w:rsidP="008D51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hu-HU"/>
              </w:rPr>
            </w:pPr>
            <w:r w:rsidRPr="008D5199"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  <w:t>&gt;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D5199" w:rsidRPr="008D5199" w:rsidRDefault="008D5199" w:rsidP="008D51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hu-HU"/>
              </w:rPr>
            </w:pP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fsolve</w:t>
            </w:r>
            <w:r w:rsidRPr="008D5199">
              <w:rPr>
                <w:rFonts w:ascii="MathJax_Size1" w:eastAsia="Times New Roman" w:hAnsi="MathJax_Size1" w:cs="Arial"/>
                <w:color w:val="000000"/>
                <w:sz w:val="26"/>
                <w:lang w:eastAsia="hu-HU"/>
              </w:rPr>
              <w:t>(</w:t>
            </w:r>
            <w:r w:rsidRPr="008D5199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polynomials</w:t>
            </w:r>
            <w:r w:rsidRPr="008D5199">
              <w:rPr>
                <w:rFonts w:ascii="MathJax_Size1" w:eastAsia="Times New Roman" w:hAnsi="MathJax_Size1" w:cs="Arial"/>
                <w:color w:val="000000"/>
                <w:sz w:val="26"/>
                <w:lang w:eastAsia="hu-HU"/>
              </w:rPr>
              <w:t>)</w:t>
            </w:r>
          </w:p>
        </w:tc>
      </w:tr>
    </w:tbl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>isolve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ab/>
        <w:t>egész számok körében oldja meg az egyenletrendszert</w:t>
      </w:r>
    </w:p>
    <w:p w:rsidR="0056108B" w:rsidRDefault="008D5199">
      <w:pPr>
        <w:rPr>
          <w:sz w:val="32"/>
          <w:szCs w:val="32"/>
        </w:rPr>
      </w:pPr>
      <w:r>
        <w:rPr>
          <w:sz w:val="32"/>
          <w:szCs w:val="32"/>
        </w:rPr>
        <w:tab/>
        <w:t>NULL-t ad vissza ha Maple nem talál egész megoldást</w:t>
      </w:r>
    </w:p>
    <w:p w:rsidR="0056108B" w:rsidRDefault="0056108B" w:rsidP="0056108B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  <w:t>Z1 itt bármilyen egész lehet 2. paraméterben Z1 helyett megadhatunk bármit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2"/>
      </w:tblGrid>
      <w:tr w:rsidR="0056108B" w:rsidRPr="0056108B" w:rsidTr="0056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108B" w:rsidRPr="0056108B" w:rsidRDefault="0056108B" w:rsidP="005610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hu-HU"/>
              </w:rPr>
            </w:pPr>
            <w:r w:rsidRPr="0056108B">
              <w:rPr>
                <w:rFonts w:ascii="MathJax_Main" w:eastAsia="Times New Roman" w:hAnsi="MathJax_Main" w:cs="Arial"/>
                <w:color w:val="000000"/>
                <w:sz w:val="44"/>
                <w:lang w:eastAsia="hu-HU"/>
              </w:rPr>
              <w:t>isolve</w:t>
            </w:r>
            <w:r w:rsidRPr="0056108B">
              <w:rPr>
                <w:rFonts w:ascii="MathJax_Size1" w:eastAsia="Times New Roman" w:hAnsi="MathJax_Size1" w:cs="Arial"/>
                <w:color w:val="000000"/>
                <w:sz w:val="44"/>
                <w:lang w:eastAsia="hu-HU"/>
              </w:rPr>
              <w:t>(</w:t>
            </w:r>
            <w:r w:rsidRPr="0056108B">
              <w:rPr>
                <w:rFonts w:ascii="MathJax_Main" w:eastAsia="Times New Roman" w:hAnsi="MathJax_Main" w:cs="Arial"/>
                <w:color w:val="000000"/>
                <w:sz w:val="44"/>
                <w:lang w:eastAsia="hu-HU"/>
              </w:rPr>
              <w:t>3</w:t>
            </w:r>
            <w:r w:rsidRPr="0056108B">
              <w:rPr>
                <w:rFonts w:ascii="MathJax_Math" w:eastAsia="Times New Roman" w:hAnsi="MathJax_Math" w:cs="Arial"/>
                <w:i/>
                <w:iCs/>
                <w:color w:val="000000"/>
                <w:sz w:val="44"/>
                <w:lang w:eastAsia="hu-HU"/>
              </w:rPr>
              <w:t>x</w:t>
            </w:r>
            <w:r w:rsidRPr="0056108B">
              <w:rPr>
                <w:rFonts w:ascii="MathJax_Main" w:eastAsia="Times New Roman" w:hAnsi="MathJax_Main" w:cs="Arial"/>
                <w:color w:val="000000"/>
                <w:sz w:val="44"/>
                <w:lang w:eastAsia="hu-HU"/>
              </w:rPr>
              <w:t>−4</w:t>
            </w:r>
            <w:r w:rsidRPr="0056108B">
              <w:rPr>
                <w:rFonts w:ascii="MathJax_Math" w:eastAsia="Times New Roman" w:hAnsi="MathJax_Math" w:cs="Arial"/>
                <w:i/>
                <w:iCs/>
                <w:color w:val="000000"/>
                <w:sz w:val="44"/>
                <w:lang w:eastAsia="hu-HU"/>
              </w:rPr>
              <w:t>y</w:t>
            </w:r>
            <w:r w:rsidRPr="0056108B">
              <w:rPr>
                <w:rFonts w:ascii="MathJax_Main" w:eastAsia="Times New Roman" w:hAnsi="MathJax_Main" w:cs="Arial"/>
                <w:color w:val="000000"/>
                <w:sz w:val="44"/>
                <w:lang w:eastAsia="hu-HU"/>
              </w:rPr>
              <w:t>=7</w:t>
            </w:r>
            <w:r w:rsidRPr="0056108B">
              <w:rPr>
                <w:rFonts w:ascii="MathJax_Size1" w:eastAsia="Times New Roman" w:hAnsi="MathJax_Size1" w:cs="Arial"/>
                <w:color w:val="000000"/>
                <w:sz w:val="44"/>
                <w:lang w:eastAsia="hu-HU"/>
              </w:rPr>
              <w:t>)</w:t>
            </w:r>
          </w:p>
        </w:tc>
      </w:tr>
    </w:tbl>
    <w:p w:rsidR="0056108B" w:rsidRPr="0056108B" w:rsidRDefault="0056108B" w:rsidP="005610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3"/>
      </w:tblGrid>
      <w:tr w:rsidR="0056108B" w:rsidRPr="0056108B" w:rsidTr="0056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108B" w:rsidRPr="0056108B" w:rsidRDefault="0056108B" w:rsidP="00561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hu-HU"/>
              </w:rPr>
            </w:pPr>
            <w:r w:rsidRPr="000161DB">
              <w:rPr>
                <w:rFonts w:ascii="MathJax_Size1" w:eastAsia="Times New Roman" w:hAnsi="MathJax_Size1" w:cs="Arial"/>
                <w:color w:val="0000FF"/>
                <w:sz w:val="44"/>
                <w:lang w:eastAsia="hu-HU"/>
              </w:rPr>
              <w:t>{</w:t>
            </w:r>
            <w:r w:rsidRPr="000161DB">
              <w:rPr>
                <w:rFonts w:ascii="MathJax_Math" w:eastAsia="Times New Roman" w:hAnsi="MathJax_Math" w:cs="Arial"/>
                <w:iCs/>
                <w:color w:val="0000FF"/>
                <w:sz w:val="44"/>
                <w:lang w:eastAsia="hu-HU"/>
              </w:rPr>
              <w:t>x</w:t>
            </w:r>
            <w:r w:rsidRPr="000161DB">
              <w:rPr>
                <w:rFonts w:ascii="MathJax_Main" w:eastAsia="Times New Roman" w:hAnsi="MathJax_Main" w:cs="Arial"/>
                <w:color w:val="0000FF"/>
                <w:sz w:val="44"/>
                <w:lang w:eastAsia="hu-HU"/>
              </w:rPr>
              <w:t>=5+4_Z1,</w:t>
            </w:r>
            <w:r w:rsidRPr="000161DB">
              <w:rPr>
                <w:rFonts w:ascii="MathJax_Math" w:eastAsia="Times New Roman" w:hAnsi="MathJax_Math" w:cs="Arial"/>
                <w:iCs/>
                <w:color w:val="0000FF"/>
                <w:sz w:val="44"/>
                <w:lang w:eastAsia="hu-HU"/>
              </w:rPr>
              <w:t>y</w:t>
            </w:r>
            <w:r w:rsidRPr="000161DB">
              <w:rPr>
                <w:rFonts w:ascii="MathJax_Main" w:eastAsia="Times New Roman" w:hAnsi="MathJax_Main" w:cs="Arial"/>
                <w:color w:val="0000FF"/>
                <w:sz w:val="44"/>
                <w:lang w:eastAsia="hu-HU"/>
              </w:rPr>
              <w:t>=2+3_Z1</w:t>
            </w:r>
            <w:r w:rsidRPr="000161DB">
              <w:rPr>
                <w:rFonts w:ascii="MathJax_Size1" w:eastAsia="Times New Roman" w:hAnsi="MathJax_Size1" w:cs="Arial"/>
                <w:color w:val="0000FF"/>
                <w:sz w:val="44"/>
                <w:lang w:eastAsia="hu-HU"/>
              </w:rPr>
              <w:t>}</w:t>
            </w:r>
          </w:p>
        </w:tc>
      </w:tr>
      <w:tr w:rsidR="0056108B" w:rsidRPr="0056108B" w:rsidTr="0056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108B" w:rsidRPr="0056108B" w:rsidRDefault="0056108B" w:rsidP="0056108B">
            <w:pPr>
              <w:spacing w:after="0" w:line="240" w:lineRule="auto"/>
              <w:jc w:val="center"/>
              <w:rPr>
                <w:rFonts w:ascii="MathJax_Size1" w:eastAsia="Times New Roman" w:hAnsi="MathJax_Size1" w:cs="Arial"/>
                <w:color w:val="0000FF"/>
                <w:sz w:val="44"/>
                <w:lang w:eastAsia="hu-HU"/>
              </w:rPr>
            </w:pPr>
          </w:p>
        </w:tc>
      </w:tr>
      <w:tr w:rsidR="0056108B" w:rsidRPr="0056108B" w:rsidTr="0056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108B" w:rsidRPr="0056108B" w:rsidRDefault="0056108B" w:rsidP="0056108B">
            <w:pPr>
              <w:spacing w:after="0" w:line="240" w:lineRule="auto"/>
              <w:jc w:val="center"/>
              <w:rPr>
                <w:rFonts w:ascii="MathJax_Size1" w:eastAsia="Times New Roman" w:hAnsi="MathJax_Size1" w:cs="Arial"/>
                <w:color w:val="0000FF"/>
                <w:sz w:val="44"/>
                <w:lang w:eastAsia="hu-HU"/>
              </w:rPr>
            </w:pPr>
          </w:p>
        </w:tc>
      </w:tr>
      <w:tr w:rsidR="0056108B" w:rsidRPr="0056108B" w:rsidTr="0056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108B" w:rsidRPr="0056108B" w:rsidRDefault="0056108B" w:rsidP="0056108B">
            <w:pPr>
              <w:spacing w:after="0" w:line="240" w:lineRule="auto"/>
              <w:jc w:val="center"/>
              <w:rPr>
                <w:rFonts w:ascii="MathJax_Size1" w:eastAsia="Times New Roman" w:hAnsi="MathJax_Size1" w:cs="Arial"/>
                <w:color w:val="0000FF"/>
                <w:sz w:val="44"/>
                <w:lang w:eastAsia="hu-HU"/>
              </w:rPr>
            </w:pPr>
          </w:p>
        </w:tc>
      </w:tr>
      <w:tr w:rsidR="0056108B" w:rsidRPr="0056108B" w:rsidTr="0056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6108B" w:rsidRPr="0056108B" w:rsidRDefault="0056108B" w:rsidP="0056108B">
            <w:pPr>
              <w:spacing w:after="0" w:line="240" w:lineRule="auto"/>
              <w:rPr>
                <w:rFonts w:ascii="MathJax_Size1" w:eastAsia="Times New Roman" w:hAnsi="MathJax_Size1" w:cs="Arial"/>
                <w:color w:val="0000FF"/>
                <w:sz w:val="44"/>
                <w:lang w:eastAsia="hu-HU"/>
              </w:rPr>
            </w:pPr>
          </w:p>
        </w:tc>
      </w:tr>
    </w:tbl>
    <w:p w:rsidR="0056108B" w:rsidRDefault="0056108B">
      <w:pPr>
        <w:rPr>
          <w:sz w:val="32"/>
          <w:szCs w:val="32"/>
        </w:rPr>
      </w:pPr>
      <w:r>
        <w:rPr>
          <w:sz w:val="32"/>
          <w:szCs w:val="32"/>
        </w:rPr>
        <w:t>rsolve</w:t>
      </w:r>
    </w:p>
    <w:p w:rsidR="0056108B" w:rsidRDefault="005956E0" w:rsidP="005956E0">
      <w:pPr>
        <w:ind w:left="708"/>
        <w:rPr>
          <w:sz w:val="32"/>
          <w:szCs w:val="32"/>
        </w:rPr>
      </w:pPr>
      <w:r>
        <w:rPr>
          <w:sz w:val="32"/>
          <w:szCs w:val="32"/>
        </w:rPr>
        <w:t>paraméterek rekurzív függvény meglehet adni f-nek kezdőértékeket</w:t>
      </w:r>
    </w:p>
    <w:p w:rsidR="005956E0" w:rsidRDefault="005956E0" w:rsidP="005956E0">
      <w:pPr>
        <w:ind w:left="708"/>
        <w:rPr>
          <w:sz w:val="32"/>
          <w:szCs w:val="32"/>
        </w:rPr>
      </w:pPr>
      <w:r>
        <w:rPr>
          <w:sz w:val="32"/>
          <w:szCs w:val="32"/>
        </w:rPr>
        <w:t>második paraméter ami alapján számolja az értéket</w:t>
      </w:r>
    </w:p>
    <w:p w:rsidR="005956E0" w:rsidRDefault="005956E0" w:rsidP="005956E0">
      <w:pPr>
        <w:ind w:left="708"/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rsolve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({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=−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..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{</w:t>
      </w:r>
      <w:r>
        <w:rPr>
          <w:rStyle w:val="mi"/>
          <w:rFonts w:ascii="MathJax_Math" w:hAnsi="MathJax_Math" w:cs="Arial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})</w:t>
      </w:r>
    </w:p>
    <w:p w:rsidR="005956E0" w:rsidRDefault="005956E0" w:rsidP="005956E0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dsolve</w:t>
      </w:r>
    </w:p>
    <w:p w:rsidR="005956E0" w:rsidRDefault="005956E0" w:rsidP="005956E0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  <w:t>differenciál egyenletek megoldására</w:t>
      </w:r>
    </w:p>
    <w:p w:rsidR="005956E0" w:rsidRDefault="005956E0" w:rsidP="005956E0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  <w:t>első paraméter egyenlet második feltételek a függvényre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"/>
        <w:gridCol w:w="8608"/>
      </w:tblGrid>
      <w:tr w:rsidR="00975F7F" w:rsidRPr="00975F7F" w:rsidTr="00975F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5F7F" w:rsidRPr="00975F7F" w:rsidRDefault="00975F7F" w:rsidP="00975F7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</w:pPr>
            <w:r w:rsidRPr="00975F7F"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5F7F" w:rsidRPr="00975F7F" w:rsidRDefault="00975F7F" w:rsidP="00975F7F">
            <w:pPr>
              <w:spacing w:after="0" w:line="240" w:lineRule="auto"/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</w:pPr>
            <w:r w:rsidRPr="00975F7F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ode</w:t>
            </w:r>
            <w:r w:rsidRPr="00975F7F">
              <w:rPr>
                <w:rFonts w:ascii="Cambria Math" w:eastAsia="Times New Roman" w:hAnsi="Cambria Math" w:cs="Cambria Math"/>
                <w:color w:val="000000"/>
                <w:sz w:val="26"/>
                <w:lang w:eastAsia="hu-HU"/>
              </w:rPr>
              <w:t>≔</w:t>
            </w:r>
            <w:r w:rsidRPr="00975F7F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d2dx2y(x)=2y(x)+1</w:t>
            </w:r>
          </w:p>
        </w:tc>
      </w:tr>
      <w:tr w:rsidR="00975F7F" w:rsidRPr="00975F7F" w:rsidTr="00975F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5F7F" w:rsidRDefault="00975F7F" w:rsidP="00975F7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</w:pPr>
            <w:r w:rsidRPr="00975F7F"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  <w:t> </w:t>
            </w:r>
          </w:p>
          <w:p w:rsidR="00975F7F" w:rsidRPr="00975F7F" w:rsidRDefault="00975F7F" w:rsidP="00975F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5F7F" w:rsidRPr="00975F7F" w:rsidRDefault="00975F7F" w:rsidP="00975F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hu-HU"/>
              </w:rPr>
            </w:pPr>
            <w:r w:rsidRPr="00975F7F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ics</w:t>
            </w:r>
            <w:r w:rsidRPr="00975F7F">
              <w:rPr>
                <w:rFonts w:ascii="Arial Unicode MS" w:eastAsia="Arial Unicode MS" w:hAnsi="Arial Unicode MS" w:cs="Arial Unicode MS" w:hint="eastAsia"/>
                <w:color w:val="000000"/>
                <w:sz w:val="23"/>
                <w:lang w:eastAsia="hu-HU"/>
              </w:rPr>
              <w:t>≔</w:t>
            </w:r>
            <w:r w:rsidRPr="00975F7F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y</w:t>
            </w:r>
            <w:r w:rsidRPr="00975F7F">
              <w:rPr>
                <w:rFonts w:ascii="MathJax_Size1" w:eastAsia="Times New Roman" w:hAnsi="MathJax_Size1" w:cs="Arial"/>
                <w:color w:val="000000"/>
                <w:sz w:val="26"/>
                <w:lang w:eastAsia="hu-HU"/>
              </w:rPr>
              <w:t>(</w:t>
            </w:r>
            <w:r w:rsidRPr="00975F7F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0</w:t>
            </w:r>
            <w:r w:rsidRPr="00975F7F">
              <w:rPr>
                <w:rFonts w:ascii="MathJax_Size1" w:eastAsia="Times New Roman" w:hAnsi="MathJax_Size1" w:cs="Arial"/>
                <w:color w:val="000000"/>
                <w:sz w:val="26"/>
                <w:lang w:eastAsia="hu-HU"/>
              </w:rPr>
              <w:t>)</w:t>
            </w:r>
            <w:r w:rsidRPr="00975F7F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=1,D</w:t>
            </w:r>
            <w:r w:rsidRPr="00975F7F">
              <w:rPr>
                <w:rFonts w:ascii="MathJax_Size1" w:eastAsia="Times New Roman" w:hAnsi="MathJax_Size1" w:cs="Arial"/>
                <w:color w:val="000000"/>
                <w:sz w:val="26"/>
                <w:lang w:eastAsia="hu-HU"/>
              </w:rPr>
              <w:t>(</w:t>
            </w:r>
            <w:r w:rsidRPr="00975F7F">
              <w:rPr>
                <w:rFonts w:ascii="MathJax_Math" w:eastAsia="Times New Roman" w:hAnsi="MathJax_Math" w:cs="Arial"/>
                <w:i/>
                <w:iCs/>
                <w:color w:val="000000"/>
                <w:sz w:val="26"/>
                <w:lang w:eastAsia="hu-HU"/>
              </w:rPr>
              <w:t>y</w:t>
            </w:r>
            <w:r w:rsidRPr="00975F7F">
              <w:rPr>
                <w:rFonts w:ascii="MathJax_Size1" w:eastAsia="Times New Roman" w:hAnsi="MathJax_Size1" w:cs="Arial"/>
                <w:color w:val="000000"/>
                <w:sz w:val="26"/>
                <w:lang w:eastAsia="hu-HU"/>
              </w:rPr>
              <w:t>)(</w:t>
            </w:r>
            <w:r w:rsidRPr="00975F7F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0</w:t>
            </w:r>
            <w:r w:rsidRPr="00975F7F">
              <w:rPr>
                <w:rFonts w:ascii="MathJax_Size1" w:eastAsia="Times New Roman" w:hAnsi="MathJax_Size1" w:cs="Arial"/>
                <w:color w:val="000000"/>
                <w:sz w:val="26"/>
                <w:lang w:eastAsia="hu-HU"/>
              </w:rPr>
              <w:t>)</w:t>
            </w:r>
            <w:r w:rsidRPr="00975F7F">
              <w:rPr>
                <w:rFonts w:ascii="MathJax_Main" w:eastAsia="Times New Roman" w:hAnsi="MathJax_Main" w:cs="Arial"/>
                <w:color w:val="000000"/>
                <w:sz w:val="26"/>
                <w:lang w:eastAsia="hu-HU"/>
              </w:rPr>
              <w:t>=0</w:t>
            </w:r>
          </w:p>
        </w:tc>
      </w:tr>
    </w:tbl>
    <w:p w:rsidR="005956E0" w:rsidRDefault="005956E0" w:rsidP="005956E0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="00975F7F"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dsolve</w:t>
      </w:r>
      <w:r w:rsidR="00975F7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({</w:t>
      </w:r>
      <w:r w:rsidR="00975F7F"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ode</w:t>
      </w:r>
      <w:r w:rsidR="00975F7F"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975F7F"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ics</w:t>
      </w:r>
      <w:r w:rsidR="00975F7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})</w:t>
      </w:r>
    </w:p>
    <w:p w:rsidR="00975F7F" w:rsidRDefault="00975F7F" w:rsidP="005956E0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solve </w:t>
      </w:r>
    </w:p>
    <w:p w:rsidR="00975F7F" w:rsidRDefault="00975F7F" w:rsidP="005956E0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  <w:t>egyenletek, egyenletrendszerek megoldása</w:t>
      </w:r>
    </w:p>
    <w:p w:rsidR="00975F7F" w:rsidRDefault="00975F7F" w:rsidP="005956E0">
      <w:pPr>
        <w:rPr>
          <w:sz w:val="32"/>
          <w:szCs w:val="32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  <w:t>paraméter egyenletrendszer, ismeretlen amire meg akarjuk oldani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Gráfok</w:t>
      </w:r>
    </w:p>
    <w:p w:rsidR="000F7DEB" w:rsidRDefault="000F7DEB">
      <w:pPr>
        <w:rPr>
          <w:sz w:val="32"/>
          <w:szCs w:val="32"/>
        </w:rPr>
      </w:pPr>
      <w:r>
        <w:rPr>
          <w:sz w:val="32"/>
          <w:szCs w:val="32"/>
        </w:rPr>
        <w:tab/>
        <w:t>Irányítatlan G</w:t>
      </w:r>
    </w:p>
    <w:p w:rsidR="000F7DEB" w:rsidRDefault="000F7DEB">
      <w:pPr>
        <w:rPr>
          <w:sz w:val="32"/>
          <w:szCs w:val="32"/>
        </w:rPr>
      </w:pPr>
      <w:r>
        <w:rPr>
          <w:sz w:val="32"/>
          <w:szCs w:val="32"/>
        </w:rPr>
        <w:tab/>
        <w:t>Irányított H</w:t>
      </w:r>
    </w:p>
    <w:p w:rsidR="009501F4" w:rsidRDefault="009501F4">
      <w:pPr>
        <w:rPr>
          <w:sz w:val="32"/>
          <w:szCs w:val="32"/>
        </w:rPr>
      </w:pPr>
      <w:r>
        <w:rPr>
          <w:sz w:val="32"/>
          <w:szCs w:val="32"/>
        </w:rPr>
        <w:tab/>
        <w:t>Ábr. DrawGraph(G)</w:t>
      </w:r>
    </w:p>
    <w:p w:rsidR="009501F4" w:rsidRDefault="009501F4">
      <w:pPr>
        <w:rPr>
          <w:sz w:val="32"/>
          <w:szCs w:val="32"/>
        </w:rPr>
      </w:pPr>
      <w:r>
        <w:rPr>
          <w:sz w:val="32"/>
          <w:szCs w:val="32"/>
        </w:rPr>
        <w:tab/>
        <w:t>SpecialGraphs[PetersenGraph]()</w:t>
      </w:r>
    </w:p>
    <w:p w:rsidR="009501F4" w:rsidRDefault="009501F4">
      <w:pPr>
        <w:rPr>
          <w:sz w:val="32"/>
          <w:szCs w:val="32"/>
        </w:rPr>
      </w:pPr>
      <w:r>
        <w:rPr>
          <w:sz w:val="32"/>
          <w:szCs w:val="32"/>
        </w:rPr>
        <w:tab/>
        <w:t>ChromaticPolynomial(P,lambda)</w:t>
      </w:r>
    </w:p>
    <w:p w:rsidR="009501F4" w:rsidRDefault="009501F4">
      <w:pPr>
        <w:rPr>
          <w:sz w:val="32"/>
          <w:szCs w:val="32"/>
        </w:rPr>
      </w:pPr>
      <w:r>
        <w:rPr>
          <w:sz w:val="32"/>
          <w:szCs w:val="32"/>
        </w:rPr>
        <w:tab/>
        <w:t>NonIsomorphicGraphs</w:t>
      </w:r>
    </w:p>
    <w:p w:rsidR="009501F4" w:rsidRDefault="009501F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paraméterek: csúcsok száma, élek száma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hány ilyen nem izomorf gráf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ab/>
        <w:t>IsIsomorphic(g,h)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izomorfak-e a gráfok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MinimalSpannigTree(G)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KruskalAlgorithm(G,animate)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PrimsAlgorithm(G,animate)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BellmanFordAlgorithm(gráf,gráf csúcsai)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DijkstrasAlgorithm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ShortestPath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TopologicSort(gráf)</w:t>
      </w:r>
    </w:p>
    <w:p w:rsidR="00662E5F" w:rsidRDefault="00662E5F">
      <w:pPr>
        <w:rPr>
          <w:sz w:val="32"/>
          <w:szCs w:val="32"/>
        </w:rPr>
      </w:pPr>
      <w:r>
        <w:rPr>
          <w:sz w:val="32"/>
          <w:szCs w:val="32"/>
        </w:rPr>
        <w:t>TravelingSalesman(G)</w:t>
      </w:r>
    </w:p>
    <w:tbl>
      <w:tblPr>
        <w:tblpPr w:leftFromText="141" w:rightFromText="141" w:vertAnchor="text" w:horzAnchor="margin" w:tblpY="358"/>
        <w:tblW w:w="17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</w:tblGrid>
      <w:tr w:rsidR="003364C3" w:rsidRPr="009501F4" w:rsidTr="00336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64C3" w:rsidRPr="009501F4" w:rsidRDefault="003364C3" w:rsidP="0033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hu-HU"/>
              </w:rPr>
            </w:pPr>
            <w:r w:rsidRPr="009501F4"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  <w:t> </w:t>
            </w:r>
          </w:p>
        </w:tc>
      </w:tr>
      <w:tr w:rsidR="003364C3" w:rsidRPr="009501F4" w:rsidTr="00336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364C3" w:rsidRPr="009501F4" w:rsidRDefault="003364C3" w:rsidP="003364C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</w:pPr>
          </w:p>
        </w:tc>
      </w:tr>
    </w:tbl>
    <w:p w:rsidR="009501F4" w:rsidRDefault="009501F4">
      <w:pPr>
        <w:rPr>
          <w:sz w:val="32"/>
          <w:szCs w:val="32"/>
        </w:rPr>
      </w:pPr>
    </w:p>
    <w:tbl>
      <w:tblPr>
        <w:tblW w:w="1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"/>
      </w:tblGrid>
      <w:tr w:rsidR="000F7DEB" w:rsidRPr="000F7DEB" w:rsidTr="003364C3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DEB" w:rsidRPr="000F7DEB" w:rsidRDefault="000F7DEB" w:rsidP="000F7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hu-HU"/>
              </w:rPr>
            </w:pPr>
            <w:r w:rsidRPr="000F7DEB"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  <w:t> </w:t>
            </w:r>
          </w:p>
        </w:tc>
      </w:tr>
    </w:tbl>
    <w:p w:rsidR="000F7DEB" w:rsidRDefault="000F7DEB">
      <w:pPr>
        <w:rPr>
          <w:sz w:val="32"/>
          <w:szCs w:val="32"/>
        </w:rPr>
      </w:pP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Listák</w:t>
      </w:r>
    </w:p>
    <w:p w:rsidR="008D5199" w:rsidRDefault="008D5199">
      <w:pPr>
        <w:rPr>
          <w:sz w:val="32"/>
          <w:szCs w:val="32"/>
        </w:rPr>
      </w:pPr>
      <w:r>
        <w:rPr>
          <w:sz w:val="32"/>
          <w:szCs w:val="32"/>
        </w:rPr>
        <w:tab/>
        <w:t>hossza  numelems(L)</w:t>
      </w:r>
    </w:p>
    <w:p w:rsidR="00175EF9" w:rsidRDefault="00175EF9">
      <w:pPr>
        <w:rPr>
          <w:sz w:val="32"/>
          <w:szCs w:val="32"/>
        </w:rPr>
      </w:pPr>
      <w:r>
        <w:rPr>
          <w:sz w:val="32"/>
          <w:szCs w:val="32"/>
        </w:rPr>
        <w:tab/>
        <w:t>lista tartalma op(L)</w:t>
      </w:r>
    </w:p>
    <w:p w:rsidR="00175EF9" w:rsidRDefault="00175EF9">
      <w:pPr>
        <w:rPr>
          <w:sz w:val="32"/>
          <w:szCs w:val="32"/>
        </w:rPr>
      </w:pPr>
      <w:r>
        <w:rPr>
          <w:sz w:val="32"/>
          <w:szCs w:val="32"/>
        </w:rPr>
        <w:tab/>
        <w:t>elem hozzáfűzése a lista végére L:=[op(L),elem]</w:t>
      </w:r>
    </w:p>
    <w:p w:rsidR="00175EF9" w:rsidRDefault="00175EF9">
      <w:pPr>
        <w:rPr>
          <w:sz w:val="32"/>
          <w:szCs w:val="32"/>
        </w:rPr>
      </w:pPr>
      <w:r>
        <w:rPr>
          <w:sz w:val="32"/>
          <w:szCs w:val="32"/>
        </w:rPr>
        <w:tab/>
        <w:t>adott indexű elem törlése L:=subsop(index=NULL,L)</w:t>
      </w:r>
    </w:p>
    <w:p w:rsidR="00175EF9" w:rsidRDefault="00175EF9">
      <w:pPr>
        <w:rPr>
          <w:sz w:val="32"/>
          <w:szCs w:val="32"/>
        </w:rPr>
      </w:pPr>
      <w:r>
        <w:rPr>
          <w:sz w:val="32"/>
          <w:szCs w:val="32"/>
        </w:rPr>
        <w:tab/>
        <w:t>elem tagja-e a listának member(elem,L)</w:t>
      </w:r>
    </w:p>
    <w:p w:rsidR="000401A6" w:rsidRDefault="000401A6">
      <w:pPr>
        <w:rPr>
          <w:sz w:val="32"/>
          <w:szCs w:val="32"/>
        </w:rPr>
      </w:pPr>
      <w:r>
        <w:rPr>
          <w:sz w:val="32"/>
          <w:szCs w:val="32"/>
        </w:rPr>
        <w:t>Halmazok</w:t>
      </w:r>
    </w:p>
    <w:p w:rsidR="000401A6" w:rsidRDefault="000401A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761FF">
        <w:rPr>
          <w:sz w:val="32"/>
          <w:szCs w:val="32"/>
        </w:rPr>
        <w:t>s1 union s2</w:t>
      </w:r>
    </w:p>
    <w:p w:rsidR="00E761FF" w:rsidRDefault="00E761FF">
      <w:pPr>
        <w:rPr>
          <w:sz w:val="32"/>
          <w:szCs w:val="32"/>
        </w:rPr>
      </w:pPr>
      <w:r>
        <w:rPr>
          <w:sz w:val="32"/>
          <w:szCs w:val="32"/>
        </w:rPr>
        <w:tab/>
        <w:t>s1 minus s2</w:t>
      </w:r>
    </w:p>
    <w:p w:rsidR="00E761FF" w:rsidRDefault="00E761FF">
      <w:pPr>
        <w:rPr>
          <w:sz w:val="32"/>
          <w:szCs w:val="32"/>
        </w:rPr>
      </w:pPr>
      <w:r>
        <w:rPr>
          <w:sz w:val="32"/>
          <w:szCs w:val="32"/>
        </w:rPr>
        <w:tab/>
        <w:t>s1 intersect s2</w:t>
      </w:r>
    </w:p>
    <w:p w:rsidR="008F1811" w:rsidRDefault="00E761FF">
      <w:pPr>
        <w:rPr>
          <w:sz w:val="32"/>
          <w:szCs w:val="32"/>
        </w:rPr>
      </w:pPr>
      <w:r>
        <w:rPr>
          <w:sz w:val="32"/>
          <w:szCs w:val="32"/>
        </w:rPr>
        <w:tab/>
        <w:t>s1 subset s2</w:t>
      </w:r>
    </w:p>
    <w:p w:rsidR="008F1811" w:rsidRDefault="008F1811">
      <w:pPr>
        <w:rPr>
          <w:sz w:val="32"/>
          <w:szCs w:val="32"/>
        </w:rPr>
      </w:pPr>
      <w:r>
        <w:rPr>
          <w:sz w:val="32"/>
          <w:szCs w:val="32"/>
        </w:rPr>
        <w:tab/>
        <w:t>{1,2,3}</w:t>
      </w:r>
    </w:p>
    <w:p w:rsidR="008F1811" w:rsidRDefault="008F1811">
      <w:pPr>
        <w:rPr>
          <w:sz w:val="32"/>
          <w:szCs w:val="32"/>
        </w:rPr>
      </w:pPr>
      <w:r>
        <w:rPr>
          <w:sz w:val="32"/>
          <w:szCs w:val="32"/>
        </w:rPr>
        <w:tab/>
        <w:t>1 in {1,2,3} eleme-e</w:t>
      </w:r>
    </w:p>
    <w:p w:rsidR="008F1811" w:rsidRDefault="008F1811">
      <w:pPr>
        <w:rPr>
          <w:sz w:val="32"/>
          <w:szCs w:val="32"/>
        </w:rPr>
      </w:pPr>
    </w:p>
    <w:p w:rsidR="008F1811" w:rsidRDefault="008F1811">
      <w:pPr>
        <w:rPr>
          <w:sz w:val="32"/>
          <w:szCs w:val="32"/>
        </w:rPr>
      </w:pPr>
      <w:r>
        <w:rPr>
          <w:sz w:val="32"/>
          <w:szCs w:val="32"/>
        </w:rPr>
        <w:t>Vectorok</w:t>
      </w:r>
    </w:p>
    <w:p w:rsidR="008F1811" w:rsidRDefault="008F181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Vector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..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)  [5,5,5] oszlopvektor</w:t>
      </w:r>
    </w:p>
    <w:p w:rsidR="008F1811" w:rsidRDefault="008F1811" w:rsidP="008F1811">
      <w:pPr>
        <w:ind w:firstLine="708"/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Vector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row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]([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])</w:t>
      </w:r>
    </w:p>
    <w:p w:rsidR="00971BDD" w:rsidRDefault="00971BDD" w:rsidP="008F1811">
      <w:pPr>
        <w:ind w:firstLine="708"/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ScalarMultiply(A,s) vektor szorzása skalárral</w:t>
      </w:r>
    </w:p>
    <w:p w:rsidR="008F1811" w:rsidRDefault="008F1811" w:rsidP="008F1811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Mátrixok</w:t>
      </w:r>
    </w:p>
    <w:p w:rsidR="008F1811" w:rsidRDefault="008F1811" w:rsidP="008F1811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  <w:t>egységmátrix</w:t>
      </w:r>
      <w:r w:rsid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A04A6F"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Matrix</w:t>
      </w:r>
      <w:r w:rsid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A04A6F">
        <w:rPr>
          <w:rStyle w:val="mn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 w:rsidR="00A04A6F"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A04A6F"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shape</w:t>
      </w:r>
      <w:r w:rsidR="00A04A6F">
        <w:rPr>
          <w:rStyle w:val="mo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=</w:t>
      </w:r>
      <w:r w:rsidR="00A04A6F">
        <w:rPr>
          <w:rStyle w:val="mi"/>
          <w:rFonts w:ascii="MathJax_Main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identity</w:t>
      </w:r>
      <w:r w:rsid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A04A6F" w:rsidRDefault="00A04A6F" w:rsidP="00A04A6F">
      <w:pPr>
        <w:rPr>
          <w:rStyle w:val="mo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A04A6F">
        <w:rPr>
          <w:rStyle w:val="mo"/>
          <w:rFonts w:ascii="MathJax_Size1" w:hAnsi="MathJax_Size1"/>
          <w:sz w:val="26"/>
          <w:szCs w:val="26"/>
          <w:bdr w:val="none" w:sz="0" w:space="0" w:color="auto" w:frame="1"/>
          <w:shd w:val="clear" w:color="auto" w:fill="FFFFFF"/>
        </w:rPr>
        <w:t>Matrix</w:t>
      </w:r>
      <w:r w:rsidRPr="00A04A6F">
        <w:rPr>
          <w:rStyle w:val="mo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A04A6F">
        <w:rPr>
          <w:rStyle w:val="mo"/>
          <w:rFonts w:ascii="MathJax_Size1" w:hAnsi="MathJax_Size1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A04A6F">
        <w:rPr>
          <w:rStyle w:val="mo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o"/>
          <w:sz w:val="26"/>
          <w:szCs w:val="26"/>
          <w:bdr w:val="none" w:sz="0" w:space="0" w:color="auto" w:frame="1"/>
          <w:shd w:val="clear" w:color="auto" w:fill="FFFFFF"/>
        </w:rPr>
        <w:t xml:space="preserve"> 2x2-es null mátrix Matrix(2,3) has.</w:t>
      </w:r>
    </w:p>
    <w:p w:rsidR="00971BDD" w:rsidRDefault="00971BDD" w:rsidP="00971BDD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A</w:t>
      </w: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+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B</w:t>
      </w:r>
    </w:p>
    <w:p w:rsidR="00971BDD" w:rsidRDefault="00971BDD" w:rsidP="00971BDD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A</w:t>
      </w: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.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B</w:t>
      </w:r>
    </w:p>
    <w:p w:rsidR="00971BDD" w:rsidRDefault="00971BDD" w:rsidP="00971BDD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x</w:t>
      </w: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*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A</w:t>
      </w:r>
    </w:p>
    <w:p w:rsidR="00971BDD" w:rsidRDefault="00971BDD" w:rsidP="00971BDD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lastRenderedPageBreak/>
        <w:t>A</w:t>
      </w: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*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x</w:t>
      </w:r>
    </w:p>
    <w:p w:rsidR="00971BDD" w:rsidRDefault="00971BDD" w:rsidP="00971BDD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A</w:t>
      </w: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^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n</w:t>
      </w:r>
    </w:p>
    <w:p w:rsidR="00971BDD" w:rsidRDefault="00971BDD" w:rsidP="00971BDD">
      <w:pPr>
        <w:pStyle w:val="NormlWeb"/>
        <w:shd w:val="clear" w:color="auto" w:fill="FFFFFF"/>
        <w:spacing w:before="0" w:beforeAutospacing="0" w:after="0" w:afterAutospacing="0"/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A</w:t>
      </w: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 ^ +</w:t>
      </w:r>
    </w:p>
    <w:p w:rsidR="003364C3" w:rsidRDefault="003364C3" w:rsidP="00971BDD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&amp;* mátrix szorzás</w:t>
      </w:r>
    </w:p>
    <w:p w:rsidR="00971BDD" w:rsidRDefault="00971BDD" w:rsidP="00971BDD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Transpose(</w:t>
      </w:r>
      <w:r>
        <w:rPr>
          <w:rFonts w:ascii="DejaVu Sans Mono" w:hAnsi="DejaVu Sans Mono" w:cs="DejaVu Sans Mono"/>
          <w:b/>
          <w:bCs/>
          <w:color w:val="78000E"/>
          <w:sz w:val="22"/>
          <w:szCs w:val="22"/>
          <w:bdr w:val="none" w:sz="0" w:space="0" w:color="auto" w:frame="1"/>
        </w:rPr>
        <w:t>A</w:t>
      </w:r>
      <w:r>
        <w:rPr>
          <w:rFonts w:ascii="DejaVu Sans Mono" w:hAnsi="DejaVu Sans Mono" w:cs="DejaVu Sans Mono"/>
          <w:b/>
          <w:bCs/>
          <w:color w:val="000000"/>
          <w:sz w:val="22"/>
          <w:szCs w:val="22"/>
          <w:bdr w:val="none" w:sz="0" w:space="0" w:color="auto" w:frame="1"/>
        </w:rPr>
        <w:t>)</w:t>
      </w:r>
    </w:p>
    <w:p w:rsidR="00971BDD" w:rsidRDefault="00971BDD" w:rsidP="00A04A6F">
      <w:pPr>
        <w:rPr>
          <w:rStyle w:val="mo"/>
          <w:sz w:val="26"/>
          <w:szCs w:val="26"/>
          <w:bdr w:val="none" w:sz="0" w:space="0" w:color="auto" w:frame="1"/>
          <w:shd w:val="clear" w:color="auto" w:fill="FFFFFF"/>
        </w:rPr>
      </w:pPr>
    </w:p>
    <w:p w:rsidR="00A04A6F" w:rsidRDefault="00A04A6F" w:rsidP="00A04A6F">
      <w:pPr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sz w:val="26"/>
          <w:szCs w:val="26"/>
          <w:bdr w:val="none" w:sz="0" w:space="0" w:color="auto" w:frame="1"/>
          <w:shd w:val="clear" w:color="auto" w:fill="FFFFFF"/>
        </w:rPr>
        <w:tab/>
      </w:r>
      <w:r w:rsidRPr="00A04A6F">
        <w:rPr>
          <w:rStyle w:val="mo"/>
          <w:rFonts w:ascii="MathJax_Size1" w:hAnsi="MathJax_Size1"/>
          <w:sz w:val="26"/>
          <w:szCs w:val="26"/>
        </w:rPr>
        <w:t>m2</w:t>
      </w:r>
      <w:r w:rsidRPr="00A04A6F">
        <w:rPr>
          <w:rStyle w:val="mo"/>
          <w:rFonts w:ascii="MathJax_Size1" w:hAnsi="MathJax_Size1" w:cs="Arial" w:hint="eastAsia"/>
          <w:color w:val="000000"/>
          <w:sz w:val="26"/>
          <w:szCs w:val="26"/>
          <w:bdr w:val="none" w:sz="0" w:space="0" w:color="auto" w:frame="1"/>
          <w:shd w:val="clear" w:color="auto" w:fill="FFFFFF"/>
        </w:rPr>
        <w:t>≔</w:t>
      </w:r>
      <w:r w:rsidRP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Matrix([[</w:t>
      </w:r>
      <w:r w:rsidRPr="00A04A6F">
        <w:rPr>
          <w:rStyle w:val="mo"/>
          <w:rFonts w:ascii="MathJax_Size1" w:hAnsi="MathJax_Size1"/>
          <w:sz w:val="26"/>
          <w:szCs w:val="26"/>
        </w:rPr>
        <w:t>1</w:t>
      </w:r>
      <w:r w:rsidRP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A04A6F">
        <w:rPr>
          <w:rStyle w:val="mo"/>
          <w:rFonts w:ascii="MathJax_Size1" w:hAnsi="MathJax_Size1"/>
          <w:sz w:val="26"/>
          <w:szCs w:val="26"/>
        </w:rPr>
        <w:t>2</w:t>
      </w:r>
      <w:r w:rsidRP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A04A6F">
        <w:rPr>
          <w:rStyle w:val="mo"/>
          <w:rFonts w:ascii="MathJax_Size1" w:hAnsi="MathJax_Size1"/>
          <w:sz w:val="26"/>
          <w:szCs w:val="26"/>
        </w:rPr>
        <w:t>3</w:t>
      </w:r>
      <w:r w:rsidRP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],[</w:t>
      </w:r>
      <w:r w:rsidRPr="00A04A6F">
        <w:rPr>
          <w:rStyle w:val="mo"/>
          <w:rFonts w:ascii="MathJax_Size1" w:hAnsi="MathJax_Size1"/>
          <w:sz w:val="26"/>
          <w:szCs w:val="26"/>
        </w:rPr>
        <w:t>4</w:t>
      </w:r>
      <w:r w:rsidRP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A04A6F">
        <w:rPr>
          <w:rStyle w:val="mo"/>
          <w:rFonts w:ascii="MathJax_Size1" w:hAnsi="MathJax_Size1"/>
          <w:sz w:val="26"/>
          <w:szCs w:val="26"/>
        </w:rPr>
        <w:t>5</w:t>
      </w:r>
      <w:r w:rsidRP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A04A6F">
        <w:rPr>
          <w:rStyle w:val="mo"/>
          <w:rFonts w:ascii="MathJax_Size1" w:hAnsi="MathJax_Size1"/>
          <w:sz w:val="26"/>
          <w:szCs w:val="26"/>
        </w:rPr>
        <w:t>6</w:t>
      </w:r>
      <w:r w:rsidRPr="00A04A6F">
        <w:rPr>
          <w:rStyle w:val="mo"/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]])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"/>
        <w:gridCol w:w="8659"/>
      </w:tblGrid>
      <w:tr w:rsidR="00971BDD" w:rsidRPr="00971BDD" w:rsidTr="00971B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1BDD" w:rsidRPr="00971BDD" w:rsidRDefault="00971BDD" w:rsidP="00971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hu-HU"/>
              </w:rPr>
            </w:pPr>
            <w:r w:rsidRPr="00971BDD">
              <w:rPr>
                <w:rFonts w:ascii="Courier New" w:eastAsia="Times New Roman" w:hAnsi="Courier New" w:cs="Courier New"/>
                <w:b/>
                <w:bCs/>
                <w:color w:val="78000E"/>
                <w:sz w:val="24"/>
                <w:szCs w:val="24"/>
                <w:bdr w:val="none" w:sz="0" w:space="0" w:color="auto" w:frame="1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1BDD" w:rsidRPr="00971BDD" w:rsidRDefault="00971BDD" w:rsidP="00971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hu-HU"/>
              </w:rPr>
            </w:pPr>
            <w:r w:rsidRPr="00971BDD">
              <w:rPr>
                <w:rFonts w:ascii="MathJax_Math" w:eastAsia="Times New Roman" w:hAnsi="MathJax_Math" w:cs="Arial"/>
                <w:i/>
                <w:iCs/>
                <w:color w:val="000000"/>
                <w:sz w:val="44"/>
                <w:lang w:eastAsia="hu-HU"/>
              </w:rPr>
              <w:t>A</w:t>
            </w:r>
            <w:r w:rsidRPr="00971BDD">
              <w:rPr>
                <w:rFonts w:ascii="Arial Unicode MS" w:eastAsia="Arial Unicode MS" w:hAnsi="Arial Unicode MS" w:cs="Arial Unicode MS" w:hint="eastAsia"/>
                <w:color w:val="000000"/>
                <w:sz w:val="38"/>
                <w:lang w:eastAsia="hu-HU"/>
              </w:rPr>
              <w:t>≔</w:t>
            </w:r>
            <w:r w:rsidRPr="00971BDD">
              <w:rPr>
                <w:rFonts w:ascii="MathJax_Main" w:eastAsia="Times New Roman" w:hAnsi="MathJax_Main" w:cs="Arial"/>
                <w:color w:val="000000"/>
                <w:sz w:val="44"/>
                <w:lang w:eastAsia="hu-HU"/>
              </w:rPr>
              <w:t>Array</w:t>
            </w:r>
            <w:r w:rsidRPr="00971BDD">
              <w:rPr>
                <w:rFonts w:ascii="MathJax_Size1" w:eastAsia="Times New Roman" w:hAnsi="MathJax_Size1" w:cs="Arial"/>
                <w:color w:val="000000"/>
                <w:sz w:val="44"/>
                <w:lang w:eastAsia="hu-HU"/>
              </w:rPr>
              <w:t>([</w:t>
            </w:r>
            <w:r w:rsidRPr="00971BDD">
              <w:rPr>
                <w:rFonts w:ascii="MathJax_Main" w:eastAsia="Times New Roman" w:hAnsi="MathJax_Main" w:cs="Arial"/>
                <w:color w:val="000000"/>
                <w:sz w:val="44"/>
                <w:lang w:eastAsia="hu-HU"/>
              </w:rPr>
              <w:t>1,2,3</w:t>
            </w:r>
            <w:r w:rsidRPr="00971BDD">
              <w:rPr>
                <w:rFonts w:ascii="MathJax_Size1" w:eastAsia="Times New Roman" w:hAnsi="MathJax_Size1" w:cs="Arial"/>
                <w:color w:val="000000"/>
                <w:sz w:val="44"/>
                <w:lang w:eastAsia="hu-HU"/>
              </w:rPr>
              <w:t>])</w:t>
            </w:r>
          </w:p>
        </w:tc>
      </w:tr>
    </w:tbl>
    <w:p w:rsidR="00971BDD" w:rsidRDefault="00971BDD" w:rsidP="00A04A6F">
      <w:pP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ArrayDims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000000"/>
          <w:sz w:val="44"/>
          <w:szCs w:val="44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)</w:t>
      </w:r>
    </w:p>
    <w:p w:rsidR="00971BDD" w:rsidRDefault="00971BDD" w:rsidP="00A04A6F">
      <w:pP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upperbound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000000"/>
          <w:sz w:val="44"/>
          <w:szCs w:val="44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)</w:t>
      </w:r>
    </w:p>
    <w:p w:rsidR="00971BDD" w:rsidRDefault="00971BDD" w:rsidP="00A04A6F">
      <w:pP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 xml:space="preserve">sorok száma </w:t>
      </w:r>
      <w:r>
        <w:rPr>
          <w:rStyle w:val="mi"/>
          <w:rFonts w:ascii="MathJax_Main" w:hAnsi="MathJax_Main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ArrayNumDims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000000"/>
          <w:sz w:val="44"/>
          <w:szCs w:val="44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)</w:t>
      </w:r>
    </w:p>
    <w:p w:rsidR="00971BDD" w:rsidRDefault="00971BDD" w:rsidP="00A04A6F">
      <w:pP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ArrayNumElems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/>
          <w:iCs/>
          <w:color w:val="000000"/>
          <w:sz w:val="44"/>
          <w:szCs w:val="44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)</w:t>
      </w:r>
    </w:p>
    <w:p w:rsidR="00971BDD" w:rsidRPr="00A04A6F" w:rsidRDefault="00971BDD" w:rsidP="00A04A6F">
      <w:pPr>
        <w:rPr>
          <w:rFonts w:ascii="Arial" w:hAnsi="Arial" w:cs="Arial"/>
          <w:color w:val="000000"/>
          <w:sz w:val="32"/>
          <w:szCs w:val="32"/>
        </w:rPr>
      </w:pPr>
      <w:r>
        <w:rPr>
          <w:rStyle w:val="mo"/>
          <w:rFonts w:ascii="MathJax_Size1" w:hAnsi="MathJax_Size1" w:cs="Arial"/>
          <w:color w:val="000000"/>
          <w:sz w:val="44"/>
          <w:szCs w:val="44"/>
          <w:bdr w:val="none" w:sz="0" w:space="0" w:color="auto" w:frame="1"/>
          <w:shd w:val="clear" w:color="auto" w:fill="FFFFFF"/>
        </w:rPr>
        <w:t>rtable: Mátrix, vektor, array építésére</w:t>
      </w:r>
    </w:p>
    <w:p w:rsidR="00A04A6F" w:rsidRPr="008F1811" w:rsidRDefault="00A04A6F" w:rsidP="008F1811">
      <w:pPr>
        <w:rPr>
          <w:rFonts w:ascii="MathJax_Size1" w:hAnsi="MathJax_Size1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8F1811" w:rsidRDefault="008F1811">
      <w:pPr>
        <w:rPr>
          <w:sz w:val="32"/>
          <w:szCs w:val="32"/>
        </w:rPr>
      </w:pPr>
    </w:p>
    <w:p w:rsidR="00175EF9" w:rsidRDefault="00175EF9">
      <w:pPr>
        <w:rPr>
          <w:sz w:val="32"/>
          <w:szCs w:val="32"/>
        </w:rPr>
      </w:pPr>
      <w:r>
        <w:rPr>
          <w:sz w:val="32"/>
          <w:szCs w:val="32"/>
        </w:rPr>
        <w:t>Határérték</w:t>
      </w:r>
    </w:p>
    <w:p w:rsidR="00175EF9" w:rsidRDefault="00175EF9" w:rsidP="00175EF9">
      <w:pPr>
        <w:ind w:left="708"/>
        <w:rPr>
          <w:sz w:val="32"/>
          <w:szCs w:val="32"/>
        </w:rPr>
      </w:pPr>
      <w:r>
        <w:rPr>
          <w:sz w:val="32"/>
          <w:szCs w:val="32"/>
        </w:rPr>
        <w:t>limit(f(x),a,direction): f(x) fv. a helyen vett bal vagy jobb oldali határértéke</w:t>
      </w:r>
    </w:p>
    <w:p w:rsidR="00175EF9" w:rsidRDefault="00175EF9" w:rsidP="00175EF9">
      <w:pPr>
        <w:ind w:left="708"/>
        <w:rPr>
          <w:sz w:val="32"/>
          <w:szCs w:val="32"/>
        </w:rPr>
      </w:pPr>
      <w:r>
        <w:rPr>
          <w:sz w:val="32"/>
          <w:szCs w:val="32"/>
        </w:rPr>
        <w:t>visszaadott érték lehet intervallum is</w:t>
      </w:r>
    </w:p>
    <w:p w:rsidR="00175EF9" w:rsidRDefault="00175EF9" w:rsidP="00175EF9">
      <w:pPr>
        <w:ind w:left="708"/>
        <w:rPr>
          <w:sz w:val="32"/>
          <w:szCs w:val="32"/>
        </w:rPr>
      </w:pPr>
      <w:r>
        <w:rPr>
          <w:sz w:val="32"/>
          <w:szCs w:val="32"/>
        </w:rPr>
        <w:t>direction left right complex,real</w:t>
      </w:r>
    </w:p>
    <w:p w:rsidR="00175EF9" w:rsidRDefault="00175EF9" w:rsidP="00175EF9">
      <w:pPr>
        <w:rPr>
          <w:sz w:val="32"/>
          <w:szCs w:val="32"/>
        </w:rPr>
      </w:pPr>
      <w:r>
        <w:rPr>
          <w:sz w:val="32"/>
          <w:szCs w:val="32"/>
        </w:rPr>
        <w:t>Deriválás</w:t>
      </w:r>
    </w:p>
    <w:p w:rsidR="00175EF9" w:rsidRDefault="00175EF9" w:rsidP="00175EF9">
      <w:pPr>
        <w:rPr>
          <w:sz w:val="32"/>
          <w:szCs w:val="32"/>
        </w:rPr>
      </w:pPr>
      <w:r w:rsidRPr="00175EF9">
        <w:rPr>
          <w:sz w:val="32"/>
          <w:szCs w:val="32"/>
        </w:rPr>
        <w:tab/>
        <w:t>diff(expr,x,x...,x) vagy diff(expr,x$n)</w:t>
      </w:r>
    </w:p>
    <w:p w:rsidR="00175EF9" w:rsidRDefault="00175EF9" w:rsidP="00175EF9">
      <w:pPr>
        <w:rPr>
          <w:sz w:val="32"/>
          <w:szCs w:val="32"/>
        </w:rPr>
      </w:pPr>
      <w:r>
        <w:rPr>
          <w:sz w:val="32"/>
          <w:szCs w:val="32"/>
        </w:rPr>
        <w:tab/>
        <w:t>D [i] (függvény)</w:t>
      </w:r>
    </w:p>
    <w:p w:rsidR="000401A6" w:rsidRDefault="000401A6" w:rsidP="00175EF9">
      <w:pPr>
        <w:rPr>
          <w:sz w:val="32"/>
          <w:szCs w:val="32"/>
        </w:rPr>
      </w:pPr>
    </w:p>
    <w:p w:rsidR="000401A6" w:rsidRDefault="000401A6" w:rsidP="00175E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Határozatlan integrál</w:t>
      </w:r>
    </w:p>
    <w:p w:rsidR="000401A6" w:rsidRDefault="000401A6" w:rsidP="00175EF9">
      <w:pPr>
        <w:rPr>
          <w:sz w:val="32"/>
          <w:szCs w:val="32"/>
        </w:rPr>
      </w:pPr>
      <w:r>
        <w:rPr>
          <w:sz w:val="32"/>
          <w:szCs w:val="32"/>
        </w:rPr>
        <w:tab/>
        <w:t>int(expr,var)</w:t>
      </w:r>
    </w:p>
    <w:p w:rsidR="000401A6" w:rsidRDefault="000401A6" w:rsidP="00175EF9">
      <w:pPr>
        <w:rPr>
          <w:sz w:val="32"/>
          <w:szCs w:val="32"/>
        </w:rPr>
      </w:pPr>
      <w:r>
        <w:rPr>
          <w:sz w:val="32"/>
          <w:szCs w:val="32"/>
        </w:rPr>
        <w:t>Határozott integrál</w:t>
      </w:r>
    </w:p>
    <w:p w:rsidR="000401A6" w:rsidRDefault="000401A6" w:rsidP="00175EF9">
      <w:pPr>
        <w:rPr>
          <w:sz w:val="32"/>
          <w:szCs w:val="32"/>
        </w:rPr>
      </w:pPr>
      <w:r>
        <w:rPr>
          <w:sz w:val="32"/>
          <w:szCs w:val="32"/>
        </w:rPr>
        <w:tab/>
        <w:t>int(expr, range)</w:t>
      </w:r>
    </w:p>
    <w:p w:rsidR="000401A6" w:rsidRDefault="000401A6" w:rsidP="00175EF9">
      <w:pPr>
        <w:rPr>
          <w:sz w:val="32"/>
          <w:szCs w:val="32"/>
        </w:rPr>
      </w:pPr>
      <w:r>
        <w:rPr>
          <w:sz w:val="32"/>
          <w:szCs w:val="32"/>
        </w:rPr>
        <w:t>Numerikus integrálás</w:t>
      </w:r>
    </w:p>
    <w:p w:rsidR="000401A6" w:rsidRPr="00175EF9" w:rsidRDefault="000401A6" w:rsidP="00175EF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t>evalf(Int(expr, range[list][, method, epsilon, digits])</w:t>
      </w:r>
      <w:r>
        <w:rPr>
          <w:sz w:val="32"/>
          <w:szCs w:val="32"/>
        </w:rPr>
        <w:tab/>
      </w:r>
    </w:p>
    <w:sectPr w:rsidR="000401A6" w:rsidRPr="00175EF9" w:rsidSect="00487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576" w:rsidRDefault="00B86576" w:rsidP="000161DB">
      <w:pPr>
        <w:spacing w:after="0" w:line="240" w:lineRule="auto"/>
      </w:pPr>
      <w:r>
        <w:separator/>
      </w:r>
    </w:p>
  </w:endnote>
  <w:endnote w:type="continuationSeparator" w:id="0">
    <w:p w:rsidR="00B86576" w:rsidRDefault="00B86576" w:rsidP="0001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DejaVu Sans Mono">
    <w:panose1 w:val="020B0609030804020204"/>
    <w:charset w:val="EE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576" w:rsidRDefault="00B86576" w:rsidP="000161DB">
      <w:pPr>
        <w:spacing w:after="0" w:line="240" w:lineRule="auto"/>
      </w:pPr>
      <w:r>
        <w:separator/>
      </w:r>
    </w:p>
  </w:footnote>
  <w:footnote w:type="continuationSeparator" w:id="0">
    <w:p w:rsidR="00B86576" w:rsidRDefault="00B86576" w:rsidP="00016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329"/>
    <w:rsid w:val="000161DB"/>
    <w:rsid w:val="000401A6"/>
    <w:rsid w:val="000D6329"/>
    <w:rsid w:val="000F7DEB"/>
    <w:rsid w:val="00175EF9"/>
    <w:rsid w:val="00257224"/>
    <w:rsid w:val="002B03A0"/>
    <w:rsid w:val="003364C3"/>
    <w:rsid w:val="00487B5D"/>
    <w:rsid w:val="0056108B"/>
    <w:rsid w:val="005956E0"/>
    <w:rsid w:val="00662E5F"/>
    <w:rsid w:val="008231C6"/>
    <w:rsid w:val="008A0CA6"/>
    <w:rsid w:val="008D5199"/>
    <w:rsid w:val="008F1811"/>
    <w:rsid w:val="009501F4"/>
    <w:rsid w:val="00963D27"/>
    <w:rsid w:val="00964626"/>
    <w:rsid w:val="0096542F"/>
    <w:rsid w:val="00971BDD"/>
    <w:rsid w:val="00975F7F"/>
    <w:rsid w:val="00A04A6F"/>
    <w:rsid w:val="00B6112F"/>
    <w:rsid w:val="00B86576"/>
    <w:rsid w:val="00CC7A2B"/>
    <w:rsid w:val="00D60D0E"/>
    <w:rsid w:val="00D75CBB"/>
    <w:rsid w:val="00DD3993"/>
    <w:rsid w:val="00E761FF"/>
    <w:rsid w:val="00E8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7B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D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i">
    <w:name w:val="mi"/>
    <w:basedOn w:val="Bekezdsalapbettpusa"/>
    <w:rsid w:val="008D5199"/>
  </w:style>
  <w:style w:type="character" w:customStyle="1" w:styleId="mo">
    <w:name w:val="mo"/>
    <w:basedOn w:val="Bekezdsalapbettpusa"/>
    <w:rsid w:val="008D5199"/>
  </w:style>
  <w:style w:type="character" w:customStyle="1" w:styleId="mn">
    <w:name w:val="mn"/>
    <w:basedOn w:val="Bekezdsalapbettpusa"/>
    <w:rsid w:val="008D5199"/>
  </w:style>
  <w:style w:type="character" w:customStyle="1" w:styleId="apple-converted-space">
    <w:name w:val="apple-converted-space"/>
    <w:basedOn w:val="Bekezdsalapbettpusa"/>
    <w:rsid w:val="00971BDD"/>
  </w:style>
  <w:style w:type="paragraph" w:styleId="lfej">
    <w:name w:val="header"/>
    <w:basedOn w:val="Norml"/>
    <w:link w:val="lfejChar"/>
    <w:uiPriority w:val="99"/>
    <w:semiHidden/>
    <w:unhideWhenUsed/>
    <w:rsid w:val="00016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161DB"/>
  </w:style>
  <w:style w:type="paragraph" w:styleId="llb">
    <w:name w:val="footer"/>
    <w:basedOn w:val="Norml"/>
    <w:link w:val="llbChar"/>
    <w:uiPriority w:val="99"/>
    <w:semiHidden/>
    <w:unhideWhenUsed/>
    <w:rsid w:val="00016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16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4273">
          <w:marLeft w:val="0"/>
          <w:marRight w:val="0"/>
          <w:marTop w:val="0"/>
          <w:marBottom w:val="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1166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622</Words>
  <Characters>4297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11</cp:revision>
  <dcterms:created xsi:type="dcterms:W3CDTF">2017-05-06T15:31:00Z</dcterms:created>
  <dcterms:modified xsi:type="dcterms:W3CDTF">2017-05-09T11:27:00Z</dcterms:modified>
</cp:coreProperties>
</file>