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(01) 4. Mit tud az UTF kódolásról?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ugyanannyi biten tárol karaktereket (utf-8 minden karaktert 8 biten ábrázol utf-8)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(02) 8. Soroljon fel legalább 3 operációs rendszert!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windows, ios, android (linux nem)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(03) 9. Mi a különbség az ssh és a telnet kapcsolat között?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telnet nem titkosított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(04) 14. Milyen fájlrendszereket ismer?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fat16, fat32 (file access table - táblázatban ábrázol mindent), ntfs, hfs+, ext1, ext2, ext3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(05) 25. Mik azok a környezeti változók?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mindig ott vannak….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(06) 21. Mit jelent az stdin, stdout?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standard in, standard out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(07) 32. Tudja-e (és ha igen, hogyan) futtatni a végrehajtási jogosultság nélküli shell szkriptet?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bash [elérési útvonal]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(08) 50. Hol találkozik a DNS-sel az informatikában?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domain name service - internetezéskor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(09) 58. Milyen Windows szkript lehetőségeket ismer? Van egyáltalán?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rtl w:val="0"/>
        </w:rPr>
        <w:t xml:space="preserve">igen, de letagadnánk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van</w:t>
        <w:br w:type="textWrapping"/>
        <w:t xml:space="preserve">powershell, batch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(10) 99. Lehet paramétere egy szűrőnek? Ha igen, adjon meg egy tetszőleges példát, ha nem, magyarázza meg, hogy miért nem lehetséges!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lehet, pl grep sed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(11) 100. Mi a különbség az stdout, stderr csatorna között? Léteznek PowerShellben?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léteznek</w:t>
        <w:br w:type="textWrapping"/>
        <w:t xml:space="preserve">kül: stderr hibakimenet (2-es catorna), stdout sima kimenet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(12) 89. Mi az analóg- digitális jelek közti alapvető különbség?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érték közt bármit felvehet a analóg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(13) 46. Nevezzen meg hálózati topológiákat!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fa, gyűrű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(14) 68. Mire használható a lebegőpontos számábrázolás?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valós számok ábrázolása (de nem az összeset)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túlcsordulás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van felső alsó korlát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valós megszámlálhatatlan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(15) 79. Jellemzően milyen állományokat talál az /etc könyvtárban?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rendszerszintű beállítások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bash powershell csövezése közti kül?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bash szövegesen továbbít</w:t>
        <w:br w:type="textWrapping"/>
        <w:t xml:space="preserve">ps objektumként is (jobban elérhető az adat) fájlbeolvasás objektumot ad vissza, ami tömb lesz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