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/>
      </w:pPr>
      <w:r>
        <w:rPr/>
        <w:drawing>
          <wp:inline distT="0" distB="0" distL="0" distR="0">
            <wp:extent cx="6381750" cy="116395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tbl>
      <w:tblPr>
        <w:tblStyle w:val="13"/>
        <w:tblW w:w="1020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9"/>
        <w:gridCol w:w="2266"/>
        <w:gridCol w:w="3971"/>
      </w:tblGrid>
      <w:tr>
        <w:trPr>
          <w:trHeight w:val="567" w:hRule="atLeast"/>
        </w:trPr>
        <w:tc>
          <w:tcPr>
            <w:tcW w:w="3969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b/>
                <w:lang w:val="ru-RU"/>
              </w:rPr>
              <w:t>СОГЛАСОВАНО</w:t>
            </w:r>
          </w:p>
        </w:tc>
        <w:tc>
          <w:tcPr>
            <w:tcW w:w="2266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ru-RU"/>
              </w:rPr>
              <w:t>УТВЕРЖДАЮ</w:t>
            </w:r>
          </w:p>
        </w:tc>
      </w:tr>
      <w:tr>
        <w:trPr>
          <w:trHeight w:val="567" w:hRule="atLeast"/>
        </w:trPr>
        <w:tc>
          <w:tcPr>
            <w:tcW w:w="3969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  <w:t>Коммерческий директор</w:t>
            </w:r>
          </w:p>
        </w:tc>
        <w:tc>
          <w:tcPr>
            <w:tcW w:w="2266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  <w:t>Генеральный директор</w:t>
            </w:r>
          </w:p>
        </w:tc>
      </w:tr>
      <w:tr>
        <w:trPr>
          <w:trHeight w:val="567" w:hRule="atLeast"/>
        </w:trPr>
        <w:tc>
          <w:tcPr>
            <w:tcW w:w="3969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  <w:t>_____________ Э.Т. Кулиева</w:t>
            </w:r>
          </w:p>
        </w:tc>
        <w:tc>
          <w:tcPr>
            <w:tcW w:w="2266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  <w:t>________________ К.Н. Мигун</w:t>
            </w:r>
          </w:p>
        </w:tc>
      </w:tr>
      <w:tr>
        <w:trPr>
          <w:trHeight w:val="567" w:hRule="atLeast"/>
        </w:trPr>
        <w:tc>
          <w:tcPr>
            <w:tcW w:w="3969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  <w:t>«___» ______________2022 г.</w:t>
            </w:r>
          </w:p>
        </w:tc>
        <w:tc>
          <w:tcPr>
            <w:tcW w:w="2266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  <w:t>«___» ______________2022 г.</w:t>
            </w:r>
          </w:p>
        </w:tc>
      </w:tr>
    </w:tbl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  <w:t xml:space="preserve">Техническое задание на разработку ПО для плат 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СЦ</w:t>
      </w:r>
      <w:r>
        <w:rPr/>
        <w:t xml:space="preserve">2   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СЦ</w:t>
      </w:r>
      <w:r>
        <w:rPr/>
        <w:t xml:space="preserve">4   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СЛ</w:t>
      </w:r>
      <w:r>
        <w:rPr/>
        <w:t>1</w:t>
      </w:r>
    </w:p>
    <w:p>
      <w:pPr>
        <w:pStyle w:val="Normal"/>
        <w:spacing w:lineRule="auto" w:line="276"/>
        <w:jc w:val="center"/>
        <w:rPr/>
      </w:pPr>
      <w:r>
        <w:rPr/>
        <w:t>из состава пультов серии ПДО изделия GIT Comm IPS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 xml:space="preserve">СОГЛАСОВАНО: </w:t>
        <w:tab/>
        <w:tab/>
        <w:tab/>
        <w:tab/>
        <w:tab/>
        <w:tab/>
        <w:t xml:space="preserve">     РАЗРАБОТАНО:</w:t>
      </w:r>
    </w:p>
    <w:tbl>
      <w:tblPr>
        <w:tblW w:w="9923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8"/>
        <w:gridCol w:w="711"/>
        <w:gridCol w:w="2550"/>
        <w:gridCol w:w="3404"/>
      </w:tblGrid>
      <w:tr>
        <w:trPr/>
        <w:tc>
          <w:tcPr>
            <w:tcW w:w="3969" w:type="dxa"/>
            <w:gridSpan w:val="2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Главный инженер-разработчик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_____________ С.Ю. Солдатов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«___» ______________2022 г.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55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инженер-разработчик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____________С.С. Жуков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«___» ___________2022 г.</w:t>
            </w:r>
          </w:p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258" w:type="dxa"/>
            <w:tcBorders/>
            <w:shd w:color="auto" w:fill="auto" w:val="clear"/>
          </w:tcPr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261" w:type="dxa"/>
            <w:gridSpan w:val="2"/>
            <w:tcBorders/>
            <w:shd w:color="auto" w:fill="auto" w:val="clear"/>
          </w:tcPr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4" w:type="dxa"/>
            <w:tcBorders/>
            <w:shd w:color="auto" w:fill="auto" w:val="clear"/>
          </w:tcPr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969" w:type="dxa"/>
            <w:gridSpan w:val="2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Продукт-менеджер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__________ Д.С. Каменский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«___» _____________2022 г.</w:t>
            </w:r>
          </w:p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50" w:type="dxa"/>
            <w:tcBorders/>
            <w:shd w:color="auto" w:fill="auto" w:val="clear"/>
          </w:tcPr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969" w:type="dxa"/>
            <w:gridSpan w:val="2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0" w:type="dxa"/>
            <w:tcBorders/>
            <w:shd w:color="auto" w:fill="auto" w:val="clear"/>
          </w:tcPr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Руководитель сервисного отдела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_____________ К.В. Белоконев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«___» ______________2022 г.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550" w:type="dxa"/>
            <w:tcBorders/>
            <w:shd w:color="auto" w:fill="auto" w:val="clear"/>
          </w:tcPr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tabs>
          <w:tab w:val="clear" w:pos="720"/>
          <w:tab w:val="right" w:pos="9923" w:leader="none"/>
        </w:tabs>
        <w:spacing w:lineRule="auto" w:line="276"/>
        <w:jc w:val="center"/>
        <w:rPr/>
      </w:pPr>
      <w:r>
        <w:rPr/>
        <w:t>2022</w:t>
      </w:r>
      <w:r>
        <w:br w:type="page"/>
      </w:r>
    </w:p>
    <w:p>
      <w:pPr>
        <w:pStyle w:val="Normal"/>
        <w:spacing w:lineRule="auto" w:line="276"/>
        <w:jc w:val="center"/>
        <w:rPr/>
      </w:pPr>
      <w:r>
        <w:rPr>
          <w:b/>
        </w:rPr>
        <w:t>Содержание</w:t>
      </w:r>
    </w:p>
    <w:p>
      <w:pPr>
        <w:pStyle w:val="Normal"/>
        <w:tabs>
          <w:tab w:val="clear" w:pos="720"/>
          <w:tab w:val="right" w:pos="9923" w:leader="none"/>
        </w:tabs>
        <w:spacing w:lineRule="auto" w:line="276"/>
        <w:ind w:firstLine="567"/>
        <w:jc w:val="center"/>
        <w:rPr/>
      </w:pPr>
      <w:r>
        <w:rPr/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  <w:t>1 Наименование работы</w:t>
        <w:tab/>
        <w:t>3</w:t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  <w:t>2 Цель выполнения работы</w:t>
        <w:tab/>
        <w:t>4</w:t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  <w:t>3 Общие требования к разработке</w:t>
        <w:tab/>
        <w:t>5</w:t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</w:r>
    </w:p>
    <w:p>
      <w:pPr>
        <w:pStyle w:val="Normal"/>
        <w:spacing w:lineRule="auto" w:line="276"/>
        <w:ind w:firstLine="567"/>
        <w:rPr/>
      </w:pPr>
      <w:r>
        <w:rPr/>
      </w:r>
      <w:r>
        <w:br w:type="page"/>
      </w:r>
    </w:p>
    <w:p>
      <w:pPr>
        <w:pStyle w:val="Normal"/>
        <w:spacing w:lineRule="auto" w:line="276"/>
        <w:ind w:firstLine="567"/>
        <w:rPr>
          <w:b/>
          <w:b/>
        </w:rPr>
      </w:pPr>
      <w:bookmarkStart w:id="0" w:name="Введение"/>
      <w:bookmarkEnd w:id="0"/>
      <w:r>
        <w:rPr>
          <w:b/>
        </w:rPr>
        <w:t xml:space="preserve">1 </w:t>
      </w:r>
      <w:bookmarkStart w:id="1" w:name="Наименование_работы"/>
      <w:r>
        <w:rPr>
          <w:b/>
        </w:rPr>
        <w:t>Наименование работы</w:t>
      </w:r>
      <w:bookmarkEnd w:id="1"/>
    </w:p>
    <w:p>
      <w:pPr>
        <w:pStyle w:val="Normal"/>
        <w:spacing w:lineRule="auto" w:line="276"/>
        <w:ind w:firstLine="567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1.1 Наименование работы – разработка программного обеспечения (ПО) для приборов системы цифровой многофункциональной диспетчерской связи и оповещения GIT-Comm IPS.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  <w:r>
        <w:br w:type="page"/>
      </w:r>
    </w:p>
    <w:p>
      <w:pPr>
        <w:pStyle w:val="Normal"/>
        <w:spacing w:lineRule="auto" w:line="276"/>
        <w:ind w:firstLine="567"/>
        <w:rPr/>
      </w:pPr>
      <w:r>
        <w:rPr>
          <w:b/>
        </w:rPr>
        <w:t xml:space="preserve">2 </w:t>
      </w:r>
      <w:bookmarkStart w:id="2" w:name="Цель_выполнения_работ"/>
      <w:r>
        <w:rPr>
          <w:b/>
        </w:rPr>
        <w:t>Цель выполнения работ</w:t>
      </w:r>
      <w:bookmarkEnd w:id="2"/>
      <w:r>
        <w:rPr>
          <w:b/>
        </w:rPr>
        <w:t>ы</w:t>
      </w:r>
    </w:p>
    <w:p>
      <w:pPr>
        <w:pStyle w:val="Normal"/>
        <w:spacing w:lineRule="auto" w:line="276"/>
        <w:ind w:firstLine="567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2.1 Цель выполнения работы – разработка ПО для  плат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СЦ</w:t>
      </w:r>
      <w:r>
        <w:rPr/>
        <w:t xml:space="preserve">2 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СЦ</w:t>
      </w:r>
      <w:r>
        <w:rPr/>
        <w:t xml:space="preserve">4  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СЛ</w:t>
      </w:r>
      <w:r>
        <w:rPr/>
        <w:t>1 из состава пультов серии ПДО изделия GIT Comm IPS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2.2 Перечень приборов, для которых требуется разработка ПО, приведен в таблице 2.1.</w:t>
      </w:r>
    </w:p>
    <w:p>
      <w:pPr>
        <w:pStyle w:val="Normal"/>
        <w:spacing w:lineRule="auto" w:line="276"/>
        <w:ind w:firstLine="567"/>
        <w:rPr/>
      </w:pPr>
      <w:r>
        <w:rPr/>
        <w:t>Таблица 2.1</w:t>
      </w:r>
    </w:p>
    <w:tbl>
      <w:tblPr>
        <w:tblStyle w:val="aff5"/>
        <w:tblW w:w="948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2"/>
        <w:gridCol w:w="8505"/>
      </w:tblGrid>
      <w:tr>
        <w:trPr/>
        <w:tc>
          <w:tcPr>
            <w:tcW w:w="982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Наименование прибора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76"/>
              <w:rPr/>
            </w:pPr>
            <w:r>
              <w:rPr/>
              <w:t xml:space="preserve">Пульт ПДО-16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СЦ</w:t>
            </w:r>
            <w:r>
              <w:rPr/>
              <w:t>4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76"/>
              <w:rPr/>
            </w:pPr>
            <w:r>
              <w:rPr/>
              <w:t xml:space="preserve">Пульт ПДО-32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СЦ</w:t>
            </w:r>
            <w:r>
              <w:rPr/>
              <w:t>4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spacing w:lineRule="auto" w:line="276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76"/>
              <w:rPr/>
            </w:pPr>
            <w:r>
              <w:rPr/>
              <w:t xml:space="preserve">Пульт ПДО-16Н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СЦ</w:t>
            </w:r>
            <w:r>
              <w:rPr/>
              <w:t>4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spacing w:lineRule="auto" w:line="276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76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Устройство PDKV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СЦ</w:t>
            </w:r>
            <w:r>
              <w:rPr>
                <w:sz w:val="24"/>
                <w:szCs w:val="24"/>
                <w:lang w:val="ru-RU" w:eastAsia="ru-RU"/>
              </w:rPr>
              <w:t>2</w:t>
            </w:r>
          </w:p>
        </w:tc>
      </w:tr>
      <w:tr>
        <w:trPr/>
        <w:tc>
          <w:tcPr>
            <w:tcW w:w="982" w:type="dxa"/>
            <w:tcBorders>
              <w:top w:val="nil"/>
            </w:tcBorders>
          </w:tcPr>
          <w:p>
            <w:pPr>
              <w:pStyle w:val="Normal"/>
              <w:spacing w:lineRule="auto" w:line="276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8505" w:type="dxa"/>
            <w:tcBorders>
              <w:top w:val="nil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  <w:t xml:space="preserve">Плата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СЛ</w:t>
            </w:r>
            <w:r>
              <w:rPr/>
              <w:t>1</w:t>
            </w:r>
          </w:p>
        </w:tc>
      </w:tr>
    </w:tbl>
    <w:p>
      <w:pPr>
        <w:pStyle w:val="Normal"/>
        <w:spacing w:lineRule="auto" w:line="276"/>
        <w:ind w:firstLine="567"/>
        <w:rPr/>
      </w:pPr>
      <w:r>
        <w:rPr/>
      </w:r>
    </w:p>
    <w:p>
      <w:pPr>
        <w:pStyle w:val="Normal"/>
        <w:spacing w:lineRule="auto" w:line="276"/>
        <w:ind w:firstLine="567"/>
        <w:rPr>
          <w:b/>
          <w:b/>
        </w:rPr>
      </w:pPr>
      <w:r>
        <w:rPr/>
      </w:r>
      <w:r>
        <w:br w:type="page"/>
      </w:r>
    </w:p>
    <w:p>
      <w:pPr>
        <w:pStyle w:val="Normal"/>
        <w:spacing w:lineRule="auto" w:line="276"/>
        <w:ind w:firstLine="567"/>
        <w:rPr/>
      </w:pPr>
      <w:r>
        <w:rPr>
          <w:b/>
        </w:rPr>
        <w:t>3 Общие требования к разработке</w:t>
      </w:r>
    </w:p>
    <w:p>
      <w:pPr>
        <w:pStyle w:val="Normal"/>
        <w:spacing w:lineRule="auto" w:line="276"/>
        <w:ind w:firstLine="567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sz w:val="24"/>
          <w:szCs w:val="24"/>
          <w:lang w:val="ru-RU" w:eastAsia="ru-RU"/>
        </w:rPr>
        <w:t xml:space="preserve">Операционная система </w:t>
      </w:r>
      <w:r>
        <w:rPr>
          <w:sz w:val="24"/>
          <w:szCs w:val="24"/>
          <w:lang w:val="en-US" w:eastAsia="ru-RU"/>
        </w:rPr>
        <w:t xml:space="preserve">для </w:t>
      </w:r>
      <w:r>
        <w:rPr>
          <w:sz w:val="24"/>
          <w:szCs w:val="24"/>
          <w:lang w:val="en-US" w:eastAsia="ru-RU"/>
        </w:rPr>
        <w:t>ПО плат</w:t>
      </w:r>
      <w:r>
        <w:rPr>
          <w:sz w:val="24"/>
          <w:szCs w:val="24"/>
          <w:lang w:val="ru-RU" w:eastAsia="ru-RU"/>
        </w:rPr>
        <w:t>:</w:t>
      </w:r>
      <w:r>
        <w:rPr/>
        <w:t xml:space="preserve">  </w:t>
      </w:r>
      <w:r>
        <w:rPr>
          <w:lang w:val="en-US"/>
        </w:rPr>
        <w:t>Linux на базе Debian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Операционная система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 xml:space="preserve">для ПО «Конфигуратор»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: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 xml:space="preserve">  Linux  и  Windows 10 x64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lang w:val="en-US"/>
        </w:rPr>
        <w:t xml:space="preserve">Система сборки </w:t>
      </w:r>
      <w:r>
        <w:rPr>
          <w:sz w:val="24"/>
          <w:szCs w:val="24"/>
          <w:lang w:val="en-US" w:eastAsia="ru-RU"/>
        </w:rPr>
        <w:t xml:space="preserve">для </w:t>
      </w:r>
      <w:r>
        <w:rPr>
          <w:sz w:val="24"/>
          <w:szCs w:val="24"/>
          <w:lang w:val="en-US" w:eastAsia="ru-RU"/>
        </w:rPr>
        <w:t>ПО плат</w:t>
      </w:r>
      <w:r>
        <w:rPr>
          <w:lang w:val="en-US"/>
        </w:rPr>
        <w:t xml:space="preserve"> – Cmake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>Система сборки для ПО «Конфигуратор» - QMake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 xml:space="preserve">Язык программирования для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>ПО плат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 xml:space="preserve"> – С, С++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>Язык программирования для ПО «Конфигуратор»</w:t>
      </w:r>
      <w:r>
        <w:rPr>
          <w:lang w:val="en-US"/>
        </w:rPr>
        <w:t xml:space="preserve"> – С++, QML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/>
        <w:t>При разработке ПО для приборов руководствоваться принципами единообразия, предусматривая возможность дальнейшей переносимости разрабатываемого ПО на другой микроконтроллер этого же производителя и или аналогичного, и с единым стилем оформлением кода и комментариев.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/>
        <w:t>Изменения к настоящему техническому заданию могут производиться только после письменного согласования.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/>
        <w:t>ПО должно распознавать тип устройства, на котором оно запущено, и в соответствии с этим менять алгоритм работы.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/>
        <w:t>ПО должно выполнять следующие функции: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>
          <w:sz w:val="24"/>
          <w:szCs w:val="24"/>
          <w:lang w:val="ru-RU" w:eastAsia="ru-RU"/>
        </w:rPr>
        <w:t>О</w:t>
      </w:r>
      <w:r>
        <w:rPr/>
        <w:t>рганизаци</w:t>
      </w:r>
      <w:r>
        <w:rPr>
          <w:sz w:val="24"/>
          <w:szCs w:val="24"/>
          <w:lang w:val="ru-RU" w:eastAsia="ru-RU"/>
        </w:rPr>
        <w:t>я</w:t>
      </w:r>
      <w:r>
        <w:rPr/>
        <w:t xml:space="preserve"> симплексной связи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>
          <w:sz w:val="24"/>
          <w:szCs w:val="24"/>
          <w:lang w:val="ru-RU" w:eastAsia="ru-RU"/>
        </w:rPr>
        <w:t>О</w:t>
      </w:r>
      <w:r>
        <w:rPr/>
        <w:t>рганизаци</w:t>
      </w:r>
      <w:r>
        <w:rPr>
          <w:sz w:val="24"/>
          <w:szCs w:val="24"/>
          <w:lang w:val="ru-RU" w:eastAsia="ru-RU"/>
        </w:rPr>
        <w:t>я</w:t>
      </w:r>
      <w:r>
        <w:rPr/>
        <w:t xml:space="preserve"> дуплексной связи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>
          <w:sz w:val="24"/>
          <w:szCs w:val="24"/>
          <w:lang w:val="ru-RU" w:eastAsia="ru-RU"/>
        </w:rPr>
        <w:t>О</w:t>
      </w:r>
      <w:r>
        <w:rPr/>
        <w:t>рганизация циркулярной связи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/>
        <w:t>Организация конференц - связи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>
          <w:sz w:val="24"/>
          <w:szCs w:val="24"/>
          <w:lang w:val="ru-RU" w:eastAsia="ru-RU"/>
        </w:rPr>
        <w:t>О</w:t>
      </w:r>
      <w:r>
        <w:rPr/>
        <w:t>рганизация групповой связи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>
          <w:sz w:val="24"/>
          <w:szCs w:val="24"/>
          <w:lang w:val="ru-RU" w:eastAsia="ru-RU"/>
        </w:rPr>
        <w:t>О</w:t>
      </w:r>
      <w:r>
        <w:rPr/>
        <w:t>рганизация телефонной связи на устройствах с номеронабирателем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>
          <w:sz w:val="24"/>
          <w:szCs w:val="24"/>
          <w:lang w:val="ru-RU" w:eastAsia="ru-RU"/>
        </w:rPr>
        <w:t>О</w:t>
      </w:r>
      <w:r>
        <w:rPr/>
        <w:t>рганизаци</w:t>
      </w:r>
      <w:r>
        <w:rPr>
          <w:sz w:val="24"/>
          <w:szCs w:val="24"/>
          <w:lang w:val="ru-RU" w:eastAsia="ru-RU"/>
        </w:rPr>
        <w:t>я</w:t>
      </w:r>
      <w:r>
        <w:rPr/>
        <w:t xml:space="preserve"> телефонной связи на устройствах без номеронабирателя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>
          <w:sz w:val="24"/>
          <w:szCs w:val="24"/>
          <w:lang w:val="ru-RU" w:eastAsia="ru-RU"/>
        </w:rPr>
        <w:t>С</w:t>
      </w:r>
      <w:r>
        <w:rPr/>
        <w:t>вето</w:t>
      </w:r>
      <w:r>
        <w:rPr>
          <w:sz w:val="24"/>
          <w:szCs w:val="24"/>
          <w:lang w:val="ru-RU" w:eastAsia="ru-RU"/>
        </w:rPr>
        <w:t>диодная</w:t>
      </w:r>
      <w:r>
        <w:rPr/>
        <w:t xml:space="preserve"> индикация </w:t>
      </w:r>
      <w:r>
        <w:rPr>
          <w:sz w:val="24"/>
          <w:szCs w:val="24"/>
          <w:lang w:val="ru-RU" w:eastAsia="ru-RU"/>
        </w:rPr>
        <w:t>различных режимов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>
          <w:sz w:val="24"/>
          <w:szCs w:val="24"/>
          <w:lang w:val="ru-RU" w:eastAsia="ru-RU"/>
        </w:rPr>
        <w:t>Регулирование громкости динамика клавишами + -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Регулирование чувствительности микрофона клавишами + -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Обеспечение особых требований для работы платы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СЛ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1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Загрузка конфигурации системы через порт RS232 и по локальной сети 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Загрузка обновления прошивки по локальной сети</w:t>
      </w:r>
    </w:p>
    <w:p>
      <w:pPr>
        <w:pStyle w:val="Normal"/>
        <w:numPr>
          <w:ilvl w:val="0"/>
          <w:numId w:val="0"/>
        </w:numPr>
        <w:tabs>
          <w:tab w:val="clear" w:pos="720"/>
        </w:tabs>
        <w:spacing w:lineRule="auto" w:line="276"/>
        <w:ind w:left="720" w:hanging="0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ПО плат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 включает следующие модули: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модуль опроса резисторов конфигурации (определяет алгоритм работы платы );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/>
        <w:t>модуль AUDIO обмена данными с  кодеком аудиоданных (по шине SAI);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обмена данными с Ethernet;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SRAM связи с внешней памятью;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обмена данными с EEPROM по протоколу I2C;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обмена данными с платой индикации;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защищенного реконфигурирования (обновления конфирурации );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 xml:space="preserve">модуль защищенного </w:t>
      </w:r>
      <w:r>
        <w:rPr>
          <w:sz w:val="24"/>
          <w:szCs w:val="24"/>
          <w:lang w:val="ru-RU" w:eastAsia="ru-RU"/>
        </w:rPr>
        <w:t>перепрограммирования</w:t>
      </w:r>
      <w:r>
        <w:rPr/>
        <w:t xml:space="preserve"> (обновления </w:t>
      </w:r>
      <w:r>
        <w:rPr>
          <w:sz w:val="24"/>
          <w:szCs w:val="24"/>
          <w:lang w:val="ru-RU" w:eastAsia="ru-RU"/>
        </w:rPr>
        <w:t>прошивки</w:t>
      </w:r>
      <w:r>
        <w:rPr/>
        <w:t xml:space="preserve"> );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связи через UART;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кольцевого буфера;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JSON;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GPIO;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 xml:space="preserve">модуль RTP </w:t>
      </w:r>
      <w:r>
        <w:rPr/>
        <w:t>(протокол свя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з</w:t>
      </w:r>
      <w:r>
        <w:rPr/>
        <w:t>и поверх UDP)</w:t>
      </w:r>
      <w:r>
        <w:rPr/>
        <w:t>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UDP;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Call Control (обработк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а</w:t>
      </w:r>
      <w:r>
        <w:rPr/>
        <w:t xml:space="preserve">  нажатия клавиш);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flash (работы с FLASH памятью);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crypto (шифровани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е</w:t>
      </w:r>
      <w:r>
        <w:rPr/>
        <w:t>);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WDT (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сторожевой таймер</w:t>
      </w:r>
      <w:r>
        <w:rPr/>
        <w:t>);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UID (формирование уникального номера);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RTC (часы реального времени);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 xml:space="preserve">модуль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SNTP</w:t>
      </w:r>
      <w:r>
        <w:rPr/>
        <w:t xml:space="preserve"> (часы реального времени);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TraceRecorder (для отладки);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900" w:leader="none"/>
        </w:tabs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 xml:space="preserve">   </w:t>
      </w:r>
      <w:r>
        <w:rPr/>
        <w:t>модуль littlefs ( организации файловой системы );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FatFS ( организации файловой системы);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модуль RTOS (ядро операционной системы);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76" w:before="0" w:after="0"/>
        <w:ind w:left="2160" w:right="0" w:hanging="0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78" w:leader="none"/>
        </w:tabs>
        <w:spacing w:lineRule="auto" w:line="276"/>
        <w:ind w:firstLine="567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ПО должно обеспечивать симплексную связь согласно таблице 3.1;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78" w:leader="none"/>
        </w:tabs>
        <w:spacing w:lineRule="auto" w:line="276"/>
        <w:ind w:firstLine="567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ПО должно обеспечивать дуплексную связь согласно таблице 3.2;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78" w:leader="none"/>
        </w:tabs>
        <w:spacing w:lineRule="auto" w:line="276"/>
        <w:ind w:firstLine="567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ПО должно обеспечивать циркулярную  связь согласно таблице 3.3;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78" w:leader="none"/>
        </w:tabs>
        <w:spacing w:lineRule="auto" w:line="276"/>
        <w:ind w:firstLine="567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ПО должно обеспечивать конференц - связь согласно таблице 3.4;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78" w:leader="none"/>
        </w:tabs>
        <w:spacing w:lineRule="auto" w:line="276"/>
        <w:ind w:firstLine="567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ПО должно обеспечивать групповую связь согласно таблице 3.5;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276" w:before="0" w:after="0"/>
        <w:ind w:left="540" w:right="629" w:firstLine="360"/>
        <w:rPr/>
      </w:pPr>
      <w:r>
        <w:rPr/>
        <w:t xml:space="preserve">Режим групповой связи предусматривает возможность вызова одновременно нескольких заранее запрограммированных абонентов сети. 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276" w:before="0" w:after="0"/>
        <w:ind w:left="540" w:right="629" w:firstLine="360"/>
        <w:rPr/>
      </w:pPr>
      <w:r>
        <w:rPr/>
        <w:t>Группа абонентов программируется на желаемую кнопку прямого вызова.</w:t>
      </w:r>
    </w:p>
    <w:p>
      <w:pPr>
        <w:pStyle w:val="Normal"/>
        <w:widowControl/>
        <w:numPr>
          <w:ilvl w:val="2"/>
          <w:numId w:val="1"/>
        </w:numPr>
        <w:tabs>
          <w:tab w:val="clear" w:pos="720"/>
          <w:tab w:val="left" w:pos="1078" w:leader="none"/>
        </w:tabs>
        <w:suppressAutoHyphens w:val="true"/>
        <w:bidi w:val="0"/>
        <w:spacing w:lineRule="auto" w:line="276" w:before="0" w:after="0"/>
        <w:ind w:left="540" w:right="629" w:firstLine="360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Общее количество групп абонентов ограничено в ПО «Конфигуратор» до 250 включительно.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8" w:leader="none"/>
        </w:tabs>
        <w:spacing w:lineRule="auto" w:line="276"/>
        <w:ind w:left="720" w:hanging="0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78" w:leader="none"/>
        </w:tabs>
        <w:spacing w:lineRule="auto" w:line="276"/>
        <w:ind w:firstLine="567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ПО должно обеспечивать телефонную  связь согласно таблице 3.6;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8" w:leader="none"/>
        </w:tabs>
        <w:spacing w:lineRule="auto" w:line="276"/>
        <w:ind w:left="720" w:hanging="0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78" w:leader="none"/>
        </w:tabs>
        <w:spacing w:lineRule="auto" w:line="276"/>
        <w:ind w:firstLine="567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Приоритеты вызовов:</w:t>
      </w:r>
    </w:p>
    <w:p>
      <w:pPr>
        <w:pStyle w:val="Normal"/>
        <w:widowControl/>
        <w:numPr>
          <w:ilvl w:val="2"/>
          <w:numId w:val="1"/>
        </w:numPr>
        <w:tabs>
          <w:tab w:val="clear" w:pos="720"/>
          <w:tab w:val="left" w:pos="900" w:leader="none"/>
        </w:tabs>
        <w:suppressAutoHyphens w:val="true"/>
        <w:bidi w:val="0"/>
        <w:spacing w:lineRule="auto" w:line="276" w:before="0" w:after="0"/>
        <w:ind w:left="540" w:right="0" w:firstLine="449"/>
        <w:rPr/>
      </w:pPr>
      <w:r>
        <w:rPr/>
        <w:t>Система поддерживает 250 приоритетов вызова абонентов, начиная с 1 (низший) и заканчивая 250 (наивысший). Приоритет вызова назначается на каждую кнопку абонента наборного поля отдельно, определяя, таким образом, приоритет связи, назначенной на кнопку.</w:t>
      </w:r>
    </w:p>
    <w:p>
      <w:pPr>
        <w:pStyle w:val="Normal"/>
        <w:widowControl/>
        <w:numPr>
          <w:ilvl w:val="2"/>
          <w:numId w:val="1"/>
        </w:numPr>
        <w:tabs>
          <w:tab w:val="clear" w:pos="720"/>
          <w:tab w:val="left" w:pos="900" w:leader="none"/>
        </w:tabs>
        <w:suppressAutoHyphens w:val="true"/>
        <w:bidi w:val="0"/>
        <w:spacing w:lineRule="auto" w:line="276" w:before="0" w:after="0"/>
        <w:ind w:left="540" w:right="0" w:firstLine="449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При установленной связи между двумя абонентами перебить их связь (как со стороны вызывающего абонента, так и со стороны вызываемого) может только абонент с высшим приоритетом. При равенстве приоритетов участников связь не перебивается (перебивающему передается акустический и визуальный сигнал занятости), а вызываемому занятому абоненту индицируется пропущенный вызов.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900" w:leader="none"/>
        </w:tabs>
        <w:suppressAutoHyphens w:val="true"/>
        <w:bidi w:val="0"/>
        <w:spacing w:lineRule="auto" w:line="276" w:before="0" w:after="0"/>
        <w:ind w:left="1440" w:hanging="0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8" w:leader="none"/>
        </w:tabs>
        <w:spacing w:lineRule="auto" w:line="276"/>
        <w:ind w:left="720" w:hanging="0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sectPr>
          <w:footerReference w:type="default" r:id="rId3"/>
          <w:type w:val="nextPage"/>
          <w:pgSz w:w="11909" w:h="16834"/>
          <w:pgMar w:left="1134" w:right="566" w:header="0" w:top="567" w:footer="263" w:bottom="566" w:gutter="0"/>
          <w:pgNumType w:fmt="decimal"/>
          <w:formProt w:val="false"/>
          <w:textDirection w:val="lrTb"/>
          <w:docGrid w:type="default" w:linePitch="380" w:charSpace="0"/>
        </w:sectPr>
        <w:pStyle w:val="Normal"/>
        <w:numPr>
          <w:ilvl w:val="0"/>
          <w:numId w:val="0"/>
        </w:numPr>
        <w:tabs>
          <w:tab w:val="clear" w:pos="720"/>
          <w:tab w:val="left" w:pos="1078" w:leader="none"/>
        </w:tabs>
        <w:spacing w:lineRule="auto" w:line="276"/>
        <w:ind w:left="720" w:hanging="0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ind w:firstLine="567"/>
        <w:rPr/>
      </w:pPr>
      <w:r>
        <w:rPr/>
        <w:t xml:space="preserve">Таблица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3.1   Симплексная связь</w:t>
      </w:r>
    </w:p>
    <w:tbl>
      <w:tblPr>
        <w:tblStyle w:val="aff5"/>
        <w:tblW w:w="15938" w:type="dxa"/>
        <w:jc w:val="left"/>
        <w:tblInd w:w="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48"/>
        <w:gridCol w:w="1524"/>
        <w:gridCol w:w="1256"/>
        <w:gridCol w:w="1444"/>
        <w:gridCol w:w="2428"/>
        <w:gridCol w:w="6206"/>
        <w:gridCol w:w="1632"/>
      </w:tblGrid>
      <w:tr>
        <w:trPr/>
        <w:tc>
          <w:tcPr>
            <w:tcW w:w="144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 связи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Режим связи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Варианты соединений</w:t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Статусы абонентов</w:t>
            </w:r>
          </w:p>
        </w:tc>
        <w:tc>
          <w:tcPr>
            <w:tcW w:w="242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Используемые кнопки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и индикаторы</w:t>
            </w:r>
          </w:p>
        </w:tc>
        <w:tc>
          <w:tcPr>
            <w:tcW w:w="6206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Индикация в выбранном режиме</w:t>
            </w:r>
          </w:p>
        </w:tc>
        <w:tc>
          <w:tcPr>
            <w:tcW w:w="1632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Примечание</w:t>
            </w:r>
          </w:p>
        </w:tc>
      </w:tr>
      <w:tr>
        <w:trPr>
          <w:trHeight w:val="1903" w:hRule="atLeast"/>
        </w:trPr>
        <w:tc>
          <w:tcPr>
            <w:tcW w:w="1448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Симплексная связь</w:t>
            </w:r>
          </w:p>
        </w:tc>
        <w:tc>
          <w:tcPr>
            <w:tcW w:w="1524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Симплексная связь без фиксации  </w:t>
            </w:r>
            <w:r>
              <w:rPr>
                <w:sz w:val="20"/>
                <w:szCs w:val="20"/>
              </w:rPr>
              <w:t xml:space="preserve">или с фиксацией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(определяется конфигом)</w:t>
            </w:r>
          </w:p>
        </w:tc>
        <w:tc>
          <w:tcPr>
            <w:tcW w:w="1256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абонент –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1</w:t>
            </w:r>
            <w:r>
              <w:rPr>
                <w:sz w:val="20"/>
                <w:szCs w:val="20"/>
              </w:rPr>
              <w:t xml:space="preserve"> абонент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4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вызывающий</w:t>
            </w:r>
          </w:p>
        </w:tc>
        <w:tc>
          <w:tcPr>
            <w:tcW w:w="2428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кнопка прямого вызова, назначенная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симплексную</w:t>
            </w:r>
            <w:r>
              <w:rPr>
                <w:sz w:val="20"/>
                <w:szCs w:val="20"/>
              </w:rPr>
              <w:t xml:space="preserve"> связь; светодиод кнопки прямого вызова назначенной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симплексную</w:t>
            </w:r>
            <w:r>
              <w:rPr>
                <w:sz w:val="20"/>
                <w:szCs w:val="20"/>
              </w:rPr>
              <w:t xml:space="preserve"> связь.</w:t>
            </w:r>
          </w:p>
        </w:tc>
        <w:tc>
          <w:tcPr>
            <w:tcW w:w="620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нажатии и удержании </w:t>
            </w:r>
            <w:r>
              <w:rPr>
                <w:sz w:val="20"/>
                <w:szCs w:val="20"/>
              </w:rPr>
              <w:t xml:space="preserve">(в режиме без фиксайии) или нажатии и отпускании (в режиме с фиксацией) </w:t>
            </w:r>
            <w:r>
              <w:rPr>
                <w:sz w:val="20"/>
                <w:szCs w:val="20"/>
              </w:rPr>
              <w:t xml:space="preserve">кнопки начинает светиться </w:t>
            </w:r>
            <w:r>
              <w:rPr>
                <w:sz w:val="20"/>
                <w:szCs w:val="20"/>
              </w:rPr>
              <w:t xml:space="preserve">зеленый </w:t>
            </w:r>
            <w:r>
              <w:rPr>
                <w:sz w:val="20"/>
                <w:szCs w:val="20"/>
              </w:rPr>
              <w:t xml:space="preserve">светодиод абонента и </w:t>
            </w:r>
            <w:r>
              <w:rPr>
                <w:sz w:val="20"/>
                <w:szCs w:val="20"/>
              </w:rPr>
              <w:t xml:space="preserve">красный </w:t>
            </w:r>
            <w:r>
              <w:rPr>
                <w:sz w:val="20"/>
                <w:szCs w:val="20"/>
              </w:rPr>
              <w:t xml:space="preserve">светодиод МК ВКЛ на время сообщения — </w:t>
            </w:r>
            <w:r>
              <w:rPr>
                <w:sz w:val="20"/>
                <w:szCs w:val="20"/>
              </w:rPr>
              <w:t>связь установлена.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завершения связи в режиме с фиксацией — повторное нажание клавиши Для завершения связи в режиме </w:t>
            </w:r>
            <w:r>
              <w:rPr>
                <w:sz w:val="20"/>
                <w:szCs w:val="20"/>
              </w:rPr>
              <w:t>без</w:t>
            </w:r>
            <w:r>
              <w:rPr>
                <w:sz w:val="20"/>
                <w:szCs w:val="20"/>
              </w:rPr>
              <w:t xml:space="preserve"> фиксацией —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отпустить</w:t>
            </w:r>
            <w:r>
              <w:rPr>
                <w:sz w:val="20"/>
                <w:szCs w:val="20"/>
              </w:rPr>
              <w:t xml:space="preserve"> клавиш</w:t>
            </w:r>
            <w:r>
              <w:rPr>
                <w:sz w:val="20"/>
                <w:szCs w:val="20"/>
              </w:rPr>
              <w:t>у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6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2170" w:hRule="atLeast"/>
        </w:trPr>
        <w:tc>
          <w:tcPr>
            <w:tcW w:w="1448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4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6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вызываемы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й</w:t>
            </w:r>
          </w:p>
        </w:tc>
        <w:tc>
          <w:tcPr>
            <w:tcW w:w="2428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кнопка прямого вызова, назначенная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вызывающего абонента и </w:t>
            </w:r>
            <w:r>
              <w:rPr>
                <w:sz w:val="20"/>
                <w:szCs w:val="20"/>
              </w:rPr>
              <w:t xml:space="preserve"> светодиод </w:t>
            </w:r>
            <w:r>
              <w:rPr>
                <w:sz w:val="20"/>
                <w:szCs w:val="20"/>
              </w:rPr>
              <w:t xml:space="preserve">данной </w:t>
            </w:r>
            <w:r>
              <w:rPr>
                <w:sz w:val="20"/>
                <w:szCs w:val="20"/>
              </w:rPr>
              <w:t>кнопки.</w:t>
            </w:r>
          </w:p>
        </w:tc>
        <w:tc>
          <w:tcPr>
            <w:tcW w:w="620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у вызываемого абонента запрограммирована связь  с абонентом, инициатором  вызова, то эта связь индицируется занятой –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мигает зеленый </w:t>
            </w:r>
            <w:r>
              <w:rPr>
                <w:sz w:val="20"/>
                <w:szCs w:val="20"/>
              </w:rPr>
              <w:t xml:space="preserve">светодиод </w:t>
            </w:r>
            <w:r>
              <w:rPr>
                <w:sz w:val="20"/>
                <w:szCs w:val="20"/>
              </w:rPr>
              <w:t>с периодом 0,5 с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 у вызываемого абонента не запрограммирована связь  с абонентом, инициатором  вызова,  то вначале инициируется претон длительностью 3 секунды, извещающий вызываемого абонента о том что вызывающего нет в списке контанков, а затем устанавливается связь. </w:t>
            </w:r>
            <w:r>
              <w:rPr>
                <w:sz w:val="20"/>
                <w:szCs w:val="20"/>
              </w:rPr>
              <w:t>При этом светодиодная индикация отсутствует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завершения связи со стороны вызываемого абонента - нажать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кнопку</w:t>
            </w:r>
            <w:r>
              <w:rPr>
                <w:sz w:val="20"/>
                <w:szCs w:val="20"/>
              </w:rPr>
              <w:t xml:space="preserve"> с мигающим светодиодом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6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ind w:firstLine="567"/>
        <w:rPr/>
      </w:pPr>
      <w:r>
        <w:rPr/>
        <w:t xml:space="preserve">Таблица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3.2   Дуплексная связь</w:t>
      </w:r>
    </w:p>
    <w:tbl>
      <w:tblPr>
        <w:tblStyle w:val="aff5"/>
        <w:tblW w:w="15938" w:type="dxa"/>
        <w:jc w:val="left"/>
        <w:tblInd w:w="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48"/>
        <w:gridCol w:w="1501"/>
        <w:gridCol w:w="1279"/>
        <w:gridCol w:w="1444"/>
        <w:gridCol w:w="2428"/>
        <w:gridCol w:w="6206"/>
        <w:gridCol w:w="1632"/>
      </w:tblGrid>
      <w:tr>
        <w:trPr/>
        <w:tc>
          <w:tcPr>
            <w:tcW w:w="144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 связи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Режим связи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Варианты соединений</w:t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Статусы абонентов</w:t>
            </w:r>
          </w:p>
        </w:tc>
        <w:tc>
          <w:tcPr>
            <w:tcW w:w="242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Используемые кнопки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и индикаторы</w:t>
            </w:r>
          </w:p>
        </w:tc>
        <w:tc>
          <w:tcPr>
            <w:tcW w:w="6206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Индикация в выбранном режиме</w:t>
            </w:r>
          </w:p>
        </w:tc>
        <w:tc>
          <w:tcPr>
            <w:tcW w:w="1632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Примечание</w:t>
            </w:r>
          </w:p>
        </w:tc>
      </w:tr>
      <w:tr>
        <w:trPr>
          <w:trHeight w:val="2897" w:hRule="atLeast"/>
        </w:trPr>
        <w:tc>
          <w:tcPr>
            <w:tcW w:w="1448" w:type="dxa"/>
            <w:vMerge w:val="restart"/>
            <w:tcBorders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Дуплексная</w:t>
            </w:r>
            <w:r>
              <w:rPr>
                <w:sz w:val="20"/>
                <w:szCs w:val="20"/>
              </w:rPr>
              <w:t xml:space="preserve"> связь </w:t>
            </w:r>
          </w:p>
        </w:tc>
        <w:tc>
          <w:tcPr>
            <w:tcW w:w="1501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Дуплексная</w:t>
            </w:r>
            <w:r>
              <w:rPr>
                <w:sz w:val="20"/>
                <w:szCs w:val="20"/>
              </w:rPr>
              <w:t xml:space="preserve"> связь без фиксации  </w:t>
            </w:r>
            <w:r>
              <w:rPr>
                <w:sz w:val="20"/>
                <w:szCs w:val="20"/>
              </w:rPr>
              <w:t xml:space="preserve">или с фиксацией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(определяется конфигом)</w:t>
            </w:r>
          </w:p>
        </w:tc>
        <w:tc>
          <w:tcPr>
            <w:tcW w:w="1279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абонент –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1</w:t>
            </w:r>
            <w:r>
              <w:rPr>
                <w:sz w:val="20"/>
                <w:szCs w:val="20"/>
              </w:rPr>
              <w:t xml:space="preserve"> абонент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4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вызывающий</w:t>
            </w:r>
          </w:p>
        </w:tc>
        <w:tc>
          <w:tcPr>
            <w:tcW w:w="2428" w:type="dxa"/>
            <w:tcBorders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кнопка прямого вызова, назначенная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дуплексную</w:t>
            </w:r>
            <w:r>
              <w:rPr>
                <w:sz w:val="20"/>
                <w:szCs w:val="20"/>
              </w:rPr>
              <w:t xml:space="preserve"> связь; светодиод кнопки прямого вызова назначенной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дуплексную</w:t>
            </w:r>
            <w:r>
              <w:rPr>
                <w:sz w:val="20"/>
                <w:szCs w:val="20"/>
              </w:rPr>
              <w:t xml:space="preserve"> связь.</w:t>
            </w:r>
          </w:p>
        </w:tc>
        <w:tc>
          <w:tcPr>
            <w:tcW w:w="6206" w:type="dxa"/>
            <w:tcBorders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нажатии и удержании </w:t>
            </w:r>
            <w:r>
              <w:rPr>
                <w:sz w:val="20"/>
                <w:szCs w:val="20"/>
              </w:rPr>
              <w:t xml:space="preserve">(в режиме без фиксайии) или нажатии и отпускании (в режиме с фиксацией) </w:t>
            </w:r>
            <w:r>
              <w:rPr>
                <w:sz w:val="20"/>
                <w:szCs w:val="20"/>
              </w:rPr>
              <w:t xml:space="preserve">кнопки начинает светиться светодиод абонента  </w:t>
            </w:r>
            <w:r>
              <w:rPr>
                <w:sz w:val="20"/>
                <w:szCs w:val="20"/>
              </w:rPr>
              <w:t>и  в динамике воспроизводится характерный сигнал телефонного вызова. - Ожидание пока вызываемый абонент ответит.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 xml:space="preserve">осле ответа вызываемого абонента  </w:t>
            </w:r>
            <w:r>
              <w:rPr>
                <w:sz w:val="20"/>
                <w:szCs w:val="20"/>
              </w:rPr>
              <w:t xml:space="preserve">начинает светиться красный </w:t>
            </w:r>
            <w:r>
              <w:rPr>
                <w:sz w:val="20"/>
                <w:szCs w:val="20"/>
              </w:rPr>
              <w:t xml:space="preserve">светодиод МК ВКЛ — </w:t>
            </w:r>
            <w:r>
              <w:rPr>
                <w:sz w:val="20"/>
                <w:szCs w:val="20"/>
              </w:rPr>
              <w:t xml:space="preserve">двусторонняя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связь</w:t>
            </w:r>
            <w:r>
              <w:rPr>
                <w:sz w:val="20"/>
                <w:szCs w:val="20"/>
              </w:rPr>
              <w:t xml:space="preserve"> установлена.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до того как вызывамый абонент ответит, </w:t>
            </w:r>
            <w:r>
              <w:rPr>
                <w:sz w:val="20"/>
                <w:szCs w:val="20"/>
              </w:rPr>
              <w:t xml:space="preserve">кнопку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отпустить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(в режиме без фиксайии) или нажат</w:t>
            </w:r>
            <w:r>
              <w:rPr>
                <w:sz w:val="20"/>
                <w:szCs w:val="20"/>
              </w:rPr>
              <w:t>ь</w:t>
            </w:r>
            <w:r>
              <w:rPr>
                <w:sz w:val="20"/>
                <w:szCs w:val="20"/>
              </w:rPr>
              <w:t xml:space="preserve"> и отпус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тить</w:t>
            </w:r>
            <w:r>
              <w:rPr>
                <w:sz w:val="20"/>
                <w:szCs w:val="20"/>
              </w:rPr>
              <w:t xml:space="preserve"> (в режиме с фиксацией) </w:t>
            </w:r>
            <w:r>
              <w:rPr>
                <w:sz w:val="20"/>
                <w:szCs w:val="20"/>
              </w:rPr>
              <w:t xml:space="preserve">то вызов прервется и у вызываемого абонента  включается индикация пропущенного вызова - мигающий красный светодиод (длительность индикации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3</w:t>
            </w:r>
            <w:r>
              <w:rPr>
                <w:sz w:val="20"/>
                <w:szCs w:val="20"/>
              </w:rPr>
              <w:t>0 секунд)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завершения связи в режиме с фиксацией — повторное нажание клавиши Для завершения связи в режиме </w:t>
            </w:r>
            <w:r>
              <w:rPr>
                <w:sz w:val="20"/>
                <w:szCs w:val="20"/>
              </w:rPr>
              <w:t>без</w:t>
            </w:r>
            <w:r>
              <w:rPr>
                <w:sz w:val="20"/>
                <w:szCs w:val="20"/>
              </w:rPr>
              <w:t xml:space="preserve">с фиксацией —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отпустить</w:t>
            </w:r>
            <w:r>
              <w:rPr>
                <w:sz w:val="20"/>
                <w:szCs w:val="20"/>
              </w:rPr>
              <w:t xml:space="preserve"> клавиш</w:t>
            </w:r>
            <w:r>
              <w:rPr>
                <w:sz w:val="20"/>
                <w:szCs w:val="20"/>
              </w:rPr>
              <w:t>у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632" w:type="dxa"/>
            <w:tcBorders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1894" w:hRule="atLeast"/>
        </w:trPr>
        <w:tc>
          <w:tcPr>
            <w:tcW w:w="1448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1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9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вызываемы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й</w:t>
            </w:r>
          </w:p>
        </w:tc>
        <w:tc>
          <w:tcPr>
            <w:tcW w:w="2428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кнопка прямого вызова, назначенная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вызывающего абонента и </w:t>
            </w:r>
            <w:r>
              <w:rPr>
                <w:sz w:val="20"/>
                <w:szCs w:val="20"/>
              </w:rPr>
              <w:t xml:space="preserve"> светодиод </w:t>
            </w:r>
            <w:r>
              <w:rPr>
                <w:sz w:val="20"/>
                <w:szCs w:val="20"/>
              </w:rPr>
              <w:t xml:space="preserve">данной </w:t>
            </w:r>
            <w:r>
              <w:rPr>
                <w:sz w:val="20"/>
                <w:szCs w:val="20"/>
              </w:rPr>
              <w:t>кнопки.</w:t>
            </w:r>
          </w:p>
        </w:tc>
        <w:tc>
          <w:tcPr>
            <w:tcW w:w="620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 у вызываемого абонента не запрограммирована связь  с абонентом, инициатором  вызова,  то вначале инициируется претон длительностью 3 секунды, извещающий вызываемого абонента о том что вызывающего нет в списке контанков, а затем устанавливается </w:t>
            </w:r>
            <w:r>
              <w:rPr>
                <w:sz w:val="20"/>
                <w:szCs w:val="20"/>
              </w:rPr>
              <w:t xml:space="preserve">двусторонняя </w:t>
            </w:r>
            <w:r>
              <w:rPr>
                <w:sz w:val="20"/>
                <w:szCs w:val="20"/>
              </w:rPr>
              <w:t xml:space="preserve">связь. 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 xml:space="preserve">ачинает светиться красный </w:t>
            </w:r>
            <w:r>
              <w:rPr>
                <w:sz w:val="20"/>
                <w:szCs w:val="20"/>
              </w:rPr>
              <w:t xml:space="preserve">светодиод МК ВКЛ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Другая</w:t>
            </w:r>
            <w:r>
              <w:rPr>
                <w:sz w:val="20"/>
                <w:szCs w:val="20"/>
              </w:rPr>
              <w:t xml:space="preserve"> светодиодная индикация отсутствует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у вызываемого абонента запрограммирована связь с абонентом инициатором  вызова, то </w:t>
            </w:r>
            <w:r>
              <w:rPr>
                <w:sz w:val="20"/>
                <w:szCs w:val="20"/>
              </w:rPr>
              <w:t>при поступлении вызова</w:t>
            </w:r>
            <w:r>
              <w:rPr>
                <w:sz w:val="20"/>
                <w:szCs w:val="20"/>
              </w:rPr>
              <w:t xml:space="preserve"> эта связь индицируется занятой –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моргает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еленый</w:t>
            </w:r>
            <w:r>
              <w:rPr>
                <w:sz w:val="20"/>
                <w:szCs w:val="20"/>
              </w:rPr>
              <w:t xml:space="preserve"> светодиод  </w:t>
            </w:r>
            <w:r>
              <w:rPr>
                <w:sz w:val="20"/>
                <w:szCs w:val="20"/>
              </w:rPr>
              <w:t xml:space="preserve">и  в динамике воспроизводится характерный сигнал телефонного вызова. - </w:t>
            </w:r>
            <w:r>
              <w:rPr>
                <w:sz w:val="20"/>
                <w:szCs w:val="20"/>
              </w:rPr>
              <w:t>ожидание приема входящего вызова.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нажатии на кнопку с моргающим зеленым светодиодом  </w:t>
            </w:r>
            <w:r>
              <w:rPr>
                <w:sz w:val="20"/>
                <w:szCs w:val="20"/>
              </w:rPr>
              <w:t xml:space="preserve">устанавливается </w:t>
            </w:r>
            <w:r>
              <w:rPr>
                <w:sz w:val="20"/>
                <w:szCs w:val="20"/>
              </w:rPr>
              <w:t xml:space="preserve">двусторонняя </w:t>
            </w:r>
            <w:r>
              <w:rPr>
                <w:sz w:val="20"/>
                <w:szCs w:val="20"/>
              </w:rPr>
              <w:t xml:space="preserve">связь. </w:t>
            </w:r>
            <w:r>
              <w:rPr>
                <w:sz w:val="20"/>
                <w:szCs w:val="20"/>
              </w:rPr>
              <w:t xml:space="preserve">Светодиод начинает светиться зеленым. 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 xml:space="preserve">ачинает светиться красный </w:t>
            </w:r>
            <w:r>
              <w:rPr>
                <w:sz w:val="20"/>
                <w:szCs w:val="20"/>
              </w:rPr>
              <w:t>светодиод МК ВКЛ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>ри повторном нажатии на кнопку, при установленной связи, связь прекращается и светодиод гаснет.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6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ind w:firstLine="567"/>
        <w:rPr/>
      </w:pPr>
      <w:r>
        <w:rPr/>
      </w:r>
    </w:p>
    <w:p>
      <w:pPr>
        <w:pStyle w:val="Normal"/>
        <w:ind w:firstLine="567"/>
        <w:rPr/>
      </w:pPr>
      <w:r>
        <w:rPr/>
        <w:t xml:space="preserve">Таблица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3.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3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 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Циркулярная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 связь</w:t>
      </w:r>
    </w:p>
    <w:tbl>
      <w:tblPr>
        <w:tblStyle w:val="aff5"/>
        <w:tblW w:w="15938" w:type="dxa"/>
        <w:jc w:val="left"/>
        <w:tblInd w:w="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48"/>
        <w:gridCol w:w="1524"/>
        <w:gridCol w:w="1350"/>
        <w:gridCol w:w="1434"/>
        <w:gridCol w:w="2344"/>
        <w:gridCol w:w="6206"/>
        <w:gridCol w:w="1632"/>
      </w:tblGrid>
      <w:tr>
        <w:trPr/>
        <w:tc>
          <w:tcPr>
            <w:tcW w:w="144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 связи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Режим связи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Варианты соединений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Статусы абонентов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Используемые кнопки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и индикаторы</w:t>
            </w:r>
          </w:p>
        </w:tc>
        <w:tc>
          <w:tcPr>
            <w:tcW w:w="6206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Индикация в выбранном режиме</w:t>
            </w:r>
          </w:p>
        </w:tc>
        <w:tc>
          <w:tcPr>
            <w:tcW w:w="1632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Примечание</w:t>
            </w:r>
          </w:p>
        </w:tc>
      </w:tr>
      <w:tr>
        <w:trPr>
          <w:trHeight w:val="2897" w:hRule="atLeast"/>
        </w:trPr>
        <w:tc>
          <w:tcPr>
            <w:tcW w:w="1448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Циркулярная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 связь</w:t>
            </w:r>
          </w:p>
        </w:tc>
        <w:tc>
          <w:tcPr>
            <w:tcW w:w="1524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Симплексная связь </w:t>
            </w:r>
            <w:r>
              <w:rPr>
                <w:sz w:val="20"/>
                <w:szCs w:val="20"/>
              </w:rPr>
              <w:t xml:space="preserve"> с фиксацией </w:t>
            </w:r>
          </w:p>
        </w:tc>
        <w:tc>
          <w:tcPr>
            <w:tcW w:w="1350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абонент –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N</w:t>
            </w:r>
            <w:r>
              <w:rPr>
                <w:sz w:val="20"/>
                <w:szCs w:val="20"/>
              </w:rPr>
              <w:t xml:space="preserve"> абонент</w:t>
            </w:r>
            <w:r>
              <w:rPr>
                <w:sz w:val="20"/>
                <w:szCs w:val="20"/>
              </w:rPr>
              <w:t>ов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3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вызывающий</w:t>
            </w:r>
          </w:p>
        </w:tc>
        <w:tc>
          <w:tcPr>
            <w:tcW w:w="234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кнопк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 xml:space="preserve"> прямого вызова, назначенн</w:t>
            </w:r>
            <w:r>
              <w:rPr>
                <w:sz w:val="20"/>
                <w:szCs w:val="20"/>
              </w:rPr>
              <w:t>ые</w:t>
            </w:r>
            <w:r>
              <w:rPr>
                <w:sz w:val="20"/>
                <w:szCs w:val="20"/>
              </w:rPr>
              <w:t xml:space="preserve">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вызывамых абонентов</w:t>
            </w:r>
            <w:r>
              <w:rPr>
                <w:sz w:val="20"/>
                <w:szCs w:val="20"/>
              </w:rPr>
              <w:t>;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светодиод кнопки прямого вызова назначенной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симплексную</w:t>
            </w:r>
            <w:r>
              <w:rPr>
                <w:sz w:val="20"/>
                <w:szCs w:val="20"/>
              </w:rPr>
              <w:t xml:space="preserve"> связь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вызывамых абонентов или (при отсутствии симплексной связи) на дуплексную связь вызывамых абонентов </w:t>
            </w:r>
          </w:p>
        </w:tc>
        <w:tc>
          <w:tcPr>
            <w:tcW w:w="620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нажатии </w:t>
            </w:r>
            <w:r>
              <w:rPr>
                <w:sz w:val="20"/>
                <w:szCs w:val="20"/>
              </w:rPr>
              <w:t xml:space="preserve"> и отпускании  </w:t>
            </w:r>
            <w:r>
              <w:rPr>
                <w:sz w:val="20"/>
                <w:szCs w:val="20"/>
              </w:rPr>
              <w:t xml:space="preserve">кнопки, </w:t>
            </w:r>
            <w:r>
              <w:rPr>
                <w:sz w:val="20"/>
                <w:szCs w:val="20"/>
              </w:rPr>
              <w:t xml:space="preserve">назначенной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ц</w:t>
            </w:r>
            <w:r>
              <w:rPr>
                <w:sz w:val="20"/>
                <w:szCs w:val="20"/>
              </w:rPr>
              <w:t xml:space="preserve">иркурярную связь, </w:t>
            </w:r>
            <w:r>
              <w:rPr>
                <w:sz w:val="20"/>
                <w:szCs w:val="20"/>
              </w:rPr>
              <w:t xml:space="preserve">начинает светиться </w:t>
            </w:r>
            <w:r>
              <w:rPr>
                <w:sz w:val="20"/>
                <w:szCs w:val="20"/>
              </w:rPr>
              <w:t xml:space="preserve">зеленым </w:t>
            </w:r>
            <w:r>
              <w:rPr>
                <w:sz w:val="20"/>
                <w:szCs w:val="20"/>
              </w:rPr>
              <w:t xml:space="preserve">светодиод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данной кнопки.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 xml:space="preserve">ачинает светиться красный </w:t>
            </w:r>
            <w:r>
              <w:rPr>
                <w:sz w:val="20"/>
                <w:szCs w:val="20"/>
              </w:rPr>
              <w:t>светодиод МК ВКЛ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Далее при нажатии и отпускании кнопок, назначенных на вызываемых абонентов, с ними устанавливается симплексная связь и начинают светиться зеленым светодиоды кнопок, назначенных на симплексную связь (или при ее отсутствии дуплексную) с вызываемы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м</w:t>
            </w:r>
            <w:r>
              <w:rPr>
                <w:sz w:val="20"/>
                <w:szCs w:val="20"/>
              </w:rPr>
              <w:t xml:space="preserve"> абонентов.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 xml:space="preserve">ри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повторном </w:t>
            </w:r>
            <w:r>
              <w:rPr>
                <w:sz w:val="20"/>
                <w:szCs w:val="20"/>
              </w:rPr>
              <w:t xml:space="preserve">нажатии </w:t>
            </w:r>
            <w:r>
              <w:rPr>
                <w:sz w:val="20"/>
                <w:szCs w:val="20"/>
              </w:rPr>
              <w:t xml:space="preserve"> и отпускании  </w:t>
            </w:r>
            <w:r>
              <w:rPr>
                <w:sz w:val="20"/>
                <w:szCs w:val="20"/>
              </w:rPr>
              <w:t xml:space="preserve">кнопки, </w:t>
            </w:r>
            <w:r>
              <w:rPr>
                <w:sz w:val="20"/>
                <w:szCs w:val="20"/>
              </w:rPr>
              <w:t xml:space="preserve">назначенной на Циркурярную связь,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все установленные симплексные связи закрываются и вся светодиодная индикация гасится.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При повторном нажатии и отпускании 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кноп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ки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, назначенн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ой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одного из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вызываемых абонентов, с ним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прекращается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 симплексная связь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и гасится индикация с данным абонентом.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6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3328" w:hRule="atLeast"/>
        </w:trPr>
        <w:tc>
          <w:tcPr>
            <w:tcW w:w="1448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4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3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вызываемые</w:t>
            </w:r>
          </w:p>
        </w:tc>
        <w:tc>
          <w:tcPr>
            <w:tcW w:w="234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светодиод кнопки, назначенной на вызывающего абонента</w:t>
            </w:r>
          </w:p>
        </w:tc>
        <w:tc>
          <w:tcPr>
            <w:tcW w:w="620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у вызываемого абонента запрограммирована связь  с абонентом, инициатором  вызова, то эта связь индицируется занятой –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мигает зеленый </w:t>
            </w:r>
            <w:r>
              <w:rPr>
                <w:sz w:val="20"/>
                <w:szCs w:val="20"/>
              </w:rPr>
              <w:t xml:space="preserve">светодиод </w:t>
            </w:r>
            <w:r>
              <w:rPr>
                <w:sz w:val="20"/>
                <w:szCs w:val="20"/>
              </w:rPr>
              <w:t>с периодом 0,5 с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 у вызываемого абонента не запрограммирована связь  с абонентом, инициатором  вызова,  то вначале инициируется претон длительностью 3 секунды, извещающий вызываемого абонента о том что вызывающего нет в списке контанков, а затем устанавливается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симплексная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связь.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Другая</w:t>
            </w:r>
            <w:r>
              <w:rPr>
                <w:sz w:val="20"/>
                <w:szCs w:val="20"/>
              </w:rPr>
              <w:t xml:space="preserve"> светодиодная индикация отсутствует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завершения связи со стороны вызываемого абонента - нажать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кнопку</w:t>
            </w:r>
            <w:r>
              <w:rPr>
                <w:sz w:val="20"/>
                <w:szCs w:val="20"/>
              </w:rPr>
              <w:t xml:space="preserve"> с мигающим светодиодом</w:t>
            </w:r>
          </w:p>
        </w:tc>
        <w:tc>
          <w:tcPr>
            <w:tcW w:w="16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Таблица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3.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4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 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Конференц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 связь</w:t>
      </w:r>
    </w:p>
    <w:tbl>
      <w:tblPr>
        <w:tblStyle w:val="aff5"/>
        <w:tblW w:w="15938" w:type="dxa"/>
        <w:jc w:val="left"/>
        <w:tblInd w:w="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48"/>
        <w:gridCol w:w="1524"/>
        <w:gridCol w:w="1350"/>
        <w:gridCol w:w="1434"/>
        <w:gridCol w:w="2344"/>
        <w:gridCol w:w="6206"/>
        <w:gridCol w:w="1632"/>
      </w:tblGrid>
      <w:tr>
        <w:trPr/>
        <w:tc>
          <w:tcPr>
            <w:tcW w:w="144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 связи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Режим связи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Варианты соединений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Статусы абонентов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Используемые кнопки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и индикаторы</w:t>
            </w:r>
          </w:p>
        </w:tc>
        <w:tc>
          <w:tcPr>
            <w:tcW w:w="6206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Индикация в выбранном режиме</w:t>
            </w:r>
          </w:p>
        </w:tc>
        <w:tc>
          <w:tcPr>
            <w:tcW w:w="1632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Примечание</w:t>
            </w:r>
          </w:p>
        </w:tc>
      </w:tr>
      <w:tr>
        <w:trPr>
          <w:trHeight w:val="1684" w:hRule="atLeast"/>
        </w:trPr>
        <w:tc>
          <w:tcPr>
            <w:tcW w:w="1448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Конференц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 связь</w:t>
            </w:r>
          </w:p>
        </w:tc>
        <w:tc>
          <w:tcPr>
            <w:tcW w:w="1524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Дуплексная</w:t>
            </w:r>
            <w:r>
              <w:rPr>
                <w:sz w:val="20"/>
                <w:szCs w:val="20"/>
              </w:rPr>
              <w:t xml:space="preserve"> связь  с фиксацией </w:t>
            </w:r>
          </w:p>
        </w:tc>
        <w:tc>
          <w:tcPr>
            <w:tcW w:w="1350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N</w:t>
            </w:r>
            <w:r>
              <w:rPr>
                <w:sz w:val="20"/>
                <w:szCs w:val="20"/>
              </w:rPr>
              <w:t xml:space="preserve"> абонент</w:t>
            </w:r>
            <w:r>
              <w:rPr>
                <w:sz w:val="20"/>
                <w:szCs w:val="20"/>
              </w:rPr>
              <w:t>ов</w:t>
            </w:r>
            <w:r>
              <w:rPr>
                <w:sz w:val="20"/>
                <w:szCs w:val="20"/>
              </w:rPr>
              <w:t xml:space="preserve"> –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N</w:t>
            </w:r>
            <w:r>
              <w:rPr>
                <w:sz w:val="20"/>
                <w:szCs w:val="20"/>
              </w:rPr>
              <w:t xml:space="preserve"> абонент</w:t>
            </w:r>
            <w:r>
              <w:rPr>
                <w:sz w:val="20"/>
                <w:szCs w:val="20"/>
              </w:rPr>
              <w:t>ов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3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вызывающий</w:t>
            </w:r>
          </w:p>
        </w:tc>
        <w:tc>
          <w:tcPr>
            <w:tcW w:w="234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кнопк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 xml:space="preserve"> прямого вызова, назначенн</w:t>
            </w:r>
            <w:r>
              <w:rPr>
                <w:sz w:val="20"/>
                <w:szCs w:val="20"/>
              </w:rPr>
              <w:t>ые</w:t>
            </w:r>
            <w:r>
              <w:rPr>
                <w:sz w:val="20"/>
                <w:szCs w:val="20"/>
              </w:rPr>
              <w:t xml:space="preserve">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вызывамых абонентов</w:t>
            </w:r>
            <w:r>
              <w:rPr>
                <w:sz w:val="20"/>
                <w:szCs w:val="20"/>
              </w:rPr>
              <w:t>;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светодиод кнопки прямого вызова назначенной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симплексную</w:t>
            </w:r>
            <w:r>
              <w:rPr>
                <w:sz w:val="20"/>
                <w:szCs w:val="20"/>
              </w:rPr>
              <w:t xml:space="preserve"> связь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вызывамых абонентов или (при отсутствии симплексной связи) на дуплексную связь вызывамых абонентов </w:t>
            </w:r>
          </w:p>
        </w:tc>
        <w:tc>
          <w:tcPr>
            <w:tcW w:w="620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нажатии </w:t>
            </w:r>
            <w:r>
              <w:rPr>
                <w:sz w:val="20"/>
                <w:szCs w:val="20"/>
              </w:rPr>
              <w:t xml:space="preserve"> и отпускании  </w:t>
            </w:r>
            <w:r>
              <w:rPr>
                <w:sz w:val="20"/>
                <w:szCs w:val="20"/>
              </w:rPr>
              <w:t xml:space="preserve">кнопки, </w:t>
            </w:r>
            <w:r>
              <w:rPr>
                <w:sz w:val="20"/>
                <w:szCs w:val="20"/>
              </w:rPr>
              <w:t xml:space="preserve">назначенной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конференц</w:t>
            </w:r>
            <w:r>
              <w:rPr>
                <w:sz w:val="20"/>
                <w:szCs w:val="20"/>
              </w:rPr>
              <w:t xml:space="preserve"> связь, </w:t>
            </w:r>
            <w:r>
              <w:rPr>
                <w:sz w:val="20"/>
                <w:szCs w:val="20"/>
              </w:rPr>
              <w:t xml:space="preserve">начинает светиться </w:t>
            </w:r>
            <w:r>
              <w:rPr>
                <w:sz w:val="20"/>
                <w:szCs w:val="20"/>
              </w:rPr>
              <w:t xml:space="preserve">зеленым </w:t>
            </w:r>
            <w:r>
              <w:rPr>
                <w:sz w:val="20"/>
                <w:szCs w:val="20"/>
              </w:rPr>
              <w:t xml:space="preserve">светодиод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данной кнопки.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 xml:space="preserve">ачинает светиться красный </w:t>
            </w:r>
            <w:r>
              <w:rPr>
                <w:sz w:val="20"/>
                <w:szCs w:val="20"/>
              </w:rPr>
              <w:t>светодиод МК ВКЛ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Далее при нажатии и отпускании кнопок, назначенных на вызываемых абонентов, начинают светиться зеленым светодиоды кнопок, назначенных на симплексную связь (или при ее отсутствии дуплексную) с вызываемы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м</w:t>
            </w:r>
            <w:r>
              <w:rPr>
                <w:sz w:val="20"/>
                <w:szCs w:val="20"/>
              </w:rPr>
              <w:t xml:space="preserve"> абонентов </w:t>
            </w:r>
            <w:r>
              <w:rPr>
                <w:sz w:val="20"/>
                <w:szCs w:val="20"/>
              </w:rPr>
              <w:t>и абоненту отправляется запрос на дуплексную связь;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у вызываемого абонента отсутствует кнопка, назначенная на конференцию, вызов не отправляется, а светодиод </w:t>
            </w:r>
            <w:r>
              <w:rPr>
                <w:sz w:val="20"/>
                <w:szCs w:val="20"/>
              </w:rPr>
              <w:t xml:space="preserve">кнопки, назначенной на абонента, </w:t>
            </w:r>
            <w:r>
              <w:rPr>
                <w:sz w:val="20"/>
                <w:szCs w:val="20"/>
              </w:rPr>
              <w:t>моргает с периодом 0,5c.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6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2170" w:hRule="atLeast"/>
        </w:trPr>
        <w:tc>
          <w:tcPr>
            <w:tcW w:w="1448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4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3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вызываемые</w:t>
            </w:r>
          </w:p>
        </w:tc>
        <w:tc>
          <w:tcPr>
            <w:tcW w:w="234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620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у вызываемого абонента запрограммирована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конференц связь</w:t>
            </w:r>
            <w:r>
              <w:rPr>
                <w:sz w:val="20"/>
                <w:szCs w:val="20"/>
              </w:rPr>
              <w:t xml:space="preserve">, то </w:t>
            </w:r>
            <w:r>
              <w:rPr>
                <w:sz w:val="20"/>
                <w:szCs w:val="20"/>
              </w:rPr>
              <w:t>при поступлении вызова</w:t>
            </w:r>
            <w:r>
              <w:rPr>
                <w:sz w:val="20"/>
                <w:szCs w:val="20"/>
              </w:rPr>
              <w:t xml:space="preserve"> эта связь индицируется занятой –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моргает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еленый</w:t>
            </w:r>
            <w:r>
              <w:rPr>
                <w:sz w:val="20"/>
                <w:szCs w:val="20"/>
              </w:rPr>
              <w:t xml:space="preserve"> светодиод  </w:t>
            </w:r>
            <w:r>
              <w:rPr>
                <w:sz w:val="20"/>
                <w:szCs w:val="20"/>
              </w:rPr>
              <w:t xml:space="preserve">и  в динамике воспроизводится характерный сигнал телефонного вызова. - </w:t>
            </w:r>
            <w:r>
              <w:rPr>
                <w:sz w:val="20"/>
                <w:szCs w:val="20"/>
              </w:rPr>
              <w:t>ожидание приема входящего вызова.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нажатии на кнопку с моргающим зеленым светодиодом  </w:t>
            </w:r>
            <w:r>
              <w:rPr>
                <w:sz w:val="20"/>
                <w:szCs w:val="20"/>
              </w:rPr>
              <w:t xml:space="preserve">устанавливается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конференц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связь. </w:t>
            </w:r>
            <w:r>
              <w:rPr>
                <w:sz w:val="20"/>
                <w:szCs w:val="20"/>
              </w:rPr>
              <w:t xml:space="preserve">Светодиод начинает светиться зеленым. 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 xml:space="preserve">ачинает светиться красный </w:t>
            </w:r>
            <w:r>
              <w:rPr>
                <w:sz w:val="20"/>
                <w:szCs w:val="20"/>
              </w:rPr>
              <w:t>светодиод МК ВКЛ</w:t>
            </w:r>
            <w:r>
              <w:rPr>
                <w:sz w:val="20"/>
                <w:szCs w:val="20"/>
              </w:rPr>
              <w:t>;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>ри повторном нажатии на кнопку, при установленной связи, связь прекращается и светодиод гаснет  - абонент покидает конференцию.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6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Таблица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3.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5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 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Групповая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 связь</w:t>
      </w:r>
    </w:p>
    <w:tbl>
      <w:tblPr>
        <w:tblStyle w:val="aff5"/>
        <w:tblW w:w="15938" w:type="dxa"/>
        <w:jc w:val="left"/>
        <w:tblInd w:w="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48"/>
        <w:gridCol w:w="1524"/>
        <w:gridCol w:w="1350"/>
        <w:gridCol w:w="1434"/>
        <w:gridCol w:w="2344"/>
        <w:gridCol w:w="6206"/>
        <w:gridCol w:w="1632"/>
      </w:tblGrid>
      <w:tr>
        <w:trPr/>
        <w:tc>
          <w:tcPr>
            <w:tcW w:w="144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 связи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Режим связи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Варианты соединений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Статусы абонентов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Используемые кнопки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и индикаторы</w:t>
            </w:r>
          </w:p>
        </w:tc>
        <w:tc>
          <w:tcPr>
            <w:tcW w:w="6206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Индикация в выбранном режиме</w:t>
            </w:r>
          </w:p>
        </w:tc>
        <w:tc>
          <w:tcPr>
            <w:tcW w:w="1632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Примечание</w:t>
            </w:r>
          </w:p>
        </w:tc>
      </w:tr>
      <w:tr>
        <w:trPr>
          <w:trHeight w:val="322" w:hRule="atLeast"/>
        </w:trPr>
        <w:tc>
          <w:tcPr>
            <w:tcW w:w="1448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Групповая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 связь</w:t>
            </w:r>
          </w:p>
        </w:tc>
        <w:tc>
          <w:tcPr>
            <w:tcW w:w="1524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Симплексная связь без фиксации  </w:t>
            </w:r>
            <w:r>
              <w:rPr>
                <w:sz w:val="20"/>
                <w:szCs w:val="20"/>
              </w:rPr>
              <w:t xml:space="preserve">или с фиксацией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(определяется конфигом)</w:t>
            </w:r>
          </w:p>
        </w:tc>
        <w:tc>
          <w:tcPr>
            <w:tcW w:w="1350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абонент –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N</w:t>
            </w:r>
            <w:r>
              <w:rPr>
                <w:sz w:val="20"/>
                <w:szCs w:val="20"/>
              </w:rPr>
              <w:t xml:space="preserve"> абонент</w:t>
            </w:r>
            <w:r>
              <w:rPr>
                <w:sz w:val="20"/>
                <w:szCs w:val="20"/>
              </w:rPr>
              <w:t>ов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3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вызывающий</w:t>
            </w:r>
          </w:p>
        </w:tc>
        <w:tc>
          <w:tcPr>
            <w:tcW w:w="234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кнопк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 xml:space="preserve"> прямого вызова, назначенн</w:t>
            </w:r>
            <w:r>
              <w:rPr>
                <w:sz w:val="20"/>
                <w:szCs w:val="20"/>
              </w:rPr>
              <w:t>ые</w:t>
            </w:r>
            <w:r>
              <w:rPr>
                <w:sz w:val="20"/>
                <w:szCs w:val="20"/>
              </w:rPr>
              <w:t xml:space="preserve">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вызывамы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е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группы</w:t>
            </w:r>
            <w:r>
              <w:rPr>
                <w:sz w:val="20"/>
                <w:szCs w:val="20"/>
              </w:rPr>
              <w:t>;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светодиод кнопки прямого вызова назначенной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группу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вызывамых абонентов </w:t>
            </w:r>
          </w:p>
        </w:tc>
        <w:tc>
          <w:tcPr>
            <w:tcW w:w="620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нажатии и удержании </w:t>
            </w:r>
            <w:r>
              <w:rPr>
                <w:sz w:val="20"/>
                <w:szCs w:val="20"/>
              </w:rPr>
              <w:t xml:space="preserve">(в режиме без фиксайии) или нажатии и отпускании (в режиме с фиксацией) </w:t>
            </w:r>
            <w:r>
              <w:rPr>
                <w:sz w:val="20"/>
                <w:szCs w:val="20"/>
              </w:rPr>
              <w:t xml:space="preserve">кнопки начинает светиться </w:t>
            </w:r>
            <w:r>
              <w:rPr>
                <w:sz w:val="20"/>
                <w:szCs w:val="20"/>
              </w:rPr>
              <w:t xml:space="preserve">зеленый </w:t>
            </w:r>
            <w:r>
              <w:rPr>
                <w:sz w:val="20"/>
                <w:szCs w:val="20"/>
              </w:rPr>
              <w:t xml:space="preserve">светодиод абонента и </w:t>
            </w:r>
            <w:r>
              <w:rPr>
                <w:sz w:val="20"/>
                <w:szCs w:val="20"/>
              </w:rPr>
              <w:t xml:space="preserve">красный </w:t>
            </w:r>
            <w:r>
              <w:rPr>
                <w:sz w:val="20"/>
                <w:szCs w:val="20"/>
              </w:rPr>
              <w:t xml:space="preserve">светодиод МК ВКЛ на время сообщения — </w:t>
            </w:r>
            <w:r>
              <w:rPr>
                <w:sz w:val="20"/>
                <w:szCs w:val="20"/>
              </w:rPr>
              <w:t>связь установлена.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завершения связи в режиме с фиксацией — повторное нажание клавиши Для завершения связи в режиме </w:t>
            </w:r>
            <w:r>
              <w:rPr>
                <w:sz w:val="20"/>
                <w:szCs w:val="20"/>
              </w:rPr>
              <w:t>без</w:t>
            </w:r>
            <w:r>
              <w:rPr>
                <w:sz w:val="20"/>
                <w:szCs w:val="20"/>
              </w:rPr>
              <w:t xml:space="preserve"> фиксацией —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отпустить</w:t>
            </w:r>
            <w:r>
              <w:rPr>
                <w:sz w:val="20"/>
                <w:szCs w:val="20"/>
              </w:rPr>
              <w:t xml:space="preserve"> клавиш</w:t>
            </w:r>
            <w:r>
              <w:rPr>
                <w:sz w:val="20"/>
                <w:szCs w:val="20"/>
              </w:rPr>
              <w:t>у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6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2170" w:hRule="atLeast"/>
        </w:trPr>
        <w:tc>
          <w:tcPr>
            <w:tcW w:w="1448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4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3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вызываемые</w:t>
            </w:r>
          </w:p>
        </w:tc>
        <w:tc>
          <w:tcPr>
            <w:tcW w:w="234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светодиод кнопки, назначенной на вызывающего абонента</w:t>
            </w:r>
          </w:p>
        </w:tc>
        <w:tc>
          <w:tcPr>
            <w:tcW w:w="620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у вызываемого абонента запрограммирована связь  с абонентом, инициатором  вызова, то эта связь индицируется занятой –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мигает зеленый </w:t>
            </w:r>
            <w:r>
              <w:rPr>
                <w:sz w:val="20"/>
                <w:szCs w:val="20"/>
              </w:rPr>
              <w:t xml:space="preserve">светодиод </w:t>
            </w:r>
            <w:r>
              <w:rPr>
                <w:sz w:val="20"/>
                <w:szCs w:val="20"/>
              </w:rPr>
              <w:t>с периодом 0,5 с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 у вызываемого абонента не запрограммирована связь  с абонентом, инициатором  вызова,  то вначале инициируется претон длительностью 3 секунды, извещающий вызываемого абонента о том что вызывающего нет в списке контанков, а затем устанавливается связь. </w:t>
            </w:r>
            <w:r>
              <w:rPr>
                <w:sz w:val="20"/>
                <w:szCs w:val="20"/>
              </w:rPr>
              <w:t>При этом светодиодная индикация отсутствует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завершения связи со стороны вызываемого абонента - нажать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кнопку</w:t>
            </w:r>
            <w:r>
              <w:rPr>
                <w:sz w:val="20"/>
                <w:szCs w:val="20"/>
              </w:rPr>
              <w:t xml:space="preserve"> с мигающим светодиодом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6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Таблица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3.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6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 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Телефонная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 связь</w:t>
      </w:r>
    </w:p>
    <w:tbl>
      <w:tblPr>
        <w:tblStyle w:val="aff5"/>
        <w:tblW w:w="15938" w:type="dxa"/>
        <w:jc w:val="left"/>
        <w:tblInd w:w="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48"/>
        <w:gridCol w:w="1524"/>
        <w:gridCol w:w="1350"/>
        <w:gridCol w:w="1434"/>
        <w:gridCol w:w="2344"/>
        <w:gridCol w:w="6206"/>
        <w:gridCol w:w="1632"/>
      </w:tblGrid>
      <w:tr>
        <w:trPr/>
        <w:tc>
          <w:tcPr>
            <w:tcW w:w="144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 связи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Режим связи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Варианты соединений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Статусы абонентов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Используемые кнопки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и индикаторы</w:t>
            </w:r>
          </w:p>
        </w:tc>
        <w:tc>
          <w:tcPr>
            <w:tcW w:w="6206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Индикация в выбранном режиме</w:t>
            </w:r>
          </w:p>
        </w:tc>
        <w:tc>
          <w:tcPr>
            <w:tcW w:w="1632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Примечание</w:t>
            </w:r>
          </w:p>
        </w:tc>
      </w:tr>
      <w:tr>
        <w:trPr>
          <w:trHeight w:val="1506" w:hRule="atLeast"/>
        </w:trPr>
        <w:tc>
          <w:tcPr>
            <w:tcW w:w="1448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Телефонная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 связь</w:t>
            </w:r>
          </w:p>
        </w:tc>
        <w:tc>
          <w:tcPr>
            <w:tcW w:w="1524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Симплексная связь без фиксации  </w:t>
            </w:r>
          </w:p>
        </w:tc>
        <w:tc>
          <w:tcPr>
            <w:tcW w:w="1350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абонент –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1</w:t>
            </w:r>
            <w:r>
              <w:rPr>
                <w:sz w:val="20"/>
                <w:szCs w:val="20"/>
              </w:rPr>
              <w:t xml:space="preserve"> абонент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3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вызывающий</w:t>
            </w:r>
          </w:p>
        </w:tc>
        <w:tc>
          <w:tcPr>
            <w:tcW w:w="234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нопк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и набора телефонного номера</w:t>
            </w:r>
          </w:p>
        </w:tc>
        <w:tc>
          <w:tcPr>
            <w:tcW w:w="620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номеронабирателе набирается номер абонента и  нажимается и удерживается кнопка  *  -  устанавливается симплексная связь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 у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вызывающего</w:t>
            </w:r>
            <w:r>
              <w:rPr>
                <w:sz w:val="20"/>
                <w:szCs w:val="20"/>
              </w:rPr>
              <w:t xml:space="preserve"> абонента запрограммирована связь  с </w:t>
            </w:r>
            <w:r>
              <w:rPr>
                <w:sz w:val="20"/>
                <w:szCs w:val="20"/>
              </w:rPr>
              <w:t>вызываемым</w:t>
            </w:r>
            <w:r>
              <w:rPr>
                <w:sz w:val="20"/>
                <w:szCs w:val="20"/>
              </w:rPr>
              <w:t xml:space="preserve"> абонентом, </w:t>
            </w:r>
            <w:r>
              <w:rPr>
                <w:sz w:val="20"/>
                <w:szCs w:val="20"/>
              </w:rPr>
              <w:t>то включается зеленый светодиод кнопки, назначенной вызываемому абоненту.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6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2170" w:hRule="atLeast"/>
        </w:trPr>
        <w:tc>
          <w:tcPr>
            <w:tcW w:w="1448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4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3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вызываемые</w:t>
            </w:r>
          </w:p>
        </w:tc>
        <w:tc>
          <w:tcPr>
            <w:tcW w:w="234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кнопка и </w:t>
            </w:r>
            <w:r>
              <w:rPr>
                <w:sz w:val="20"/>
                <w:szCs w:val="20"/>
              </w:rPr>
              <w:t>светодиод кнопки, назначенной на вызывающего абонента</w:t>
            </w:r>
            <w:r>
              <w:rPr>
                <w:sz w:val="20"/>
                <w:szCs w:val="20"/>
              </w:rPr>
              <w:t>,</w:t>
            </w:r>
          </w:p>
        </w:tc>
        <w:tc>
          <w:tcPr>
            <w:tcW w:w="620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у вызываемого абонента запрограммирована связь  с абонентом, инициатором  вызова, то эта связь индицируется занятой –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мигает зеленый </w:t>
            </w:r>
            <w:r>
              <w:rPr>
                <w:sz w:val="20"/>
                <w:szCs w:val="20"/>
              </w:rPr>
              <w:t xml:space="preserve">светодиод </w:t>
            </w:r>
            <w:r>
              <w:rPr>
                <w:sz w:val="20"/>
                <w:szCs w:val="20"/>
              </w:rPr>
              <w:t>с периодом 0,5 с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 у вызываемого абонента не запрограммирована связь  с абонентом, инициатором  вызова,  то вначале инициируется претон длительностью 3 секунды, извещающий вызываемого абонента о том что вызывающего нет в списке контанков, а затем устанавливается связь. </w:t>
            </w:r>
            <w:r>
              <w:rPr>
                <w:sz w:val="20"/>
                <w:szCs w:val="20"/>
              </w:rPr>
              <w:t>При этом светодиодная индикация отсутствует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6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ind w:firstLine="708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sectPr>
          <w:footerReference w:type="default" r:id="rId4"/>
          <w:type w:val="nextPage"/>
          <w:pgSz w:orient="landscape" w:w="16838" w:h="11906"/>
          <w:pgMar w:left="567" w:right="536" w:header="0" w:top="567" w:footer="263" w:bottom="567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ind w:firstLine="567"/>
        <w:rPr>
          <w:b/>
          <w:b/>
        </w:rPr>
      </w:pPr>
      <w:r>
        <w:rPr/>
      </w:r>
    </w:p>
    <w:sectPr>
      <w:footerReference w:type="default" r:id="rId5"/>
      <w:type w:val="nextPage"/>
      <w:pgSz w:w="11906" w:h="16838"/>
      <w:pgMar w:left="1134" w:right="566" w:header="0" w:top="567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46096265"/>
    </w:sdtPr>
    <w:sdtContent>
      <w:p>
        <w:pPr>
          <w:pStyle w:val="Footer"/>
          <w:tabs>
            <w:tab w:val="clear" w:pos="4677"/>
            <w:tab w:val="right" w:pos="9355" w:leader="none"/>
          </w:tabs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t xml:space="preserve">Версия 1 от </w:t>
        </w:r>
        <w:r>
          <w:rPr>
            <w:sz w:val="18"/>
            <w:szCs w:val="18"/>
            <w:lang w:val="ru-RU"/>
          </w:rPr>
          <w:t>2</w:t>
        </w:r>
        <w:r>
          <w:rPr>
            <w:rFonts w:eastAsia="Calibri"/>
            <w:sz w:val="18"/>
            <w:szCs w:val="18"/>
            <w:lang w:val="en-US" w:eastAsia="ru-RU"/>
          </w:rPr>
          <w:t>2</w:t>
        </w:r>
        <w:r>
          <w:rPr>
            <w:sz w:val="18"/>
            <w:szCs w:val="18"/>
          </w:rPr>
          <w:t>.0</w:t>
        </w:r>
        <w:r>
          <w:rPr>
            <w:rFonts w:eastAsia="Calibri"/>
            <w:sz w:val="18"/>
            <w:szCs w:val="18"/>
            <w:lang w:val="en-US" w:eastAsia="ru-RU"/>
          </w:rPr>
          <w:t>9</w:t>
        </w:r>
        <w:r>
          <w:rPr>
            <w:sz w:val="18"/>
            <w:szCs w:val="18"/>
          </w:rPr>
          <w:t>.2022</w:t>
          <w:tab/>
          <w:t xml:space="preserve">Лист </w:t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> PAGE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t xml:space="preserve"> из </w:t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> NUMPAGES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12</w:t>
        </w:r>
        <w:r>
          <w:rPr>
            <w:sz w:val="18"/>
            <w:szCs w:val="18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24490548"/>
    </w:sdtPr>
    <w:sdtContent>
      <w:p>
        <w:pPr>
          <w:pStyle w:val="Footer"/>
          <w:tabs>
            <w:tab w:val="clear" w:pos="4677"/>
            <w:tab w:val="right" w:pos="9355" w:leader="none"/>
          </w:tabs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t>Версия 1.</w:t>
        </w:r>
        <w:r>
          <w:rPr>
            <w:sz w:val="18"/>
            <w:szCs w:val="18"/>
            <w:lang w:val="ru-RU"/>
          </w:rPr>
          <w:t>9</w:t>
        </w:r>
        <w:r>
          <w:rPr>
            <w:sz w:val="18"/>
            <w:szCs w:val="18"/>
          </w:rPr>
          <w:t xml:space="preserve"> от </w:t>
        </w:r>
        <w:r>
          <w:rPr>
            <w:sz w:val="18"/>
            <w:szCs w:val="18"/>
            <w:lang w:val="ru-RU"/>
          </w:rPr>
          <w:t>2</w:t>
        </w:r>
        <w:r>
          <w:rPr>
            <w:sz w:val="18"/>
            <w:szCs w:val="18"/>
          </w:rPr>
          <w:t>1.03.2022</w:t>
          <w:tab/>
          <w:t xml:space="preserve">             Лист </w:t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> PAGE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11</w: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t xml:space="preserve"> из </w:t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> NUMPAGES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12</w:t>
        </w:r>
        <w:r>
          <w:rPr>
            <w:sz w:val="18"/>
            <w:szCs w:val="18"/>
          </w:rPr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sdt>
    <w:sdtPr>
      <w:docPartObj>
        <w:docPartGallery w:val="Page Numbers (Bottom of Page)"/>
        <w:docPartUnique w:val="true"/>
      </w:docPartObj>
      <w:id w:val="1282442020"/>
    </w:sdtPr>
    <w:sdtContent>
      <w:p>
        <w:pPr>
          <w:pStyle w:val="Footer"/>
          <w:tabs>
            <w:tab w:val="clear" w:pos="4677"/>
            <w:tab w:val="right" w:pos="9355" w:leader="none"/>
          </w:tabs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t>Версия 1.</w:t>
        </w:r>
        <w:r>
          <w:rPr>
            <w:sz w:val="18"/>
            <w:szCs w:val="18"/>
            <w:lang w:val="ru-RU"/>
          </w:rPr>
          <w:t>9</w:t>
        </w:r>
        <w:r>
          <w:rPr>
            <w:sz w:val="18"/>
            <w:szCs w:val="18"/>
          </w:rPr>
          <w:t xml:space="preserve"> от </w:t>
        </w:r>
        <w:r>
          <w:rPr>
            <w:sz w:val="18"/>
            <w:szCs w:val="18"/>
            <w:lang w:val="ru-RU"/>
          </w:rPr>
          <w:t>21</w:t>
        </w:r>
        <w:r>
          <w:rPr>
            <w:sz w:val="18"/>
            <w:szCs w:val="18"/>
          </w:rPr>
          <w:t>.03.2022</w:t>
          <w:tab/>
          <w:t xml:space="preserve">Лист </w:t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> PAGE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12</w: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t xml:space="preserve"> из </w:t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> NUMPAGES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12</w:t>
        </w:r>
        <w:r>
          <w:rPr>
            <w:sz w:val="18"/>
            <w:szCs w:val="18"/>
          </w:rP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3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62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7239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30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0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0"/>
    <w:uiPriority w:val="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0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70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80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90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" w:customStyle="1">
    <w:name w:val="Заголовок 2 Знак"/>
    <w:basedOn w:val="DefaultParagraphFont"/>
    <w:link w:val="2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link w:val="3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link w:val="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link w:val="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link w:val="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Название Знак"/>
    <w:basedOn w:val="DefaultParagraphFont"/>
    <w:link w:val="a8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aa"/>
    <w:uiPriority w:val="11"/>
    <w:qFormat/>
    <w:rPr>
      <w:sz w:val="24"/>
      <w:szCs w:val="24"/>
    </w:rPr>
  </w:style>
  <w:style w:type="character" w:styleId="21" w:customStyle="1">
    <w:name w:val="Цитата 2 Знак"/>
    <w:link w:val="21"/>
    <w:uiPriority w:val="29"/>
    <w:qFormat/>
    <w:rPr>
      <w:i/>
    </w:rPr>
  </w:style>
  <w:style w:type="character" w:styleId="Style7" w:customStyle="1">
    <w:name w:val="Выделенная цитата Знак"/>
    <w:link w:val="ac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8" w:customStyle="1">
    <w:name w:val="Текст сноски Знак"/>
    <w:link w:val="ae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9" w:customStyle="1">
    <w:name w:val="Основной текст Знак"/>
    <w:link w:val="af2"/>
    <w:qFormat/>
    <w:rPr>
      <w:rFonts w:eastAsia="Calibri"/>
      <w:sz w:val="24"/>
      <w:szCs w:val="24"/>
      <w:lang w:val="ru-RU" w:eastAsia="ru-RU" w:bidi="ar-SA"/>
    </w:rPr>
  </w:style>
  <w:style w:type="character" w:styleId="Style10" w:customStyle="1">
    <w:name w:val="Нижний колонтитул Знак"/>
    <w:link w:val="af4"/>
    <w:qFormat/>
    <w:rPr>
      <w:rFonts w:eastAsia="Calibri"/>
      <w:lang w:val="en-US" w:eastAsia="ru-RU" w:bidi="ar-SA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Wmicallto" w:customStyle="1">
    <w:name w:val="wmi-callto"/>
    <w:basedOn w:val="DefaultParagraphFont"/>
    <w:qFormat/>
    <w:rPr/>
  </w:style>
  <w:style w:type="character" w:styleId="Annotationreference">
    <w:name w:val="annotation reference"/>
    <w:qFormat/>
    <w:rPr>
      <w:sz w:val="16"/>
      <w:szCs w:val="16"/>
    </w:rPr>
  </w:style>
  <w:style w:type="character" w:styleId="Style11" w:customStyle="1">
    <w:name w:val="Текст примечания Знак"/>
    <w:basedOn w:val="DefaultParagraphFont"/>
    <w:link w:val="af8"/>
    <w:qFormat/>
    <w:rPr/>
  </w:style>
  <w:style w:type="character" w:styleId="Style12" w:customStyle="1">
    <w:name w:val="Тема примечания Знак"/>
    <w:link w:val="afa"/>
    <w:qFormat/>
    <w:rPr>
      <w:b/>
      <w:bCs/>
    </w:rPr>
  </w:style>
  <w:style w:type="character" w:styleId="Style13" w:customStyle="1">
    <w:name w:val="Текст выноски Знак"/>
    <w:link w:val="afc"/>
    <w:uiPriority w:val="99"/>
    <w:qFormat/>
    <w:rPr>
      <w:rFonts w:ascii="Segoe UI" w:hAnsi="Segoe UI" w:cs="Segoe UI"/>
      <w:sz w:val="18"/>
      <w:szCs w:val="18"/>
    </w:rPr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Style14" w:customStyle="1">
    <w:name w:val="Пункт Знак"/>
    <w:link w:val="aff"/>
    <w:qFormat/>
    <w:rPr>
      <w:b/>
      <w:sz w:val="24"/>
      <w:szCs w:val="24"/>
      <w:lang w:val="ru-RU" w:eastAsia="ru-RU"/>
    </w:rPr>
  </w:style>
  <w:style w:type="character" w:styleId="Style15" w:customStyle="1">
    <w:name w:val="Подпункт Знак"/>
    <w:link w:val="a0"/>
    <w:qFormat/>
    <w:rPr>
      <w:sz w:val="24"/>
      <w:szCs w:val="20"/>
      <w:lang w:val="ru-RU" w:eastAsia="ru-RU"/>
    </w:rPr>
  </w:style>
  <w:style w:type="character" w:styleId="Style16" w:customStyle="1">
    <w:name w:val="Верхний колонтитул Знак"/>
    <w:link w:val="aff2"/>
    <w:uiPriority w:val="99"/>
    <w:qFormat/>
    <w:rPr>
      <w:sz w:val="24"/>
      <w:szCs w:val="24"/>
    </w:rPr>
  </w:style>
  <w:style w:type="character" w:styleId="Style17" w:customStyle="1">
    <w:name w:val="Приветствие Знак"/>
    <w:basedOn w:val="DefaultParagraphFont"/>
    <w:link w:val="aff6"/>
    <w:qFormat/>
    <w:rPr>
      <w:sz w:val="24"/>
      <w:szCs w:val="24"/>
      <w:lang w:val="ru-RU"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Pr>
      <w:rFonts w:ascii="Calibri Light" w:hAnsi="Calibri Light" w:eastAsia="Calibri Light" w:cs="Calibri Light"/>
      <w:color w:val="7B230B" w:themeColor="accent1" w:themeShade="bf"/>
      <w:sz w:val="32"/>
      <w:szCs w:val="32"/>
      <w:lang w:val="ru-RU" w:eastAsia="ru-RU"/>
    </w:rPr>
  </w:style>
  <w:style w:type="character" w:styleId="Style18" w:customStyle="1">
    <w:name w:val="Заголовок раздела Знак"/>
    <w:basedOn w:val="1"/>
    <w:link w:val="a"/>
    <w:qFormat/>
    <w:rPr>
      <w:rFonts w:ascii="Calibri Light" w:hAnsi="Calibri Light" w:eastAsia="Calibri Light" w:cs="Calibri Light"/>
      <w:b/>
      <w:color w:val="7B230B" w:themeColor="accent1" w:themeShade="bf"/>
      <w:sz w:val="24"/>
      <w:szCs w:val="32"/>
      <w:lang w:val="ru-RU" w:eastAsia="ru-RU"/>
    </w:rPr>
  </w:style>
  <w:style w:type="character" w:styleId="Heading2Char" w:customStyle="1">
    <w:name w:val="Heading 2 Char"/>
    <w:basedOn w:val="DefaultParagraphFont"/>
    <w:uiPriority w:val="9"/>
    <w:qFormat/>
    <w:rsid w:val="00884b72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884b72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884b72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884b72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884b72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884b72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884b72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884b72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884b72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884b72"/>
    <w:rPr>
      <w:sz w:val="24"/>
      <w:szCs w:val="24"/>
    </w:rPr>
  </w:style>
  <w:style w:type="character" w:styleId="QuoteChar" w:customStyle="1">
    <w:name w:val="Quote Char"/>
    <w:uiPriority w:val="29"/>
    <w:qFormat/>
    <w:rsid w:val="00884b72"/>
    <w:rPr>
      <w:i/>
    </w:rPr>
  </w:style>
  <w:style w:type="character" w:styleId="IntenseQuoteChar" w:customStyle="1">
    <w:name w:val="Intense Quote Char"/>
    <w:uiPriority w:val="30"/>
    <w:qFormat/>
    <w:rsid w:val="00884b72"/>
    <w:rPr>
      <w:i/>
    </w:rPr>
  </w:style>
  <w:style w:type="character" w:styleId="FootnoteTextChar" w:customStyle="1">
    <w:name w:val="Footnote Text Char"/>
    <w:uiPriority w:val="99"/>
    <w:qFormat/>
    <w:rsid w:val="00884b72"/>
    <w:rPr>
      <w:sz w:val="18"/>
    </w:rPr>
  </w:style>
  <w:style w:type="character" w:styleId="3532" w:customStyle="1">
    <w:name w:val="3532"/>
    <w:basedOn w:val="DefaultParagraphFont"/>
    <w:qFormat/>
    <w:rsid w:val="00884b72"/>
    <w:rPr/>
  </w:style>
  <w:style w:type="character" w:styleId="2460" w:customStyle="1">
    <w:name w:val="2460"/>
    <w:basedOn w:val="DefaultParagraphFont"/>
    <w:qFormat/>
    <w:rsid w:val="0062216e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f3"/>
    <w:pPr>
      <w:spacing w:before="0" w:after="20"/>
    </w:pPr>
    <w:rPr>
      <w:rFonts w:eastAsia="Calibri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lang w:val="en-US" w:eastAsia="en-US" w:bidi="ar-SA"/>
    </w:rPr>
  </w:style>
  <w:style w:type="paragraph" w:styleId="Title">
    <w:name w:val="Title"/>
    <w:basedOn w:val="Normal"/>
    <w:next w:val="Normal"/>
    <w:link w:val="a9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ab"/>
    <w:uiPriority w:val="11"/>
    <w:qFormat/>
    <w:pPr>
      <w:spacing w:before="200" w:after="200"/>
    </w:pPr>
    <w:rPr/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ad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Footnote">
    <w:name w:val="Footnote Text"/>
    <w:basedOn w:val="Normal"/>
    <w:link w:val="af"/>
    <w:uiPriority w:val="99"/>
    <w:semiHidden/>
    <w:unhideWhenUsed/>
    <w:pPr>
      <w:spacing w:before="0" w:after="40"/>
    </w:pPr>
    <w:rPr>
      <w:sz w:val="18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lang w:val="en-US" w:eastAsia="en-US" w:bidi="ar-SA"/>
    </w:rPr>
  </w:style>
  <w:style w:type="paragraph" w:styleId="Iauiue1" w:customStyle="1">
    <w:name w:val="Iau?iue1"/>
    <w:qFormat/>
    <w:pPr>
      <w:widowControl/>
      <w:suppressAutoHyphens w:val="true"/>
      <w:bidi w:val="0"/>
      <w:spacing w:before="0" w:after="0"/>
      <w:ind w:firstLine="284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ru-RU" w:bidi="ar-SA"/>
    </w:rPr>
  </w:style>
  <w:style w:type="paragraph" w:styleId="ListNumber">
    <w:name w:val="List Number"/>
    <w:basedOn w:val="Normal"/>
    <w:qFormat/>
    <w:pPr/>
    <w:rPr>
      <w:rFonts w:eastAsia="Calibri"/>
      <w:sz w:val="20"/>
      <w:szCs w:val="20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af5"/>
    <w:pPr>
      <w:tabs>
        <w:tab w:val="clear" w:pos="720"/>
        <w:tab w:val="center" w:pos="4677" w:leader="none"/>
        <w:tab w:val="right" w:pos="9355" w:leader="none"/>
      </w:tabs>
    </w:pPr>
    <w:rPr>
      <w:rFonts w:eastAsia="Calibri"/>
      <w:sz w:val="20"/>
      <w:szCs w:val="20"/>
      <w:lang w:val="en-US"/>
    </w:rPr>
  </w:style>
  <w:style w:type="paragraph" w:styleId="22" w:customStyle="1">
    <w:name w:val="Список2"/>
    <w:basedOn w:val="Normal"/>
    <w:qFormat/>
    <w:pPr>
      <w:spacing w:lineRule="auto" w:line="276" w:before="0" w:after="200"/>
    </w:pPr>
    <w:rPr>
      <w:rFonts w:ascii="Calibri" w:hAnsi="Calibri" w:eastAsia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/>
  </w:style>
  <w:style w:type="paragraph" w:styleId="Annotationtext">
    <w:name w:val="annotation text"/>
    <w:basedOn w:val="Normal"/>
    <w:link w:val="af9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b"/>
    <w:qFormat/>
    <w:pPr/>
    <w:rPr>
      <w:b/>
      <w:bCs/>
    </w:rPr>
  </w:style>
  <w:style w:type="paragraph" w:styleId="BalloonText">
    <w:name w:val="Balloon Text"/>
    <w:basedOn w:val="Normal"/>
    <w:link w:val="afd"/>
    <w:uiPriority w:val="99"/>
    <w:qFormat/>
    <w:pPr/>
    <w:rPr>
      <w:rFonts w:ascii="Segoe UI" w:hAnsi="Segoe UI" w:cs="Segoe UI"/>
      <w:sz w:val="18"/>
      <w:szCs w:val="18"/>
    </w:rPr>
  </w:style>
  <w:style w:type="paragraph" w:styleId="MediumGrid1Accent21" w:customStyle="1">
    <w:name w:val="Medium Grid 1 - Accent 21"/>
    <w:basedOn w:val="Normal"/>
    <w:uiPriority w:val="34"/>
    <w:qFormat/>
    <w:pPr>
      <w:ind w:left="720" w:hanging="0"/>
    </w:pPr>
    <w:rPr>
      <w:rFonts w:ascii="Calibri" w:hAnsi="Calibri" w:eastAsia="Calibri" w:cs="Calibri"/>
      <w:sz w:val="22"/>
      <w:szCs w:val="22"/>
      <w:lang w:eastAsia="en-US"/>
    </w:rPr>
  </w:style>
  <w:style w:type="paragraph" w:styleId="Style19" w:customStyle="1">
    <w:name w:val="Пункт"/>
    <w:basedOn w:val="Normal"/>
    <w:link w:val="aff0"/>
    <w:qFormat/>
    <w:pPr>
      <w:keepNext w:val="true"/>
      <w:keepLines/>
      <w:tabs>
        <w:tab w:val="clear" w:pos="720"/>
        <w:tab w:val="left" w:pos="425" w:leader="none"/>
      </w:tabs>
      <w:spacing w:before="240" w:after="120"/>
      <w:jc w:val="center"/>
    </w:pPr>
    <w:rPr>
      <w:b/>
    </w:rPr>
  </w:style>
  <w:style w:type="paragraph" w:styleId="Style20" w:customStyle="1">
    <w:name w:val="Подпункт"/>
    <w:basedOn w:val="Normal"/>
    <w:link w:val="aff1"/>
    <w:qFormat/>
    <w:pPr>
      <w:tabs>
        <w:tab w:val="clear" w:pos="720"/>
        <w:tab w:val="left" w:pos="1134" w:leader="none"/>
      </w:tabs>
      <w:spacing w:lineRule="auto" w:line="276"/>
      <w:jc w:val="both"/>
    </w:pPr>
    <w:rPr>
      <w:szCs w:val="20"/>
    </w:rPr>
  </w:style>
  <w:style w:type="paragraph" w:styleId="ColorfulListAccent11" w:customStyle="1">
    <w:name w:val="Colorful List - Accent 11"/>
    <w:basedOn w:val="Normal"/>
    <w:uiPriority w:val="72"/>
    <w:qFormat/>
    <w:pPr>
      <w:ind w:left="720" w:hanging="0"/>
    </w:pPr>
    <w:rPr/>
  </w:style>
  <w:style w:type="paragraph" w:styleId="Header">
    <w:name w:val="Header"/>
    <w:basedOn w:val="Normal"/>
    <w:link w:val="aff3"/>
    <w:uiPriority w:val="9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Revision">
    <w:name w:val="Revision"/>
    <w:uiPriority w:val="62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0"/>
      <w:contextualSpacing/>
      <w:jc w:val="both"/>
    </w:pPr>
    <w:rPr/>
  </w:style>
  <w:style w:type="paragraph" w:styleId="ComplimentaryClose">
    <w:name w:val="Salutation"/>
    <w:basedOn w:val="Normal"/>
    <w:next w:val="Normal"/>
    <w:link w:val="aff7"/>
    <w:unhideWhenUsed/>
    <w:pPr/>
    <w:rPr/>
  </w:style>
  <w:style w:type="paragraph" w:styleId="Style21" w:customStyle="1">
    <w:name w:val="Заголовок раздела"/>
    <w:basedOn w:val="Heading1"/>
    <w:link w:val="aff8"/>
    <w:qFormat/>
    <w:pPr>
      <w:spacing w:before="240" w:after="240"/>
      <w:jc w:val="center"/>
    </w:pPr>
    <w:rPr>
      <w:rFonts w:ascii="Times New Roman" w:hAnsi="Times New Roman"/>
      <w:b/>
      <w:color w:val="auto"/>
      <w:sz w:val="24"/>
    </w:rPr>
  </w:style>
  <w:style w:type="paragraph" w:styleId="Docdata" w:customStyle="1">
    <w:name w:val="docdata"/>
    <w:basedOn w:val="Normal"/>
    <w:qFormat/>
    <w:pPr>
      <w:spacing w:beforeAutospacing="1" w:afterAutospacing="1"/>
    </w:pPr>
    <w:rPr/>
  </w:style>
  <w:style w:type="paragraph" w:styleId="BlockText2" w:customStyle="1">
    <w:name w:val="Block Text2"/>
    <w:basedOn w:val="Normal"/>
    <w:qFormat/>
    <w:rsid w:val="00d5073e"/>
    <w:pPr>
      <w:widowControl w:val="false"/>
      <w:overflowPunct w:val="false"/>
      <w:ind w:left="284" w:right="-6" w:hanging="426"/>
      <w:jc w:val="both"/>
      <w:textAlignment w:val="baseline"/>
    </w:pPr>
    <w:rPr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Нет списка1"/>
    <w:uiPriority w:val="99"/>
    <w:semiHidden/>
    <w:unhideWhenUsed/>
    <w:qFormat/>
    <w:rsid w:val="00884b72"/>
  </w:style>
  <w:style w:type="numbering" w:styleId="23" w:customStyle="1">
    <w:name w:val="Нет списка2"/>
    <w:uiPriority w:val="99"/>
    <w:semiHidden/>
    <w:unhideWhenUsed/>
    <w:qFormat/>
    <w:rsid w:val="00a45a76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5"/>
    <w:uiPriority w:val="99"/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a5"/>
    <w:uiPriority w:val="99"/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a5"/>
    <w:uiPriority w:val="99"/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a5"/>
    <w:uiPriority w:val="99"/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a5"/>
    <w:uiPriority w:val="99"/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a5"/>
    <w:uiPriority w:val="99"/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a5"/>
    <w:uiPriority w:val="99"/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aff5">
    <w:name w:val="Table Grid"/>
    <w:basedOn w:val="a5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Lined1">
    <w:name w:val="Lined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1">
    <w:name w:val="Lined - Accent 1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1">
    <w:name w:val="Lined - Accent 2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1">
    <w:name w:val="Lined - Accent 3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1">
    <w:name w:val="Lined - Accent 4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1">
    <w:name w:val="Lined - Accent 5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1">
    <w:name w:val="Lined - Accent 6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1">
    <w:name w:val="Bordered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1">
    <w:name w:val="Bordered - Accent 1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1">
    <w:name w:val="Bordered - Accent 2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1">
    <w:name w:val="Bordered - Accent 3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1">
    <w:name w:val="Bordered - Accent 4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1">
    <w:name w:val="Bordered - Accent 5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1">
    <w:name w:val="Bordered - Accent 6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1">
    <w:name w:val="Bordered &amp; Lined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1">
    <w:name w:val="Bordered &amp; Lined - Accent 1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1">
    <w:name w:val="Bordered &amp; Lined - Accent 2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1">
    <w:name w:val="Bordered &amp; Lined - Accent 3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1">
    <w:name w:val="Bordered &amp; Lined - Accent 4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1">
    <w:name w:val="Bordered &amp; Lined - Accent 5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1">
    <w:name w:val="Bordered &amp; Lined - Accent 6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13">
    <w:name w:val="Сетка таблицы1"/>
    <w:basedOn w:val="a5"/>
    <w:uiPriority w:val="59"/>
    <w:rsid w:val="00d93ec2"/>
    <w:rPr>
      <w:lang w:val="ru-RU"/>
      <w:sz w:val="22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customStyle="1" w:styleId="Lined2">
    <w:name w:val="Lined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2">
    <w:name w:val="Lined - Accent 1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2">
    <w:name w:val="Lined - Accent 2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2">
    <w:name w:val="Lined - Accent 3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2">
    <w:name w:val="Lined - Accent 4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2">
    <w:name w:val="Lined - Accent 5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2">
    <w:name w:val="Lined - Accent 6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2">
    <w:name w:val="Bordered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2">
    <w:name w:val="Bordered - Accent 1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2">
    <w:name w:val="Bordered - Accent 2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2">
    <w:name w:val="Bordered - Accent 3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2">
    <w:name w:val="Bordered - Accent 4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2">
    <w:name w:val="Bordered - Accent 5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2">
    <w:name w:val="Bordered - Accent 6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2">
    <w:name w:val="Bordered &amp; Lined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2">
    <w:name w:val="Bordered &amp; Lined - Accent 1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2">
    <w:name w:val="Bordered &amp; Lined - Accent 2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2">
    <w:name w:val="Bordered &amp; Lined - Accent 3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2">
    <w:name w:val="Bordered &amp; Lined - Accent 4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2">
    <w:name w:val="Bordered &amp; Lined - Accent 5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2">
    <w:name w:val="Bordered &amp; Lined - Accent 6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26">
    <w:name w:val="Сетка таблицы2"/>
    <w:basedOn w:val="a5"/>
    <w:uiPriority w:val="59"/>
    <w:rsid w:val="00627074"/>
    <w:rPr>
      <w:lang w:val="ru-RU"/>
      <w:sz w:val="22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uto"/>
    </w:tcPr>
  </w:style>
  <w:style w:type="table" w:customStyle="1" w:styleId="-11">
    <w:name w:val="Таблица-сетка 1 светлая1"/>
    <w:basedOn w:val="a5"/>
    <w:uiPriority w:val="46"/>
    <w:rsid w:val="0062216e"/>
    <w:rPr>
      <w:rFonts w:asciiTheme="minorHAnsi" w:hAnsiTheme="minorHAnsi" w:eastAsiaTheme="minorHAnsi" w:cstheme="minorBidi"/>
      <w:lang w:val="ru-RU"/>
      <w:sz w:val="22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14">
    <w:name w:val="Сетка таблицы светлая1"/>
    <w:basedOn w:val="a5"/>
    <w:uiPriority w:val="40"/>
    <w:rsid w:val="00845ead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Красный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09245-8DE4-414B-A2C2-1DC73A28F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Application>LibreOffice/6.4.7.2$Linux_X86_64 LibreOffice_project/40$Build-2</Application>
  <Pages>12</Pages>
  <Words>1973</Words>
  <Characters>12826</Characters>
  <CharactersWithSpaces>14665</CharactersWithSpaces>
  <Paragraphs>253</Paragraphs>
  <Company>git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2022-03-16T10:45:00Z</dcterms:created>
  <dc:creator>Артемчук Оксана Игоревна</dc:creator>
  <dc:description/>
  <dc:language>en-US</dc:language>
  <cp:lastModifiedBy/>
  <cp:lastPrinted>2022-02-28T12:00:00Z</cp:lastPrinted>
  <dcterms:modified xsi:type="dcterms:W3CDTF">2022-09-22T15:59:47Z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