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Lato" w:cs="Lato" w:eastAsia="Lato" w:hAnsi="Lato"/>
          <w:b w:val="1"/>
          <w:sz w:val="32"/>
          <w:szCs w:val="32"/>
        </w:rPr>
      </w:pPr>
      <w:r w:rsidDel="00000000" w:rsidR="00000000" w:rsidRPr="00000000">
        <w:rPr>
          <w:rFonts w:ascii="Lato" w:cs="Lato" w:eastAsia="Lato" w:hAnsi="Lato"/>
          <w:b w:val="1"/>
          <w:sz w:val="32"/>
          <w:szCs w:val="32"/>
          <w:u w:val="single"/>
        </w:rPr>
        <w:drawing>
          <wp:inline distB="114300" distT="114300" distL="114300" distR="114300">
            <wp:extent cx="595313" cy="595313"/>
            <wp:effectExtent b="0" l="0" r="0" t="0"/>
            <wp:docPr descr="POSICON.png" id="1" name="image1.png"/>
            <a:graphic>
              <a:graphicData uri="http://schemas.openxmlformats.org/drawingml/2006/picture">
                <pic:pic>
                  <pic:nvPicPr>
                    <pic:cNvPr descr="POSICON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313" cy="595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THIS GUIDE IS A STARTING POINT. Please consult your state’s Department of Revenue for further information.</w:t>
      </w:r>
    </w:p>
    <w:p w:rsidR="00000000" w:rsidDel="00000000" w:rsidP="00000000" w:rsidRDefault="00000000" w:rsidRPr="00000000" w14:paraId="00000002">
      <w:pPr>
        <w:contextualSpacing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8"/>
        <w:gridCol w:w="5130"/>
        <w:tblGridChange w:id="0">
          <w:tblGrid>
            <w:gridCol w:w="4518"/>
            <w:gridCol w:w="513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contextualSpacing w:val="0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sz w:val="24"/>
                <w:szCs w:val="24"/>
                <w:shd w:fill="df168b" w:val="clear"/>
                <w:rtl w:val="0"/>
              </w:rPr>
              <w:t xml:space="preserve"> NO Sales Tax on services at state level</w:t>
            </w:r>
            <w:r w:rsidDel="00000000" w:rsidR="00000000" w:rsidRPr="00000000">
              <w:rPr>
                <w:rFonts w:ascii="Lato" w:cs="Lato" w:eastAsia="Lato" w:hAnsi="Lato"/>
                <w:b w:val="1"/>
                <w:color w:val="df168b"/>
                <w:sz w:val="24"/>
                <w:szCs w:val="24"/>
                <w:shd w:fill="df168b" w:val="clear"/>
                <w:rtl w:val="0"/>
              </w:rPr>
              <w:t xml:space="preserve">_</w:t>
            </w: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sz w:val="24"/>
                <w:szCs w:val="24"/>
                <w:shd w:fill="df168b" w:val="clear"/>
                <w:rtl w:val="0"/>
              </w:rPr>
              <w:t xml:space="preserve">     </w:t>
            </w: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(may have regional laws)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contextualSpacing w:val="0"/>
              <w:jc w:val="center"/>
              <w:rPr>
                <w:rFonts w:ascii="Lato" w:cs="Lato" w:eastAsia="Lato" w:hAnsi="Lato"/>
                <w:b w:val="1"/>
                <w:color w:val="ffffff"/>
                <w:sz w:val="24"/>
                <w:szCs w:val="24"/>
                <w:shd w:fill="df168b" w:val="clear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sz w:val="24"/>
                <w:szCs w:val="24"/>
                <w:shd w:fill="df168b" w:val="clear"/>
                <w:rtl w:val="0"/>
              </w:rPr>
              <w:t xml:space="preserve">  Sales Tax on ALL services by default   </w:t>
            </w:r>
          </w:p>
          <w:p w:rsidR="00000000" w:rsidDel="00000000" w:rsidP="00000000" w:rsidRDefault="00000000" w:rsidRPr="00000000" w14:paraId="00000005">
            <w:pPr>
              <w:contextualSpacing w:val="0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(with some exceptions)</w:t>
            </w:r>
          </w:p>
          <w:p w:rsidR="00000000" w:rsidDel="00000000" w:rsidP="00000000" w:rsidRDefault="00000000" w:rsidRPr="00000000" w14:paraId="00000006">
            <w:pPr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center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New Hampshire: </w:t>
            </w:r>
            <w:hyperlink r:id="rId7">
              <w:r w:rsidDel="00000000" w:rsidR="00000000" w:rsidRPr="00000000">
                <w:rPr>
                  <w:rFonts w:ascii="Lato" w:cs="Lato" w:eastAsia="Lato" w:hAnsi="Lato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https://www.revenue.nh.gov/businesses/index.htm</w:t>
              </w:r>
            </w:hyperlink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center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Oregon: </w:t>
            </w:r>
            <w:hyperlink r:id="rId8">
              <w:r w:rsidDel="00000000" w:rsidR="00000000" w:rsidRPr="00000000">
                <w:rPr>
                  <w:rFonts w:ascii="Lato" w:cs="Lato" w:eastAsia="Lato" w:hAnsi="Lato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http://www.oregon.gov/DOR/programs/businesses/Pages/default.aspx</w:t>
              </w:r>
            </w:hyperlink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center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Montana: </w:t>
            </w:r>
            <w:hyperlink r:id="rId9">
              <w:r w:rsidDel="00000000" w:rsidR="00000000" w:rsidRPr="00000000">
                <w:rPr>
                  <w:rFonts w:ascii="Lato" w:cs="Lato" w:eastAsia="Lato" w:hAnsi="Lato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https://revenue.mt.gov/home/businesses</w:t>
              </w:r>
            </w:hyperlink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center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Alaska: </w:t>
            </w:r>
            <w:hyperlink r:id="rId10">
              <w:r w:rsidDel="00000000" w:rsidR="00000000" w:rsidRPr="00000000">
                <w:rPr>
                  <w:rFonts w:ascii="Lato" w:cs="Lato" w:eastAsia="Lato" w:hAnsi="Lato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http://tax.alaska.gov/programs/programs/index.aspx?10002</w:t>
              </w:r>
            </w:hyperlink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right="0"/>
              <w:contextualSpacing w:val="0"/>
              <w:jc w:val="center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Delaware: </w:t>
            </w:r>
            <w:hyperlink r:id="rId11">
              <w:r w:rsidDel="00000000" w:rsidR="00000000" w:rsidRPr="00000000">
                <w:rPr>
                  <w:rFonts w:ascii="Lato" w:cs="Lato" w:eastAsia="Lato" w:hAnsi="Lato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http://revenue.delaware.gov/services/BusServices.shtml</w:t>
              </w:r>
            </w:hyperlink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center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Hawaii: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center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12">
              <w:r w:rsidDel="00000000" w:rsidR="00000000" w:rsidRPr="00000000">
                <w:rPr>
                  <w:rFonts w:ascii="Lato" w:cs="Lato" w:eastAsia="Lato" w:hAnsi="Lato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http://tax.hawaii.gov/</w:t>
              </w:r>
            </w:hyperlink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center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South Dakota: </w:t>
            </w:r>
            <w:hyperlink r:id="rId13">
              <w:r w:rsidDel="00000000" w:rsidR="00000000" w:rsidRPr="00000000">
                <w:rPr>
                  <w:rFonts w:ascii="Lato" w:cs="Lato" w:eastAsia="Lato" w:hAnsi="Lato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http://dor.sd.gov/Taxes/Business_Taxes/</w:t>
              </w:r>
            </w:hyperlink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center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New Mexico:  </w:t>
            </w:r>
            <w:hyperlink r:id="rId14">
              <w:r w:rsidDel="00000000" w:rsidR="00000000" w:rsidRPr="00000000">
                <w:rPr>
                  <w:rFonts w:ascii="Lato" w:cs="Lato" w:eastAsia="Lato" w:hAnsi="Lato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http://www.tax.newmexico.gov/Businesses/</w:t>
              </w:r>
            </w:hyperlink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right="0"/>
              <w:contextualSpacing w:val="0"/>
              <w:jc w:val="center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West Virginia: </w:t>
            </w:r>
            <w:hyperlink r:id="rId15">
              <w:r w:rsidDel="00000000" w:rsidR="00000000" w:rsidRPr="00000000">
                <w:rPr>
                  <w:rFonts w:ascii="Lato" w:cs="Lato" w:eastAsia="Lato" w:hAnsi="Lato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http://www.revenue.wv.gov/Pages/default.aspx</w:t>
              </w:r>
            </w:hyperlink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rFonts w:ascii="Lato" w:cs="Lato" w:eastAsia="Lato" w:hAnsi="Lato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contextualSpacing w:val="0"/>
              <w:jc w:val="center"/>
              <w:rPr>
                <w:rFonts w:ascii="Lato" w:cs="Lato" w:eastAsia="Lato" w:hAnsi="Lato"/>
                <w:b w:val="1"/>
                <w:color w:val="ffffff"/>
                <w:sz w:val="28"/>
                <w:szCs w:val="28"/>
                <w:shd w:fill="df168b" w:val="clear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sz w:val="28"/>
                <w:szCs w:val="28"/>
                <w:shd w:fill="df168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sz w:val="28"/>
                <w:szCs w:val="28"/>
                <w:shd w:fill="df168b" w:val="clear"/>
                <w:rtl w:val="0"/>
              </w:rPr>
              <w:t xml:space="preserve">Sales Tax on services varies by type of business 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contextualSpacing w:val="0"/>
              <w:jc w:val="center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Consult each state’s Department of Revenue.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contextualSpacing w:val="0"/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left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Alabama: </w:t>
            </w:r>
            <w:hyperlink r:id="rId16">
              <w:r w:rsidDel="00000000" w:rsidR="00000000" w:rsidRPr="00000000">
                <w:rPr>
                  <w:rFonts w:ascii="Lato" w:cs="Lato" w:eastAsia="Lato" w:hAnsi="Lato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http://revenue.alabama.gov/salestax/</w:t>
              </w:r>
            </w:hyperlink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left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Arizona: </w:t>
            </w:r>
            <w:hyperlink r:id="rId17">
              <w:r w:rsidDel="00000000" w:rsidR="00000000" w:rsidRPr="00000000">
                <w:rPr>
                  <w:rFonts w:ascii="Lato" w:cs="Lato" w:eastAsia="Lato" w:hAnsi="Lato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https://www.azdor.gov/Business.aspx</w:t>
              </w:r>
            </w:hyperlink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left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Arkansas: </w:t>
            </w:r>
            <w:hyperlink r:id="rId18">
              <w:r w:rsidDel="00000000" w:rsidR="00000000" w:rsidRPr="00000000">
                <w:rPr>
                  <w:rFonts w:ascii="Lato" w:cs="Lato" w:eastAsia="Lato" w:hAnsi="Lato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http://www.dfa.arkansas.gov/offices/exciseTax/salesanduse/Pages/default.aspx</w:t>
              </w:r>
            </w:hyperlink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left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California: </w:t>
            </w:r>
            <w:hyperlink r:id="rId19">
              <w:r w:rsidDel="00000000" w:rsidR="00000000" w:rsidRPr="00000000">
                <w:rPr>
                  <w:rFonts w:ascii="Lato" w:cs="Lato" w:eastAsia="Lato" w:hAnsi="Lato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http://www.taxes.ca.gov/</w:t>
              </w:r>
            </w:hyperlink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left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Colorado: </w:t>
            </w:r>
            <w:hyperlink r:id="rId20">
              <w:r w:rsidDel="00000000" w:rsidR="00000000" w:rsidRPr="00000000">
                <w:rPr>
                  <w:rFonts w:ascii="Lato" w:cs="Lato" w:eastAsia="Lato" w:hAnsi="Lato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https://www.colorado.gov/revenue</w:t>
              </w:r>
            </w:hyperlink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left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Connecticut: </w:t>
            </w:r>
            <w:hyperlink r:id="rId21">
              <w:r w:rsidDel="00000000" w:rsidR="00000000" w:rsidRPr="00000000">
                <w:rPr>
                  <w:rFonts w:ascii="Lato" w:cs="Lato" w:eastAsia="Lato" w:hAnsi="Lato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http://ct.gov/drs/cwp/view.asp?a=1450&amp;q=512014</w:t>
              </w:r>
            </w:hyperlink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left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Florida: </w:t>
            </w:r>
            <w:hyperlink r:id="rId22">
              <w:r w:rsidDel="00000000" w:rsidR="00000000" w:rsidRPr="00000000">
                <w:rPr>
                  <w:rFonts w:ascii="Lato" w:cs="Lato" w:eastAsia="Lato" w:hAnsi="Lato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http://floridarevenue.com/Pages/info_business.aspx</w:t>
              </w:r>
            </w:hyperlink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left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Georgia: </w:t>
            </w:r>
            <w:hyperlink r:id="rId23">
              <w:r w:rsidDel="00000000" w:rsidR="00000000" w:rsidRPr="00000000">
                <w:rPr>
                  <w:rFonts w:ascii="Lato" w:cs="Lato" w:eastAsia="Lato" w:hAnsi="Lato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https://dor.georgia.gov/taxes</w:t>
              </w:r>
            </w:hyperlink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left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Idaho: </w:t>
            </w:r>
            <w:hyperlink r:id="rId24">
              <w:r w:rsidDel="00000000" w:rsidR="00000000" w:rsidRPr="00000000">
                <w:rPr>
                  <w:rFonts w:ascii="Lato" w:cs="Lato" w:eastAsia="Lato" w:hAnsi="Lato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https://tax.idaho.gov/i-1132.cfm</w:t>
              </w:r>
            </w:hyperlink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left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Illinois: </w:t>
            </w:r>
            <w:hyperlink r:id="rId25">
              <w:r w:rsidDel="00000000" w:rsidR="00000000" w:rsidRPr="00000000">
                <w:rPr>
                  <w:rFonts w:ascii="Lato" w:cs="Lato" w:eastAsia="Lato" w:hAnsi="Lato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http://tax.illinois.gov/Businesses/</w:t>
              </w:r>
            </w:hyperlink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left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Indiana: </w:t>
            </w:r>
            <w:hyperlink r:id="rId26">
              <w:r w:rsidDel="00000000" w:rsidR="00000000" w:rsidRPr="00000000">
                <w:rPr>
                  <w:rFonts w:ascii="Lato" w:cs="Lato" w:eastAsia="Lato" w:hAnsi="Lato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http://www.in.gov/dor/3335.htm</w:t>
              </w:r>
            </w:hyperlink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left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Iowa:  </w:t>
            </w:r>
            <w:hyperlink r:id="rId27">
              <w:r w:rsidDel="00000000" w:rsidR="00000000" w:rsidRPr="00000000">
                <w:rPr>
                  <w:rFonts w:ascii="Lato" w:cs="Lato" w:eastAsia="Lato" w:hAnsi="Lato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https://tax.iowa.gov/businesses</w:t>
              </w:r>
            </w:hyperlink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left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Kansas:  </w:t>
            </w:r>
            <w:hyperlink r:id="rId28">
              <w:r w:rsidDel="00000000" w:rsidR="00000000" w:rsidRPr="00000000">
                <w:rPr>
                  <w:rFonts w:ascii="Lato" w:cs="Lato" w:eastAsia="Lato" w:hAnsi="Lato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http://www.ksrevenue.org/business.html</w:t>
              </w:r>
            </w:hyperlink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left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Kentucky: </w:t>
            </w:r>
            <w:hyperlink r:id="rId29">
              <w:r w:rsidDel="00000000" w:rsidR="00000000" w:rsidRPr="00000000">
                <w:rPr>
                  <w:rFonts w:ascii="Lato" w:cs="Lato" w:eastAsia="Lato" w:hAnsi="Lato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http://revenue.ky.gov/Business/Sales-Use-Tax/Pages/default.aspx</w:t>
              </w:r>
            </w:hyperlink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left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Louisiana: </w:t>
            </w:r>
            <w:hyperlink r:id="rId30">
              <w:r w:rsidDel="00000000" w:rsidR="00000000" w:rsidRPr="00000000">
                <w:rPr>
                  <w:rFonts w:ascii="Lato" w:cs="Lato" w:eastAsia="Lato" w:hAnsi="Lato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http://www.rev.state.la.us/SalesTax/GeneralSalesAndUseTax</w:t>
              </w:r>
            </w:hyperlink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left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Maine: </w:t>
            </w:r>
            <w:hyperlink r:id="rId31">
              <w:r w:rsidDel="00000000" w:rsidR="00000000" w:rsidRPr="00000000">
                <w:rPr>
                  <w:rFonts w:ascii="Lato" w:cs="Lato" w:eastAsia="Lato" w:hAnsi="Lato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http://www.maine.gov/revenue/salesuse/salestax/salestax.html</w:t>
              </w:r>
            </w:hyperlink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left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Maryland:  </w:t>
            </w:r>
            <w:hyperlink r:id="rId32">
              <w:r w:rsidDel="00000000" w:rsidR="00000000" w:rsidRPr="00000000">
                <w:rPr>
                  <w:rFonts w:ascii="Lato" w:cs="Lato" w:eastAsia="Lato" w:hAnsi="Lato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http://taxes.marylandtaxes.com/Business_Taxes/Business_Tax_Types/Sales_and_Use_Tax/</w:t>
              </w:r>
            </w:hyperlink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left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Massachusetts: </w:t>
            </w:r>
            <w:hyperlink r:id="rId33">
              <w:r w:rsidDel="00000000" w:rsidR="00000000" w:rsidRPr="00000000">
                <w:rPr>
                  <w:rFonts w:ascii="Lato" w:cs="Lato" w:eastAsia="Lato" w:hAnsi="Lato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http://www.mass.gov/dor/all-taxes/sales-and-use/</w:t>
              </w:r>
            </w:hyperlink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left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Michigan: </w:t>
            </w:r>
            <w:hyperlink r:id="rId34">
              <w:r w:rsidDel="00000000" w:rsidR="00000000" w:rsidRPr="00000000">
                <w:rPr>
                  <w:rFonts w:ascii="Lato" w:cs="Lato" w:eastAsia="Lato" w:hAnsi="Lato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http://www.michigan.gov/taxes/0,4676,7-238-43519_43529---,00.html</w:t>
              </w:r>
            </w:hyperlink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left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Minnesota: </w:t>
            </w:r>
            <w:hyperlink r:id="rId35">
              <w:r w:rsidDel="00000000" w:rsidR="00000000" w:rsidRPr="00000000">
                <w:rPr>
                  <w:rFonts w:ascii="Lato" w:cs="Lato" w:eastAsia="Lato" w:hAnsi="Lato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http://www.revenue.state.mn.us/businesses/sut/Pages/File-and-Pay.aspx</w:t>
              </w:r>
            </w:hyperlink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left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Mississippi: </w:t>
            </w:r>
            <w:hyperlink r:id="rId36">
              <w:r w:rsidDel="00000000" w:rsidR="00000000" w:rsidRPr="00000000">
                <w:rPr>
                  <w:rFonts w:ascii="Lato" w:cs="Lato" w:eastAsia="Lato" w:hAnsi="Lato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http://www.dor.ms.gov/Business/Pages/Sales-Use-Tax-landing.aspx</w:t>
              </w:r>
            </w:hyperlink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left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Missouri: </w:t>
            </w:r>
            <w:hyperlink r:id="rId37">
              <w:r w:rsidDel="00000000" w:rsidR="00000000" w:rsidRPr="00000000">
                <w:rPr>
                  <w:rFonts w:ascii="Lato" w:cs="Lato" w:eastAsia="Lato" w:hAnsi="Lato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http://dor.mo.gov/business/sales/</w:t>
              </w:r>
            </w:hyperlink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left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Nebraska:  </w:t>
            </w:r>
            <w:hyperlink r:id="rId38">
              <w:r w:rsidDel="00000000" w:rsidR="00000000" w:rsidRPr="00000000">
                <w:rPr>
                  <w:rFonts w:ascii="Lato" w:cs="Lato" w:eastAsia="Lato" w:hAnsi="Lato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http://www.revenue.nebraska.gov/salestax.html</w:t>
              </w:r>
            </w:hyperlink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left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Nevada: </w:t>
            </w:r>
            <w:hyperlink r:id="rId39">
              <w:r w:rsidDel="00000000" w:rsidR="00000000" w:rsidRPr="00000000">
                <w:rPr>
                  <w:rFonts w:ascii="Lato" w:cs="Lato" w:eastAsia="Lato" w:hAnsi="Lato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https://tax.nv.gov/Forms/Sales___Use_Tax_Forms/</w:t>
              </w:r>
            </w:hyperlink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left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New Jersey: </w:t>
            </w:r>
            <w:hyperlink r:id="rId40">
              <w:r w:rsidDel="00000000" w:rsidR="00000000" w:rsidRPr="00000000">
                <w:rPr>
                  <w:rFonts w:ascii="Lato" w:cs="Lato" w:eastAsia="Lato" w:hAnsi="Lato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http://www.state.nj.us/treasury/taxation/su.shtml</w:t>
              </w:r>
            </w:hyperlink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left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New York: </w:t>
            </w:r>
            <w:hyperlink r:id="rId41">
              <w:r w:rsidDel="00000000" w:rsidR="00000000" w:rsidRPr="00000000">
                <w:rPr>
                  <w:rFonts w:ascii="Lato" w:cs="Lato" w:eastAsia="Lato" w:hAnsi="Lato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https://www.tax.ny.gov/bus/st/stidx.htm</w:t>
              </w:r>
            </w:hyperlink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left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North Carolina: </w:t>
            </w:r>
            <w:hyperlink r:id="rId42">
              <w:r w:rsidDel="00000000" w:rsidR="00000000" w:rsidRPr="00000000">
                <w:rPr>
                  <w:rFonts w:ascii="Lato" w:cs="Lato" w:eastAsia="Lato" w:hAnsi="Lato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http://www.dor.state.nc.us/taxes/sales/</w:t>
              </w:r>
            </w:hyperlink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left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North Dakota: </w:t>
            </w:r>
            <w:hyperlink r:id="rId43">
              <w:r w:rsidDel="00000000" w:rsidR="00000000" w:rsidRPr="00000000">
                <w:rPr>
                  <w:rFonts w:ascii="Lato" w:cs="Lato" w:eastAsia="Lato" w:hAnsi="Lato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https://www.nd.gov/tax/user/businesses/formspublications/sales-use-tax</w:t>
              </w:r>
            </w:hyperlink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left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Ohio: </w:t>
            </w:r>
            <w:hyperlink r:id="rId44">
              <w:r w:rsidDel="00000000" w:rsidR="00000000" w:rsidRPr="00000000">
                <w:rPr>
                  <w:rFonts w:ascii="Lato" w:cs="Lato" w:eastAsia="Lato" w:hAnsi="Lato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http://www.tax.ohio.gov/sales_and_use.aspx</w:t>
              </w:r>
            </w:hyperlink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left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Oklahoma: </w:t>
            </w:r>
            <w:hyperlink r:id="rId45">
              <w:r w:rsidDel="00000000" w:rsidR="00000000" w:rsidRPr="00000000">
                <w:rPr>
                  <w:rFonts w:ascii="Lato" w:cs="Lato" w:eastAsia="Lato" w:hAnsi="Lato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https://www.ok.gov/tax/All_Taxes/Sales_&amp;_Use_Tax/</w:t>
              </w:r>
            </w:hyperlink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left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Pennsylvania: </w:t>
            </w:r>
            <w:hyperlink r:id="rId46">
              <w:r w:rsidDel="00000000" w:rsidR="00000000" w:rsidRPr="00000000">
                <w:rPr>
                  <w:rFonts w:ascii="Lato" w:cs="Lato" w:eastAsia="Lato" w:hAnsi="Lato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http://www.revenue.pa.gov/FormsandPublications/FormsforBusinesses/Pages/Sales-Use-and-Hotel-Occupancy-Tax.aspx</w:t>
              </w:r>
            </w:hyperlink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left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Rhode Island: </w:t>
            </w:r>
            <w:hyperlink r:id="rId47">
              <w:r w:rsidDel="00000000" w:rsidR="00000000" w:rsidRPr="00000000">
                <w:rPr>
                  <w:rFonts w:ascii="Lato" w:cs="Lato" w:eastAsia="Lato" w:hAnsi="Lato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https://www.google.com/search?q=rhode+island+dept+of+revenue+sales+tax&amp;ie=utf-8&amp;oe=utf-8</w:t>
              </w:r>
            </w:hyperlink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left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South Carolina: </w:t>
            </w:r>
            <w:hyperlink r:id="rId48">
              <w:r w:rsidDel="00000000" w:rsidR="00000000" w:rsidRPr="00000000">
                <w:rPr>
                  <w:rFonts w:ascii="Lato" w:cs="Lato" w:eastAsia="Lato" w:hAnsi="Lato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https://dor.sc.gov/tax/sales</w:t>
              </w:r>
            </w:hyperlink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left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Tennessee: </w:t>
            </w:r>
            <w:hyperlink r:id="rId49">
              <w:r w:rsidDel="00000000" w:rsidR="00000000" w:rsidRPr="00000000">
                <w:rPr>
                  <w:rFonts w:ascii="Lato" w:cs="Lato" w:eastAsia="Lato" w:hAnsi="Lato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https://revenue.support.tn.gov/hc/en-us/articles/203809549-What-is-my-business-tax-classification-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left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Texas: </w:t>
            </w:r>
            <w:hyperlink r:id="rId50">
              <w:r w:rsidDel="00000000" w:rsidR="00000000" w:rsidRPr="00000000">
                <w:rPr>
                  <w:rFonts w:ascii="Lato" w:cs="Lato" w:eastAsia="Lato" w:hAnsi="Lato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https://comptroller.texas.gov/taxes/sales/</w:t>
              </w:r>
            </w:hyperlink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left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Utah: </w:t>
            </w:r>
            <w:hyperlink r:id="rId51">
              <w:r w:rsidDel="00000000" w:rsidR="00000000" w:rsidRPr="00000000">
                <w:rPr>
                  <w:rFonts w:ascii="Lato" w:cs="Lato" w:eastAsia="Lato" w:hAnsi="Lato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http://tax.utah.gov/sales#5</w:t>
              </w:r>
            </w:hyperlink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left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Vermont: </w:t>
            </w:r>
            <w:hyperlink r:id="rId52">
              <w:r w:rsidDel="00000000" w:rsidR="00000000" w:rsidRPr="00000000">
                <w:rPr>
                  <w:rFonts w:ascii="Lato" w:cs="Lato" w:eastAsia="Lato" w:hAnsi="Lato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http://tax.vermont.gov/business-and-corp/sales-and-use-tax</w:t>
              </w:r>
            </w:hyperlink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left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Virginia: </w:t>
            </w:r>
            <w:hyperlink r:id="rId53">
              <w:r w:rsidDel="00000000" w:rsidR="00000000" w:rsidRPr="00000000">
                <w:rPr>
                  <w:rFonts w:ascii="Lato" w:cs="Lato" w:eastAsia="Lato" w:hAnsi="Lato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https://www.tax.virginia.gov/sales-and-use-tax</w:t>
              </w:r>
            </w:hyperlink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left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Washington: </w:t>
            </w:r>
            <w:hyperlink r:id="rId54">
              <w:r w:rsidDel="00000000" w:rsidR="00000000" w:rsidRPr="00000000">
                <w:rPr>
                  <w:rFonts w:ascii="Lato" w:cs="Lato" w:eastAsia="Lato" w:hAnsi="Lato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http://dor.wa.gov/content/doingbusiness/BusinessTypes/</w:t>
              </w:r>
            </w:hyperlink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left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Wisconsin: </w:t>
            </w:r>
            <w:hyperlink r:id="rId55">
              <w:r w:rsidDel="00000000" w:rsidR="00000000" w:rsidRPr="00000000">
                <w:rPr>
                  <w:rFonts w:ascii="Lato" w:cs="Lato" w:eastAsia="Lato" w:hAnsi="Lato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https://www.revenue.wi.gov/Pages/SalesAndUse/Home.aspx</w:t>
              </w:r>
            </w:hyperlink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right="0"/>
              <w:contextualSpacing w:val="0"/>
              <w:jc w:val="left"/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Wyoming: </w:t>
            </w:r>
            <w:hyperlink r:id="rId56">
              <w:r w:rsidDel="00000000" w:rsidR="00000000" w:rsidRPr="00000000">
                <w:rPr>
                  <w:rFonts w:ascii="Lato" w:cs="Lato" w:eastAsia="Lato" w:hAnsi="Lato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http://revenue.wyo.gov/Excise-Tax-Division</w:t>
              </w:r>
            </w:hyperlink>
            <w:r w:rsidDel="00000000" w:rsidR="00000000" w:rsidRPr="00000000">
              <w:rPr>
                <w:rFonts w:ascii="Lato" w:cs="Lato" w:eastAsia="Lato" w:hAnsi="La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F">
            <w:pPr>
              <w:contextualSpacing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contextualSpacing w:val="0"/>
        <w:jc w:val="center"/>
        <w:rPr>
          <w:rFonts w:ascii="Lato" w:cs="Lato" w:eastAsia="Lato" w:hAnsi="Lato"/>
          <w:b w:val="1"/>
          <w:color w:val="ffffff"/>
          <w:sz w:val="32"/>
          <w:szCs w:val="32"/>
          <w:shd w:fill="df168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contextualSpacing w:val="0"/>
        <w:jc w:val="center"/>
        <w:rPr>
          <w:rFonts w:ascii="Lato" w:cs="Lato" w:eastAsia="Lato" w:hAnsi="Lato"/>
          <w:b w:val="1"/>
          <w:color w:val="ffffff"/>
          <w:sz w:val="32"/>
          <w:szCs w:val="32"/>
          <w:shd w:fill="df168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contextualSpacing w:val="0"/>
        <w:jc w:val="center"/>
        <w:rPr>
          <w:rFonts w:ascii="Lato" w:cs="Lato" w:eastAsia="Lato" w:hAnsi="Lato"/>
          <w:b w:val="1"/>
          <w:color w:val="ffffff"/>
          <w:sz w:val="32"/>
          <w:szCs w:val="32"/>
          <w:shd w:fill="df168b" w:val="clear"/>
        </w:rPr>
      </w:pPr>
      <w:r w:rsidDel="00000000" w:rsidR="00000000" w:rsidRPr="00000000">
        <w:rPr>
          <w:rFonts w:ascii="Lato" w:cs="Lato" w:eastAsia="Lato" w:hAnsi="Lato"/>
          <w:b w:val="1"/>
          <w:color w:val="ffffff"/>
          <w:sz w:val="32"/>
          <w:szCs w:val="32"/>
          <w:shd w:fill="df168b" w:val="clear"/>
          <w:rtl w:val="0"/>
        </w:rPr>
        <w:t xml:space="preserve">References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Lato" w:cs="Lato" w:eastAsia="Lato" w:hAnsi="La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Sales Tax Info Map: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Lato" w:cs="Lato" w:eastAsia="Lato" w:hAnsi="La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provides links to each state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tax guidelines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Lato" w:cs="Lato" w:eastAsia="Lato" w:hAnsi="La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hyperlink r:id="rId57">
        <w:r w:rsidDel="00000000" w:rsidR="00000000" w:rsidRPr="00000000">
          <w:rPr>
            <w:rFonts w:ascii="Lato" w:cs="Lato" w:eastAsia="Lato" w:hAnsi="Lato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https://www.taxjar.com/states/</w:t>
        </w:r>
      </w:hyperlink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Lato" w:cs="Lato" w:eastAsia="Lato" w:hAnsi="La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Tax Obligation Links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Lato" w:cs="Lato" w:eastAsia="Lato" w:hAnsi="La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Lists by state tax information links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Lato" w:cs="Lato" w:eastAsia="Lato" w:hAnsi="La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hyperlink r:id="rId58">
        <w:r w:rsidDel="00000000" w:rsidR="00000000" w:rsidRPr="00000000">
          <w:rPr>
            <w:rFonts w:ascii="Lato" w:cs="Lato" w:eastAsia="Lato" w:hAnsi="Lato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https://www.sba.gov/starting-business/filing-paying-taxes/determine-your-state-tax-obligations</w:t>
        </w:r>
      </w:hyperlink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Lato" w:cs="Lato" w:eastAsia="Lato" w:hAnsi="La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Government Website on Sales Tax for Small Business Owners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Lato" w:cs="Lato" w:eastAsia="Lato" w:hAnsi="La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hyperlink r:id="rId59">
        <w:r w:rsidDel="00000000" w:rsidR="00000000" w:rsidRPr="00000000">
          <w:rPr>
            <w:rFonts w:ascii="Lato" w:cs="Lato" w:eastAsia="Lato" w:hAnsi="Lato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https://www.sba.gov/blogs/sales-tax-101-small-business-owners-and-online-retailers</w:t>
        </w:r>
      </w:hyperlink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Lato" w:cs="Lato" w:eastAsia="Lato" w:hAnsi="La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hyperlink r:id="rId60">
        <w:r w:rsidDel="00000000" w:rsidR="00000000" w:rsidRPr="00000000">
          <w:rPr>
            <w:rFonts w:ascii="Lato" w:cs="Lato" w:eastAsia="Lato" w:hAnsi="Lato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http://quickbooks.intuit.com/r/taxes/need-collect-sales-tax-much/</w:t>
        </w:r>
      </w:hyperlink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Lato" w:cs="Lato" w:eastAsia="Lato" w:hAnsi="La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Map of Sales Tax Info by State: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Lato" w:cs="Lato" w:eastAsia="Lato" w:hAnsi="La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hyperlink r:id="rId61">
        <w:r w:rsidDel="00000000" w:rsidR="00000000" w:rsidRPr="00000000">
          <w:rPr>
            <w:rFonts w:ascii="Lato" w:cs="Lato" w:eastAsia="Lato" w:hAnsi="Lato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https://www.avalara.com/learn/whitepapers/service-taxability-by-state/</w:t>
        </w:r>
      </w:hyperlink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Lato" w:cs="Lato" w:eastAsia="Lato" w:hAnsi="La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hyperlink r:id="rId62">
        <w:r w:rsidDel="00000000" w:rsidR="00000000" w:rsidRPr="00000000">
          <w:rPr>
            <w:rFonts w:ascii="Lato" w:cs="Lato" w:eastAsia="Lato" w:hAnsi="Lato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https://www.debt.org/small-business/sales-taxes/</w:t>
        </w:r>
      </w:hyperlink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Lato" w:cs="Lato" w:eastAsia="Lato" w:hAnsi="La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hyperlink r:id="rId63">
        <w:r w:rsidDel="00000000" w:rsidR="00000000" w:rsidRPr="00000000">
          <w:rPr>
            <w:rFonts w:ascii="Lato" w:cs="Lato" w:eastAsia="Lato" w:hAnsi="Lato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http://blog.taxjar.com/sales-tax-services-101/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Lato" w:cs="Lato" w:eastAsia="Lato" w:hAnsi="Lato"/>
        </w:rPr>
      </w:pPr>
      <w:bookmarkStart w:colFirst="0" w:colLast="0" w:name="_gjdgxs" w:id="0"/>
      <w:bookmarkEnd w:id="0"/>
      <w:hyperlink r:id="rId64">
        <w:r w:rsidDel="00000000" w:rsidR="00000000" w:rsidRPr="00000000">
          <w:rPr>
            <w:rFonts w:ascii="Lato" w:cs="Lato" w:eastAsia="Lato" w:hAnsi="Lato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https://www.sleeter.com/blog/2015/04/a-guide-to-understanding-sales-tax-on-saervices/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state.nj.us/treasury/taxation/su.shtml" TargetMode="External"/><Relationship Id="rId42" Type="http://schemas.openxmlformats.org/officeDocument/2006/relationships/hyperlink" Target="http://www.dor.state.nc.us/taxes/sales/" TargetMode="External"/><Relationship Id="rId41" Type="http://schemas.openxmlformats.org/officeDocument/2006/relationships/hyperlink" Target="https://www.tax.ny.gov/bus/st/stidx.htm" TargetMode="External"/><Relationship Id="rId44" Type="http://schemas.openxmlformats.org/officeDocument/2006/relationships/hyperlink" Target="http://www.tax.ohio.gov/sales_and_use.aspx" TargetMode="External"/><Relationship Id="rId43" Type="http://schemas.openxmlformats.org/officeDocument/2006/relationships/hyperlink" Target="https://www.nd.gov/tax/user/businesses/formspublications/sales-use-tax" TargetMode="External"/><Relationship Id="rId46" Type="http://schemas.openxmlformats.org/officeDocument/2006/relationships/hyperlink" Target="http://www.revenue.pa.gov/FormsandPublications/FormsforBusinesses/Pages/Sales-Use-and-Hotel-Occupancy-Tax.aspx" TargetMode="External"/><Relationship Id="rId45" Type="http://schemas.openxmlformats.org/officeDocument/2006/relationships/hyperlink" Target="https://www.ok.gov/tax/All_Taxes/Sales_&amp;_Use_Tax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venue.mt.gov/home/businesses" TargetMode="External"/><Relationship Id="rId48" Type="http://schemas.openxmlformats.org/officeDocument/2006/relationships/hyperlink" Target="https://dor.sc.gov/tax/sales" TargetMode="External"/><Relationship Id="rId47" Type="http://schemas.openxmlformats.org/officeDocument/2006/relationships/hyperlink" Target="https://www.google.com/search?q=rhode+island+dept+of+revenue+sales+tax&amp;ie=utf-8&amp;oe=utf-8" TargetMode="External"/><Relationship Id="rId49" Type="http://schemas.openxmlformats.org/officeDocument/2006/relationships/hyperlink" Target="https://revenue.support.tn.gov/hc/en-us/articles/203809549-What-is-my-business-tax-classification-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revenue.nh.gov/businesses/index.htm" TargetMode="External"/><Relationship Id="rId8" Type="http://schemas.openxmlformats.org/officeDocument/2006/relationships/hyperlink" Target="http://www.oregon.gov/DOR/programs/businesses/Pages/default.aspx" TargetMode="External"/><Relationship Id="rId31" Type="http://schemas.openxmlformats.org/officeDocument/2006/relationships/hyperlink" Target="http://www.maine.gov/revenue/salesuse/salestax/salestax.html" TargetMode="External"/><Relationship Id="rId30" Type="http://schemas.openxmlformats.org/officeDocument/2006/relationships/hyperlink" Target="http://www.rev.state.la.us/SalesTax/GeneralSalesAndUseTax" TargetMode="External"/><Relationship Id="rId33" Type="http://schemas.openxmlformats.org/officeDocument/2006/relationships/hyperlink" Target="http://www.mass.gov/dor/all-taxes/sales-and-use/" TargetMode="External"/><Relationship Id="rId32" Type="http://schemas.openxmlformats.org/officeDocument/2006/relationships/hyperlink" Target="http://taxes.marylandtaxes.com/Business_Taxes/Business_Tax_Types/Sales_and_Use_Tax/" TargetMode="External"/><Relationship Id="rId35" Type="http://schemas.openxmlformats.org/officeDocument/2006/relationships/hyperlink" Target="http://www.revenue.state.mn.us/businesses/sut/Pages/File-and-Pay.aspx" TargetMode="External"/><Relationship Id="rId34" Type="http://schemas.openxmlformats.org/officeDocument/2006/relationships/hyperlink" Target="http://www.michigan.gov/taxes/0,4676,7-238-43519_43529---,00.html" TargetMode="External"/><Relationship Id="rId37" Type="http://schemas.openxmlformats.org/officeDocument/2006/relationships/hyperlink" Target="http://dor.mo.gov/business/sales/" TargetMode="External"/><Relationship Id="rId36" Type="http://schemas.openxmlformats.org/officeDocument/2006/relationships/hyperlink" Target="http://www.dor.ms.gov/Business/Pages/Sales-Use-Tax-landing.aspx" TargetMode="External"/><Relationship Id="rId39" Type="http://schemas.openxmlformats.org/officeDocument/2006/relationships/hyperlink" Target="https://tax.nv.gov/Forms/Sales___Use_Tax_Forms/" TargetMode="External"/><Relationship Id="rId38" Type="http://schemas.openxmlformats.org/officeDocument/2006/relationships/hyperlink" Target="http://www.revenue.nebraska.gov/salestax.html" TargetMode="External"/><Relationship Id="rId62" Type="http://schemas.openxmlformats.org/officeDocument/2006/relationships/hyperlink" Target="https://www.debt.org/small-business/sales-taxes/" TargetMode="External"/><Relationship Id="rId61" Type="http://schemas.openxmlformats.org/officeDocument/2006/relationships/hyperlink" Target="https://www.avalara.com/learn/whitepapers/service-taxability-by-state/" TargetMode="External"/><Relationship Id="rId20" Type="http://schemas.openxmlformats.org/officeDocument/2006/relationships/hyperlink" Target="https://www.colorado.gov/revenue" TargetMode="External"/><Relationship Id="rId64" Type="http://schemas.openxmlformats.org/officeDocument/2006/relationships/hyperlink" Target="https://www.sleeter.com/blog/2015/04/a-guide-to-understanding-sales-tax-on-saervices/" TargetMode="External"/><Relationship Id="rId63" Type="http://schemas.openxmlformats.org/officeDocument/2006/relationships/hyperlink" Target="http://blog.taxjar.com/sales-tax-services-101/" TargetMode="External"/><Relationship Id="rId22" Type="http://schemas.openxmlformats.org/officeDocument/2006/relationships/hyperlink" Target="http://floridarevenue.com/Pages/info_business.aspx" TargetMode="External"/><Relationship Id="rId21" Type="http://schemas.openxmlformats.org/officeDocument/2006/relationships/hyperlink" Target="http://ct.gov/drs/cwp/view.asp?a=1450&amp;q=512014" TargetMode="External"/><Relationship Id="rId24" Type="http://schemas.openxmlformats.org/officeDocument/2006/relationships/hyperlink" Target="https://tax.idaho.gov/i-1132.cfm" TargetMode="External"/><Relationship Id="rId23" Type="http://schemas.openxmlformats.org/officeDocument/2006/relationships/hyperlink" Target="https://dor.georgia.gov/taxes" TargetMode="External"/><Relationship Id="rId60" Type="http://schemas.openxmlformats.org/officeDocument/2006/relationships/hyperlink" Target="http://quickbooks.intuit.com/r/taxes/need-collect-sales-tax-much/" TargetMode="External"/><Relationship Id="rId26" Type="http://schemas.openxmlformats.org/officeDocument/2006/relationships/hyperlink" Target="http://www.in.gov/dor/3335.htm" TargetMode="External"/><Relationship Id="rId25" Type="http://schemas.openxmlformats.org/officeDocument/2006/relationships/hyperlink" Target="http://tax.illinois.gov/Businesses/" TargetMode="External"/><Relationship Id="rId28" Type="http://schemas.openxmlformats.org/officeDocument/2006/relationships/hyperlink" Target="http://www.ksrevenue.org/business.html" TargetMode="External"/><Relationship Id="rId27" Type="http://schemas.openxmlformats.org/officeDocument/2006/relationships/hyperlink" Target="https://tax.iowa.gov/businesses" TargetMode="External"/><Relationship Id="rId29" Type="http://schemas.openxmlformats.org/officeDocument/2006/relationships/hyperlink" Target="http://revenue.ky.gov/Business/Sales-Use-Tax/Pages/default.aspx" TargetMode="External"/><Relationship Id="rId51" Type="http://schemas.openxmlformats.org/officeDocument/2006/relationships/hyperlink" Target="http://tax.utah.gov/sales#5" TargetMode="External"/><Relationship Id="rId50" Type="http://schemas.openxmlformats.org/officeDocument/2006/relationships/hyperlink" Target="https://comptroller.texas.gov/taxes/sales/" TargetMode="External"/><Relationship Id="rId53" Type="http://schemas.openxmlformats.org/officeDocument/2006/relationships/hyperlink" Target="https://www.tax.virginia.gov/sales-and-use-tax" TargetMode="External"/><Relationship Id="rId52" Type="http://schemas.openxmlformats.org/officeDocument/2006/relationships/hyperlink" Target="http://tax.vermont.gov/business-and-corp/sales-and-use-tax" TargetMode="External"/><Relationship Id="rId11" Type="http://schemas.openxmlformats.org/officeDocument/2006/relationships/hyperlink" Target="http://revenue.delaware.gov/services/BusServices.shtml" TargetMode="External"/><Relationship Id="rId55" Type="http://schemas.openxmlformats.org/officeDocument/2006/relationships/hyperlink" Target="https://www.revenue.wi.gov/Pages/SalesAndUse/Home.aspx" TargetMode="External"/><Relationship Id="rId10" Type="http://schemas.openxmlformats.org/officeDocument/2006/relationships/hyperlink" Target="http://tax.alaska.gov/programs/programs/index.aspx?10002" TargetMode="External"/><Relationship Id="rId54" Type="http://schemas.openxmlformats.org/officeDocument/2006/relationships/hyperlink" Target="http://dor.wa.gov/content/doingbusiness/BusinessTypes/" TargetMode="External"/><Relationship Id="rId13" Type="http://schemas.openxmlformats.org/officeDocument/2006/relationships/hyperlink" Target="http://dor.sd.gov/Taxes/Business_Taxes/" TargetMode="External"/><Relationship Id="rId57" Type="http://schemas.openxmlformats.org/officeDocument/2006/relationships/hyperlink" Target="https://www.taxjar.com/states/" TargetMode="External"/><Relationship Id="rId12" Type="http://schemas.openxmlformats.org/officeDocument/2006/relationships/hyperlink" Target="http://tax.hawaii.gov/" TargetMode="External"/><Relationship Id="rId56" Type="http://schemas.openxmlformats.org/officeDocument/2006/relationships/hyperlink" Target="http://revenue.wyo.gov/Excise-Tax-Division" TargetMode="External"/><Relationship Id="rId15" Type="http://schemas.openxmlformats.org/officeDocument/2006/relationships/hyperlink" Target="http://www.revenue.wv.gov/Pages/default.aspx" TargetMode="External"/><Relationship Id="rId59" Type="http://schemas.openxmlformats.org/officeDocument/2006/relationships/hyperlink" Target="https://www.sba.gov/blogs/sales-tax-101-small-business-owners-and-online-retailers" TargetMode="External"/><Relationship Id="rId14" Type="http://schemas.openxmlformats.org/officeDocument/2006/relationships/hyperlink" Target="http://www.tax.newmexico.gov/Businesses/" TargetMode="External"/><Relationship Id="rId58" Type="http://schemas.openxmlformats.org/officeDocument/2006/relationships/hyperlink" Target="https://www.sba.gov/starting-business/filing-paying-taxes/determine-your-state-tax-obligations" TargetMode="External"/><Relationship Id="rId17" Type="http://schemas.openxmlformats.org/officeDocument/2006/relationships/hyperlink" Target="https://www.azdor.gov/Business.aspx" TargetMode="External"/><Relationship Id="rId16" Type="http://schemas.openxmlformats.org/officeDocument/2006/relationships/hyperlink" Target="http://revenue.alabama.gov/salestax/" TargetMode="External"/><Relationship Id="rId19" Type="http://schemas.openxmlformats.org/officeDocument/2006/relationships/hyperlink" Target="http://www.taxes.ca.gov/" TargetMode="External"/><Relationship Id="rId18" Type="http://schemas.openxmlformats.org/officeDocument/2006/relationships/hyperlink" Target="http://www.dfa.arkansas.gov/offices/exciseTax/salesanduse/Pages/default.asp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