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38C" w14:textId="77226A5A" w:rsidR="00B16A81" w:rsidRPr="00E7740D" w:rsidRDefault="0086430F" w:rsidP="0086430F">
      <w:pPr>
        <w:spacing w:after="0"/>
        <w:rPr>
          <w:rFonts w:cstheme="minorHAnsi"/>
          <w:b/>
          <w:bCs/>
        </w:rPr>
      </w:pPr>
      <w:r w:rsidRPr="00E7740D">
        <w:rPr>
          <w:rFonts w:cstheme="minorHAnsi"/>
          <w:b/>
          <w:bCs/>
        </w:rPr>
        <w:t>Report Title:</w:t>
      </w:r>
    </w:p>
    <w:p w14:paraId="1D64A9CD" w14:textId="2E1C2191" w:rsidR="007211D4" w:rsidRDefault="00431039" w:rsidP="0086430F">
      <w:pPr>
        <w:spacing w:after="0"/>
        <w:rPr>
          <w:rFonts w:cstheme="minorHAnsi"/>
        </w:rPr>
      </w:pPr>
      <w:r>
        <w:rPr>
          <w:rFonts w:cstheme="minorHAnsi"/>
        </w:rPr>
        <w:t>Differences between the original LabVIEW and new Python Wet Test Fixture (WTF) applications.</w:t>
      </w:r>
    </w:p>
    <w:p w14:paraId="6016E906" w14:textId="77777777" w:rsidR="00CA53CF" w:rsidRDefault="00CA53CF" w:rsidP="0086430F">
      <w:pPr>
        <w:spacing w:after="0"/>
        <w:rPr>
          <w:rFonts w:cstheme="minorHAnsi"/>
        </w:rPr>
      </w:pPr>
    </w:p>
    <w:p w14:paraId="1FD74622" w14:textId="7BBE895C" w:rsidR="007211D4" w:rsidRDefault="007211D4" w:rsidP="007211D4">
      <w:pPr>
        <w:spacing w:after="0"/>
        <w:rPr>
          <w:rFonts w:cstheme="minorHAnsi"/>
          <w:b/>
          <w:bCs/>
        </w:rPr>
      </w:pPr>
      <w:r w:rsidRPr="00E7740D">
        <w:rPr>
          <w:rFonts w:cstheme="minorHAnsi"/>
          <w:b/>
          <w:bCs/>
        </w:rPr>
        <w:t>C</w:t>
      </w:r>
      <w:r>
        <w:rPr>
          <w:rFonts w:cstheme="minorHAnsi"/>
          <w:b/>
          <w:bCs/>
        </w:rPr>
        <w:t>ontributions:</w:t>
      </w:r>
    </w:p>
    <w:p w14:paraId="0E024C4A" w14:textId="7A1B4C6E" w:rsidR="007211D4" w:rsidRDefault="00431039" w:rsidP="0086430F">
      <w:pPr>
        <w:spacing w:after="0"/>
        <w:rPr>
          <w:rFonts w:cstheme="minorHAnsi"/>
        </w:rPr>
      </w:pPr>
      <w:r>
        <w:rPr>
          <w:rFonts w:cstheme="minorHAnsi"/>
        </w:rPr>
        <w:t>Report Preparation</w:t>
      </w:r>
      <w:r w:rsidR="00C669DB">
        <w:rPr>
          <w:rFonts w:cstheme="minorHAnsi"/>
        </w:rPr>
        <w:t>:</w:t>
      </w:r>
      <w:r>
        <w:rPr>
          <w:rFonts w:cstheme="minorHAnsi"/>
        </w:rPr>
        <w:t xml:space="preserve"> Isaiah Baker</w:t>
      </w:r>
    </w:p>
    <w:p w14:paraId="260819EC" w14:textId="77777777" w:rsidR="007211D4" w:rsidRPr="00E7740D" w:rsidRDefault="007211D4" w:rsidP="0086430F">
      <w:pPr>
        <w:spacing w:after="0"/>
        <w:rPr>
          <w:rFonts w:cstheme="minorHAnsi"/>
        </w:rPr>
      </w:pPr>
    </w:p>
    <w:p w14:paraId="7820CB06" w14:textId="0B210A35" w:rsidR="005C224A" w:rsidRPr="00E7740D" w:rsidRDefault="005C224A" w:rsidP="0086430F">
      <w:pPr>
        <w:spacing w:after="0"/>
        <w:rPr>
          <w:rFonts w:cstheme="minorHAnsi"/>
          <w:b/>
          <w:bCs/>
        </w:rPr>
      </w:pPr>
      <w:r w:rsidRPr="00E7740D">
        <w:rPr>
          <w:rFonts w:cstheme="minorHAnsi"/>
          <w:b/>
          <w:bCs/>
        </w:rPr>
        <w:t>Client:</w:t>
      </w:r>
    </w:p>
    <w:p w14:paraId="14B0CF8A" w14:textId="5C871936" w:rsidR="005C224A" w:rsidRPr="00E7740D" w:rsidRDefault="005C224A" w:rsidP="0086430F">
      <w:pPr>
        <w:spacing w:after="0"/>
        <w:rPr>
          <w:rFonts w:cstheme="minorHAnsi"/>
        </w:rPr>
      </w:pPr>
      <w:r w:rsidRPr="00E7740D">
        <w:rPr>
          <w:rFonts w:cstheme="minorHAnsi"/>
        </w:rPr>
        <w:t>Profound Medical Inc</w:t>
      </w:r>
      <w:r w:rsidR="00404693" w:rsidRPr="00E7740D">
        <w:rPr>
          <w:rFonts w:cstheme="minorHAnsi"/>
        </w:rPr>
        <w:t>, 2400 Skymark Ave #6, Mississauga, ON L4W 5K5, Canada</w:t>
      </w:r>
    </w:p>
    <w:p w14:paraId="2C81A914" w14:textId="77777777" w:rsidR="005C224A" w:rsidRPr="00E7740D" w:rsidRDefault="005C224A" w:rsidP="0086430F">
      <w:pPr>
        <w:spacing w:after="0"/>
        <w:rPr>
          <w:rFonts w:cstheme="minorHAnsi"/>
        </w:rPr>
      </w:pPr>
    </w:p>
    <w:p w14:paraId="078F9DAE" w14:textId="2DB92F07" w:rsidR="0086430F" w:rsidRPr="00E7740D" w:rsidRDefault="0086430F" w:rsidP="0086430F">
      <w:pPr>
        <w:spacing w:after="0"/>
        <w:rPr>
          <w:rFonts w:cstheme="minorHAnsi"/>
          <w:b/>
          <w:bCs/>
        </w:rPr>
      </w:pPr>
      <w:r w:rsidRPr="00E7740D">
        <w:rPr>
          <w:rFonts w:cstheme="minorHAnsi"/>
          <w:b/>
          <w:bCs/>
        </w:rPr>
        <w:t>Date:</w:t>
      </w:r>
    </w:p>
    <w:p w14:paraId="344DE0CE" w14:textId="0024227D" w:rsidR="0086430F" w:rsidRDefault="00431039" w:rsidP="0086430F">
      <w:pPr>
        <w:spacing w:after="0"/>
        <w:rPr>
          <w:rFonts w:cstheme="minorHAnsi"/>
        </w:rPr>
      </w:pPr>
      <w:r>
        <w:rPr>
          <w:rFonts w:cstheme="minorHAnsi"/>
        </w:rPr>
        <w:t>August 2</w:t>
      </w:r>
      <w:r w:rsidRPr="00431039">
        <w:rPr>
          <w:rFonts w:cstheme="minorHAnsi"/>
          <w:vertAlign w:val="superscript"/>
        </w:rPr>
        <w:t>nd</w:t>
      </w:r>
      <w:r w:rsidR="007211D4">
        <w:rPr>
          <w:rFonts w:cstheme="minorHAnsi"/>
        </w:rPr>
        <w:t>, 2022</w:t>
      </w:r>
    </w:p>
    <w:p w14:paraId="56A936C2" w14:textId="77777777" w:rsidR="000E7750" w:rsidRDefault="000E7750" w:rsidP="000E7750">
      <w:pPr>
        <w:pBdr>
          <w:bottom w:val="single" w:sz="36" w:space="7" w:color="auto"/>
        </w:pBdr>
        <w:spacing w:after="0"/>
        <w:rPr>
          <w:rFonts w:cstheme="minorHAnsi"/>
          <w:b/>
          <w:bCs/>
          <w:sz w:val="36"/>
          <w:szCs w:val="36"/>
        </w:rPr>
        <w:sectPr w:rsidR="000E7750" w:rsidSect="00AA7FE2">
          <w:headerReference w:type="default" r:id="rId8"/>
          <w:footerReference w:type="default" r:id="rId9"/>
          <w:pgSz w:w="12240" w:h="15840"/>
          <w:pgMar w:top="1440" w:right="1440" w:bottom="1440" w:left="1440" w:header="720" w:footer="720" w:gutter="0"/>
          <w:cols w:space="720"/>
          <w:docGrid w:linePitch="299"/>
        </w:sectPr>
      </w:pPr>
    </w:p>
    <w:p w14:paraId="7ECD7253" w14:textId="523BBB52" w:rsidR="005E7AF7" w:rsidRDefault="008D1871" w:rsidP="00961FF8">
      <w:pPr>
        <w:spacing w:line="360" w:lineRule="auto"/>
        <w:rPr>
          <w:rFonts w:cstheme="minorHAnsi"/>
          <w:sz w:val="24"/>
          <w:szCs w:val="24"/>
        </w:rPr>
      </w:pPr>
      <w:bookmarkStart w:id="0" w:name="_Hlk99125630"/>
      <w:r>
        <w:rPr>
          <w:rFonts w:cstheme="minorHAnsi"/>
          <w:sz w:val="24"/>
          <w:szCs w:val="24"/>
        </w:rPr>
        <w:lastRenderedPageBreak/>
        <w:t xml:space="preserve">In February 2022 8fold Manufacturing was contracted by Profound Medical to create a new graphical user interface for their existing and future </w:t>
      </w:r>
      <w:r w:rsidR="00B34984">
        <w:rPr>
          <w:rFonts w:cstheme="minorHAnsi"/>
          <w:sz w:val="24"/>
          <w:szCs w:val="24"/>
        </w:rPr>
        <w:t>W</w:t>
      </w:r>
      <w:r>
        <w:rPr>
          <w:rFonts w:cstheme="minorHAnsi"/>
          <w:sz w:val="24"/>
          <w:szCs w:val="24"/>
        </w:rPr>
        <w:t xml:space="preserve">et </w:t>
      </w:r>
      <w:r w:rsidR="00B34984">
        <w:rPr>
          <w:rFonts w:cstheme="minorHAnsi"/>
          <w:sz w:val="24"/>
          <w:szCs w:val="24"/>
        </w:rPr>
        <w:t>T</w:t>
      </w:r>
      <w:r>
        <w:rPr>
          <w:rFonts w:cstheme="minorHAnsi"/>
          <w:sz w:val="24"/>
          <w:szCs w:val="24"/>
        </w:rPr>
        <w:t xml:space="preserve">est </w:t>
      </w:r>
      <w:r w:rsidR="00B34984">
        <w:rPr>
          <w:rFonts w:cstheme="minorHAnsi"/>
          <w:sz w:val="24"/>
          <w:szCs w:val="24"/>
        </w:rPr>
        <w:t>F</w:t>
      </w:r>
      <w:r>
        <w:rPr>
          <w:rFonts w:cstheme="minorHAnsi"/>
          <w:sz w:val="24"/>
          <w:szCs w:val="24"/>
        </w:rPr>
        <w:t xml:space="preserve">ixture (WTF) systems. The goal was to transition from a closed-source LabView interface to a modular, easy-to-maintain, and well documented </w:t>
      </w:r>
      <w:r w:rsidR="006F4D5F">
        <w:rPr>
          <w:rFonts w:cstheme="minorHAnsi"/>
          <w:sz w:val="24"/>
          <w:szCs w:val="24"/>
        </w:rPr>
        <w:t>P</w:t>
      </w:r>
      <w:r>
        <w:rPr>
          <w:rFonts w:cstheme="minorHAnsi"/>
          <w:sz w:val="24"/>
          <w:szCs w:val="24"/>
        </w:rPr>
        <w:t xml:space="preserve">ython application that can be improved and kept up to date by either 8fold or Profound in the future. </w:t>
      </w:r>
    </w:p>
    <w:p w14:paraId="24A0FA98" w14:textId="029E6DD8" w:rsidR="005B527D" w:rsidRDefault="008D1871" w:rsidP="00961FF8">
      <w:pPr>
        <w:spacing w:line="360" w:lineRule="auto"/>
        <w:rPr>
          <w:rFonts w:cstheme="minorHAnsi"/>
          <w:sz w:val="24"/>
          <w:szCs w:val="24"/>
        </w:rPr>
      </w:pPr>
      <w:r>
        <w:rPr>
          <w:rFonts w:cstheme="minorHAnsi"/>
          <w:sz w:val="24"/>
          <w:szCs w:val="24"/>
        </w:rPr>
        <w:t xml:space="preserve">Several months after the project was contracted it was expanded to include the construction of an additional </w:t>
      </w:r>
      <w:r w:rsidR="005E7AF7">
        <w:rPr>
          <w:rFonts w:cstheme="minorHAnsi"/>
          <w:sz w:val="24"/>
          <w:szCs w:val="24"/>
        </w:rPr>
        <w:t>WTF</w:t>
      </w:r>
      <w:r>
        <w:rPr>
          <w:rFonts w:cstheme="minorHAnsi"/>
          <w:sz w:val="24"/>
          <w:szCs w:val="24"/>
        </w:rPr>
        <w:t xml:space="preserve"> system, using a combination of parts provided by Profound and parts purchased by 8Fold. The system includes</w:t>
      </w:r>
      <w:r w:rsidR="005B527D">
        <w:rPr>
          <w:rFonts w:cstheme="minorHAnsi"/>
          <w:sz w:val="24"/>
          <w:szCs w:val="24"/>
        </w:rPr>
        <w:t xml:space="preserve"> a new motor controller assembly, featuring a Galil 4123 controller. This decision was made because the Parker VIX 250 IM Drive controllers are end of life and use obsolete software. In addition, testing with them showed that communication with them is slow and unreliable by comparison. The new motor controller assembly is fully backwards compatible with the existing</w:t>
      </w:r>
      <w:r w:rsidR="005E7AF7">
        <w:rPr>
          <w:rFonts w:cstheme="minorHAnsi"/>
          <w:sz w:val="24"/>
          <w:szCs w:val="24"/>
        </w:rPr>
        <w:t xml:space="preserve"> systems.</w:t>
      </w:r>
      <w:r w:rsidR="005B527D">
        <w:rPr>
          <w:rFonts w:cstheme="minorHAnsi"/>
          <w:sz w:val="24"/>
          <w:szCs w:val="24"/>
        </w:rPr>
        <w:t xml:space="preserve"> </w:t>
      </w:r>
      <w:r w:rsidR="005E7AF7">
        <w:rPr>
          <w:rFonts w:cstheme="minorHAnsi"/>
          <w:sz w:val="24"/>
          <w:szCs w:val="24"/>
        </w:rPr>
        <w:t>Pending complete validation of the new software and new motion controller system, existing WTF systems will be able to be seamlessly upgraded at Profound’s discretion, making them more futureproof, reliable, and easy to maintain.</w:t>
      </w:r>
    </w:p>
    <w:p w14:paraId="44DD9D8C" w14:textId="14C307AC" w:rsidR="00431039" w:rsidRDefault="005E7AF7" w:rsidP="003D6BAF">
      <w:pPr>
        <w:spacing w:line="360" w:lineRule="auto"/>
        <w:rPr>
          <w:rFonts w:cstheme="minorHAnsi"/>
          <w:sz w:val="24"/>
          <w:szCs w:val="24"/>
        </w:rPr>
      </w:pPr>
      <w:r>
        <w:rPr>
          <w:rFonts w:cstheme="minorHAnsi"/>
          <w:sz w:val="24"/>
          <w:szCs w:val="24"/>
        </w:rPr>
        <w:t xml:space="preserve">Prior to this report’s </w:t>
      </w:r>
      <w:r w:rsidR="00E0637D">
        <w:rPr>
          <w:rFonts w:cstheme="minorHAnsi"/>
          <w:sz w:val="24"/>
          <w:szCs w:val="24"/>
        </w:rPr>
        <w:t>preparation</w:t>
      </w:r>
      <w:r>
        <w:rPr>
          <w:rFonts w:cstheme="minorHAnsi"/>
          <w:sz w:val="24"/>
          <w:szCs w:val="24"/>
        </w:rPr>
        <w:t xml:space="preserve"> the software </w:t>
      </w:r>
      <w:r w:rsidR="00E0637D">
        <w:rPr>
          <w:rFonts w:cstheme="minorHAnsi"/>
          <w:sz w:val="24"/>
          <w:szCs w:val="24"/>
        </w:rPr>
        <w:t>was tested on the</w:t>
      </w:r>
      <w:r w:rsidR="003D6BAF">
        <w:rPr>
          <w:rFonts w:cstheme="minorHAnsi"/>
          <w:sz w:val="24"/>
          <w:szCs w:val="24"/>
        </w:rPr>
        <w:t xml:space="preserve"> newly finished</w:t>
      </w:r>
      <w:r w:rsidR="00E0637D">
        <w:rPr>
          <w:rFonts w:cstheme="minorHAnsi"/>
          <w:sz w:val="24"/>
          <w:szCs w:val="24"/>
        </w:rPr>
        <w:t xml:space="preserve"> WTF system in Dallas</w:t>
      </w:r>
      <w:r w:rsidR="003D6BAF">
        <w:rPr>
          <w:rFonts w:cstheme="minorHAnsi"/>
          <w:sz w:val="24"/>
          <w:szCs w:val="24"/>
        </w:rPr>
        <w:t>, and preliminary data comparing the results from the new hardware and software was collected</w:t>
      </w:r>
      <w:r w:rsidR="00431039">
        <w:rPr>
          <w:rFonts w:cstheme="minorHAnsi"/>
          <w:sz w:val="24"/>
          <w:szCs w:val="24"/>
        </w:rPr>
        <w:t>. There were also tests done</w:t>
      </w:r>
      <w:r w:rsidR="003D6BAF">
        <w:rPr>
          <w:rFonts w:cstheme="minorHAnsi"/>
          <w:sz w:val="24"/>
          <w:szCs w:val="24"/>
        </w:rPr>
        <w:t xml:space="preserve"> on a production Wet Test Fixture with both the new Python software and original LabVIEW software, </w:t>
      </w:r>
      <w:r w:rsidR="000324C7">
        <w:rPr>
          <w:rFonts w:cstheme="minorHAnsi"/>
          <w:sz w:val="24"/>
          <w:szCs w:val="24"/>
        </w:rPr>
        <w:t>to determine if there are any differences in how the software itself collects and analyzes data.</w:t>
      </w:r>
      <w:r w:rsidR="00431039">
        <w:rPr>
          <w:rFonts w:cstheme="minorHAnsi"/>
          <w:sz w:val="24"/>
          <w:szCs w:val="24"/>
        </w:rPr>
        <w:t xml:space="preserve"> The conclusion of the latter report was that there was no relevant systematic difference between the results from the new Python software and the old LabVIEW software, and the random variability observed was within normal limits.</w:t>
      </w:r>
    </w:p>
    <w:p w14:paraId="5138AF2E" w14:textId="50D58632" w:rsidR="000E7750" w:rsidRPr="003D6BAF" w:rsidRDefault="00E0637D" w:rsidP="003D6BAF">
      <w:pPr>
        <w:spacing w:line="360" w:lineRule="auto"/>
        <w:rPr>
          <w:rFonts w:cstheme="minorHAnsi"/>
          <w:sz w:val="24"/>
          <w:szCs w:val="24"/>
        </w:rPr>
        <w:sectPr w:rsidR="000E7750" w:rsidRPr="003D6BAF" w:rsidSect="00AA7FE2">
          <w:headerReference w:type="default" r:id="rId10"/>
          <w:pgSz w:w="12240" w:h="15840"/>
          <w:pgMar w:top="1440" w:right="1440" w:bottom="1440" w:left="1440" w:header="720" w:footer="720" w:gutter="0"/>
          <w:cols w:space="720"/>
          <w:docGrid w:linePitch="299"/>
        </w:sectPr>
      </w:pPr>
      <w:r>
        <w:rPr>
          <w:rFonts w:cstheme="minorHAnsi"/>
          <w:sz w:val="24"/>
          <w:szCs w:val="24"/>
        </w:rPr>
        <w:t>The goal of this report</w:t>
      </w:r>
      <w:r w:rsidR="003D6BAF">
        <w:rPr>
          <w:rFonts w:cstheme="minorHAnsi"/>
          <w:sz w:val="24"/>
          <w:szCs w:val="24"/>
        </w:rPr>
        <w:t xml:space="preserve"> is to</w:t>
      </w:r>
      <w:r w:rsidR="00431039">
        <w:rPr>
          <w:rFonts w:cstheme="minorHAnsi"/>
          <w:sz w:val="24"/>
          <w:szCs w:val="24"/>
        </w:rPr>
        <w:t xml:space="preserve"> explain the known differences in behavior and data analysis of the new Python software and the </w:t>
      </w:r>
      <w:r w:rsidR="00983B97">
        <w:rPr>
          <w:rFonts w:cstheme="minorHAnsi"/>
          <w:sz w:val="24"/>
          <w:szCs w:val="24"/>
        </w:rPr>
        <w:t xml:space="preserve">original LabVIEW software. It is believed that these differences are justified due to hardware </w:t>
      </w:r>
      <w:proofErr w:type="gramStart"/>
      <w:r w:rsidR="00983B97">
        <w:rPr>
          <w:rFonts w:cstheme="minorHAnsi"/>
          <w:sz w:val="24"/>
          <w:szCs w:val="24"/>
        </w:rPr>
        <w:t xml:space="preserve">compatibility,   </w:t>
      </w:r>
      <w:proofErr w:type="gramEnd"/>
      <w:r w:rsidR="00983B97">
        <w:rPr>
          <w:rFonts w:cstheme="minorHAnsi"/>
          <w:sz w:val="24"/>
          <w:szCs w:val="24"/>
        </w:rPr>
        <w:t>incomplete information about the original software’s design, or opportunities for improvement.</w:t>
      </w:r>
    </w:p>
    <w:bookmarkEnd w:id="0"/>
    <w:p w14:paraId="609FE144" w14:textId="7EFE6CDB" w:rsidR="00983B97" w:rsidRDefault="00983B97" w:rsidP="00983B97">
      <w:pPr>
        <w:pStyle w:val="ListParagraph"/>
        <w:numPr>
          <w:ilvl w:val="0"/>
          <w:numId w:val="17"/>
        </w:numPr>
        <w:spacing w:after="120" w:line="360" w:lineRule="auto"/>
        <w:rPr>
          <w:rFonts w:cstheme="minorHAnsi"/>
        </w:rPr>
      </w:pPr>
      <w:r w:rsidRPr="00983B97">
        <w:rPr>
          <w:rFonts w:cstheme="minorHAnsi"/>
        </w:rPr>
        <w:lastRenderedPageBreak/>
        <w:t xml:space="preserve">Homing X </w:t>
      </w:r>
      <w:r w:rsidR="00382CE7">
        <w:rPr>
          <w:rFonts w:cstheme="minorHAnsi"/>
        </w:rPr>
        <w:t xml:space="preserve">now </w:t>
      </w:r>
      <w:r w:rsidRPr="00983B97">
        <w:rPr>
          <w:rFonts w:cstheme="minorHAnsi"/>
        </w:rPr>
        <w:t xml:space="preserve">uses the negative limit instead of the home switch. </w:t>
      </w:r>
    </w:p>
    <w:p w14:paraId="6AB6F5FF" w14:textId="1F197883" w:rsidR="00573BCB" w:rsidRDefault="00983B97" w:rsidP="00983B97">
      <w:pPr>
        <w:spacing w:after="120" w:line="360" w:lineRule="auto"/>
        <w:rPr>
          <w:rFonts w:cstheme="minorHAnsi"/>
        </w:rPr>
      </w:pPr>
      <w:r w:rsidRPr="00983B97">
        <w:rPr>
          <w:rFonts w:cstheme="minorHAnsi"/>
        </w:rPr>
        <w:t>Justification: The wiring of the home switch differs between wet test fixtures, and the new motion controller box is not compatible with all of them (for instance WTF2). Homing on the negative limit works just as well</w:t>
      </w:r>
      <w:r w:rsidR="00382CE7">
        <w:rPr>
          <w:rFonts w:cstheme="minorHAnsi"/>
        </w:rPr>
        <w:t>, using a 2</w:t>
      </w:r>
      <w:r w:rsidR="00E25874">
        <w:rPr>
          <w:rFonts w:cstheme="minorHAnsi"/>
        </w:rPr>
        <w:t>-</w:t>
      </w:r>
      <w:r w:rsidR="00382CE7">
        <w:rPr>
          <w:rFonts w:cstheme="minorHAnsi"/>
        </w:rPr>
        <w:t>step routine which first moves the motors until they reach the negative limit, and then reverses the direction slowly until it is no longer pressed.</w:t>
      </w:r>
    </w:p>
    <w:p w14:paraId="2A76B542" w14:textId="231AFB17" w:rsidR="0086571E" w:rsidRDefault="0086571E" w:rsidP="0086571E">
      <w:pPr>
        <w:pStyle w:val="ListParagraph"/>
        <w:numPr>
          <w:ilvl w:val="0"/>
          <w:numId w:val="17"/>
        </w:numPr>
        <w:spacing w:after="120" w:line="360" w:lineRule="auto"/>
        <w:rPr>
          <w:rFonts w:cstheme="minorHAnsi"/>
        </w:rPr>
      </w:pPr>
      <w:r>
        <w:rPr>
          <w:rFonts w:cstheme="minorHAnsi"/>
        </w:rPr>
        <w:t>The results include additional pass/fail states, ‘no test’ and ‘DNF’, instead of defaulting to ‘pass’</w:t>
      </w:r>
    </w:p>
    <w:p w14:paraId="20718031" w14:textId="49399EDC" w:rsidR="00E25874" w:rsidRDefault="0086571E" w:rsidP="00E25874">
      <w:pPr>
        <w:spacing w:after="120" w:line="360" w:lineRule="auto"/>
        <w:rPr>
          <w:rFonts w:cstheme="minorHAnsi"/>
        </w:rPr>
      </w:pPr>
      <w:r>
        <w:rPr>
          <w:rFonts w:cstheme="minorHAnsi"/>
        </w:rPr>
        <w:t>Justification: If a test was terminated early or otherwise failed with the LabVIEW software, all elements that did not finish a test and often the UA itself would say ‘pass’ in the results summary, which is misleading and would cause issues if the data were to be analyzed programmatically. Rather than defaulting to ‘pass’, the Python software defaults to ‘no test’, until a measure element efficiency RFB step begins and then changes to ‘DNF’ until the step is complete.</w:t>
      </w:r>
      <w:r w:rsidR="00E25874">
        <w:rPr>
          <w:rFonts w:cstheme="minorHAnsi"/>
        </w:rPr>
        <w:t xml:space="preserve"> This is more descriptive.</w:t>
      </w:r>
    </w:p>
    <w:p w14:paraId="42902E05" w14:textId="2018B923" w:rsidR="00E25874" w:rsidRDefault="00E25874" w:rsidP="00E25874">
      <w:pPr>
        <w:pStyle w:val="ListParagraph"/>
        <w:numPr>
          <w:ilvl w:val="0"/>
          <w:numId w:val="17"/>
        </w:numPr>
        <w:spacing w:after="120" w:line="360" w:lineRule="auto"/>
        <w:rPr>
          <w:rFonts w:cstheme="minorHAnsi"/>
        </w:rPr>
      </w:pPr>
      <w:r>
        <w:rPr>
          <w:rFonts w:cstheme="minorHAnsi"/>
        </w:rPr>
        <w:t>Many hardware or software errors no longer necessitate a full restart of the software.</w:t>
      </w:r>
    </w:p>
    <w:p w14:paraId="6F833187" w14:textId="69406F21" w:rsidR="00E25874" w:rsidRPr="00E25874" w:rsidRDefault="00E25874" w:rsidP="00E25874">
      <w:pPr>
        <w:spacing w:after="120" w:line="360" w:lineRule="auto"/>
        <w:rPr>
          <w:rFonts w:cstheme="minorHAnsi"/>
        </w:rPr>
      </w:pPr>
      <w:r>
        <w:rPr>
          <w:rFonts w:cstheme="minorHAnsi"/>
        </w:rPr>
        <w:t xml:space="preserve">Justification: In the original software many error states, for example a device failing to connect on application launch, either caused the application to terminate itself, or freeze and require the user to restart the application, sometimes having to kill the process in task manager. In most if not </w:t>
      </w:r>
      <w:proofErr w:type="gramStart"/>
      <w:r>
        <w:rPr>
          <w:rFonts w:cstheme="minorHAnsi"/>
        </w:rPr>
        <w:t>all of</w:t>
      </w:r>
      <w:proofErr w:type="gramEnd"/>
      <w:r>
        <w:rPr>
          <w:rFonts w:cstheme="minorHAnsi"/>
        </w:rPr>
        <w:t xml:space="preserve"> these cases, the python software handles the error more elegantly, providing an abort/retry/continue dialog with helpful info, or at least providing a descriptive error message in the console and wtf.log file.</w:t>
      </w:r>
    </w:p>
    <w:p w14:paraId="5713DF20" w14:textId="32E3B927" w:rsidR="00C669DB" w:rsidRPr="00C669DB" w:rsidRDefault="0086571E" w:rsidP="00C669DB">
      <w:pPr>
        <w:pStyle w:val="ListParagraph"/>
        <w:numPr>
          <w:ilvl w:val="0"/>
          <w:numId w:val="17"/>
        </w:numPr>
        <w:spacing w:after="120" w:line="360" w:lineRule="auto"/>
        <w:rPr>
          <w:rFonts w:cstheme="minorHAnsi"/>
        </w:rPr>
      </w:pPr>
      <w:r>
        <w:rPr>
          <w:rFonts w:cstheme="minorHAnsi"/>
        </w:rPr>
        <w:t>Results are saved by default when a script is aborted early.</w:t>
      </w:r>
    </w:p>
    <w:p w14:paraId="53460228" w14:textId="33CFBC27" w:rsidR="00C669DB" w:rsidRPr="00C669DB" w:rsidRDefault="00E25874" w:rsidP="00C669DB">
      <w:pPr>
        <w:spacing w:after="120" w:line="360" w:lineRule="auto"/>
        <w:rPr>
          <w:rFonts w:cstheme="minorHAnsi"/>
        </w:rPr>
      </w:pPr>
      <w:r>
        <w:rPr>
          <w:rFonts w:cstheme="minorHAnsi"/>
        </w:rPr>
        <w:t>Justification</w:t>
      </w:r>
      <w:r w:rsidR="0086571E">
        <w:rPr>
          <w:rFonts w:cstheme="minorHAnsi"/>
        </w:rPr>
        <w:t>: This is intended to minimize the chance of data loss in the event of a hardware or software issue</w:t>
      </w:r>
      <w:r>
        <w:rPr>
          <w:rFonts w:cstheme="minorHAnsi"/>
        </w:rPr>
        <w:t>, or if a script is terminated early for the sake of time.</w:t>
      </w:r>
    </w:p>
    <w:p w14:paraId="360A18B3" w14:textId="77777777" w:rsidR="00382CE7" w:rsidRPr="00983B97" w:rsidRDefault="00382CE7" w:rsidP="00983B97">
      <w:pPr>
        <w:spacing w:after="120" w:line="360" w:lineRule="auto"/>
        <w:rPr>
          <w:rFonts w:cstheme="minorHAnsi"/>
        </w:rPr>
      </w:pPr>
    </w:p>
    <w:p w14:paraId="6D73E123" w14:textId="5C7AC5D5" w:rsidR="00983B97" w:rsidRPr="00983B97" w:rsidRDefault="00983B97" w:rsidP="00983B97">
      <w:pPr>
        <w:rPr>
          <w:rFonts w:cstheme="minorHAnsi"/>
        </w:rPr>
      </w:pPr>
      <w:r>
        <w:rPr>
          <w:rFonts w:cstheme="minorHAnsi"/>
        </w:rPr>
        <w:br w:type="page"/>
      </w:r>
    </w:p>
    <w:p w14:paraId="1190FC98" w14:textId="689038E6" w:rsidR="00983B97" w:rsidRPr="00983B97" w:rsidRDefault="00983B97" w:rsidP="00983B97">
      <w:pPr>
        <w:pStyle w:val="ListParagraph"/>
        <w:numPr>
          <w:ilvl w:val="0"/>
          <w:numId w:val="17"/>
        </w:numPr>
        <w:spacing w:after="120" w:line="360" w:lineRule="auto"/>
        <w:rPr>
          <w:rFonts w:cstheme="minorHAnsi"/>
        </w:rPr>
      </w:pPr>
      <w:r w:rsidRPr="00983B97">
        <w:rPr>
          <w:rFonts w:cstheme="minorHAnsi"/>
        </w:rPr>
        <w:lastRenderedPageBreak/>
        <w:t>Random Uncertainty and Total Uncertainty</w:t>
      </w:r>
      <w:r w:rsidR="00382CE7">
        <w:rPr>
          <w:rFonts w:cstheme="minorHAnsi"/>
        </w:rPr>
        <w:t xml:space="preserve"> replaced with Standard Deviation in the RFB tab</w:t>
      </w:r>
    </w:p>
    <w:p w14:paraId="37319105" w14:textId="50AB2B58" w:rsidR="00983B97" w:rsidRPr="00983B97" w:rsidRDefault="00983B97" w:rsidP="00983B97">
      <w:pPr>
        <w:spacing w:after="120" w:line="360" w:lineRule="auto"/>
        <w:rPr>
          <w:rFonts w:cstheme="minorHAnsi"/>
        </w:rPr>
      </w:pPr>
      <w:r>
        <w:rPr>
          <w:rFonts w:cstheme="minorHAnsi"/>
        </w:rPr>
        <w:t xml:space="preserve">Justification: </w:t>
      </w:r>
      <w:r w:rsidRPr="00983B97">
        <w:rPr>
          <w:rFonts w:cstheme="minorHAnsi"/>
        </w:rPr>
        <w:t>These quantities in the original software were not defined and there was no unambiguous definition for them in this context. Instead, the Python software uses the standard deviation of the data as a means of detecting when uncertainty is too high or there has been a disturbance.  For example, if a UA on interval shows a standard deviation of greater than .02 Watts, it will retry once and then prompt the user to abort, retry, or continue. This ensures that if an element passes its test the data is stable and reliable.</w:t>
      </w:r>
      <w:r w:rsidR="00382CE7">
        <w:rPr>
          <w:rFonts w:cstheme="minorHAnsi"/>
        </w:rPr>
        <w:t xml:space="preserve"> </w:t>
      </w:r>
      <w:r w:rsidRPr="00983B97">
        <w:rPr>
          <w:rFonts w:cstheme="minorHAnsi"/>
        </w:rPr>
        <w:t>There is a function used as a placeholder for these values, so if the definition of these quantities is provided in the future it will be easy to update these in the output file.</w:t>
      </w:r>
    </w:p>
    <w:p w14:paraId="03952FE2" w14:textId="5D47E974" w:rsidR="00983B97" w:rsidRPr="00382CE7" w:rsidRDefault="00983B97" w:rsidP="00382CE7">
      <w:pPr>
        <w:pStyle w:val="ListParagraph"/>
        <w:numPr>
          <w:ilvl w:val="0"/>
          <w:numId w:val="17"/>
        </w:numPr>
        <w:spacing w:after="120" w:line="360" w:lineRule="auto"/>
        <w:rPr>
          <w:rFonts w:cstheme="minorHAnsi"/>
        </w:rPr>
      </w:pPr>
      <w:r w:rsidRPr="00382CE7">
        <w:rPr>
          <w:rFonts w:cstheme="minorHAnsi"/>
        </w:rPr>
        <w:t>Determination of acoustic power on and acoustic power off</w:t>
      </w:r>
    </w:p>
    <w:p w14:paraId="66ED5004" w14:textId="1D1D7330" w:rsidR="00983B97" w:rsidRPr="00983B97" w:rsidRDefault="00983B97" w:rsidP="00983B97">
      <w:pPr>
        <w:spacing w:after="120" w:line="360" w:lineRule="auto"/>
        <w:rPr>
          <w:rFonts w:cstheme="minorHAnsi"/>
        </w:rPr>
      </w:pPr>
      <w:r w:rsidRPr="00983B97">
        <w:rPr>
          <w:rFonts w:cstheme="minorHAnsi"/>
        </w:rPr>
        <w:t>In the original software, there is an algorithm which takes in the raw acoustic power trace (in which the acoustic power turns off an</w:t>
      </w:r>
      <w:r w:rsidR="00382CE7">
        <w:rPr>
          <w:rFonts w:cstheme="minorHAnsi"/>
        </w:rPr>
        <w:t>d</w:t>
      </w:r>
      <w:r w:rsidRPr="00983B97">
        <w:rPr>
          <w:rFonts w:cstheme="minorHAnsi"/>
        </w:rPr>
        <w:t xml:space="preserve"> on a specified number of times, usually 3) and calculates one acoustic power measurement for each interval. The original software does this by using an algorithm to detect transitions in the signal, the details of which are unknown. It appears to detect when the signal crosses a certain </w:t>
      </w:r>
      <w:r w:rsidR="00382CE7" w:rsidRPr="00983B97">
        <w:rPr>
          <w:rFonts w:cstheme="minorHAnsi"/>
        </w:rPr>
        <w:t>threshold and</w:t>
      </w:r>
      <w:r w:rsidRPr="00983B97">
        <w:rPr>
          <w:rFonts w:cstheme="minorHAnsi"/>
        </w:rPr>
        <w:t xml:space="preserve"> define that as the "acoustic power on", and when it crosses a certain threshold towards the end of an interval it calls that the "acoustic power off</w:t>
      </w:r>
      <w:r w:rsidR="00382CE7" w:rsidRPr="00983B97">
        <w:rPr>
          <w:rFonts w:cstheme="minorHAnsi"/>
        </w:rPr>
        <w:t>” and</w:t>
      </w:r>
      <w:r w:rsidRPr="00983B97">
        <w:rPr>
          <w:rFonts w:cstheme="minorHAnsi"/>
        </w:rPr>
        <w:t xml:space="preserve"> average the two transitional powers to yield the acoustic power within the interval. It also extrapolates from the data in mysterious ways, plotting a data trace that loosely follows the raw data and changes throughout the test's duration. Users have noted that this extrapolated data can behave in odd ways and sometimes shows artefacts or transitional data which invalidates a test.</w:t>
      </w:r>
    </w:p>
    <w:p w14:paraId="4F5F7891" w14:textId="7870260B" w:rsidR="00983B97" w:rsidRPr="00983B97" w:rsidRDefault="00983B97" w:rsidP="00983B97">
      <w:pPr>
        <w:spacing w:after="120" w:line="360" w:lineRule="auto"/>
        <w:rPr>
          <w:rFonts w:cstheme="minorHAnsi"/>
        </w:rPr>
      </w:pPr>
      <w:r w:rsidRPr="00983B97">
        <w:rPr>
          <w:rFonts w:cstheme="minorHAnsi"/>
        </w:rPr>
        <w:t>Rather than mimicking this extrapolation approach with incomplete information about how it works and why, the python software uses a more straightforward approach for calculating the acoustic power within each interval. For each UA on interval and UA off interval, the software excludes a fixed settling time from the beginning, and a fixed number of samples from the end, and averages the remaining data. This was set to 2 seconds for the testing so far, but is adjustable in the "</w:t>
      </w:r>
      <w:proofErr w:type="spellStart"/>
      <w:proofErr w:type="gramStart"/>
      <w:r w:rsidRPr="00983B97">
        <w:rPr>
          <w:rFonts w:cstheme="minorHAnsi"/>
        </w:rPr>
        <w:t>local.yaml</w:t>
      </w:r>
      <w:proofErr w:type="spellEnd"/>
      <w:proofErr w:type="gramEnd"/>
      <w:r w:rsidRPr="00983B97">
        <w:rPr>
          <w:rFonts w:cstheme="minorHAnsi"/>
        </w:rPr>
        <w:t xml:space="preserve">" config file. The goal of this is to exclude transitional data while the balance is still reaching equilibrium. To ensure that the balance reached stability and the test is free of disturbances, the standard deviation of the data is taken, and the test is rejected if it is greater than 0.02 Watts (or the value specified in the config). </w:t>
      </w:r>
    </w:p>
    <w:p w14:paraId="2A4D7C95" w14:textId="39923093" w:rsidR="00983B97" w:rsidRPr="00983B97" w:rsidRDefault="00983B97" w:rsidP="00983B97">
      <w:pPr>
        <w:spacing w:after="120" w:line="360" w:lineRule="auto"/>
        <w:rPr>
          <w:rFonts w:cstheme="minorHAnsi"/>
        </w:rPr>
      </w:pPr>
      <w:r w:rsidRPr="00983B97">
        <w:rPr>
          <w:rFonts w:cstheme="minorHAnsi"/>
        </w:rPr>
        <w:t>The acoustic power measurement for each interval is calculated by subtracting the measurement from the UA off interval from the measurement for the UA on interval</w:t>
      </w:r>
      <w:r w:rsidR="00382CE7">
        <w:rPr>
          <w:rFonts w:cstheme="minorHAnsi"/>
        </w:rPr>
        <w:t>, effectively zeroing the power data.</w:t>
      </w:r>
    </w:p>
    <w:sectPr w:rsidR="00983B97" w:rsidRPr="00983B97" w:rsidSect="00382CE7">
      <w:headerReference w:type="default" r:id="rId11"/>
      <w:pgSz w:w="12240" w:h="15840"/>
      <w:pgMar w:top="1440" w:right="1440" w:bottom="117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3334" w14:textId="77777777" w:rsidR="001502E4" w:rsidRDefault="001502E4" w:rsidP="008739D6">
      <w:pPr>
        <w:spacing w:after="0" w:line="240" w:lineRule="auto"/>
      </w:pPr>
      <w:r>
        <w:separator/>
      </w:r>
    </w:p>
  </w:endnote>
  <w:endnote w:type="continuationSeparator" w:id="0">
    <w:p w14:paraId="7007E25F" w14:textId="77777777" w:rsidR="001502E4" w:rsidRDefault="001502E4" w:rsidP="008739D6">
      <w:pPr>
        <w:spacing w:after="0" w:line="240" w:lineRule="auto"/>
      </w:pPr>
      <w:r>
        <w:continuationSeparator/>
      </w:r>
    </w:p>
  </w:endnote>
  <w:endnote w:type="continuationNotice" w:id="1">
    <w:p w14:paraId="63A3ABF3" w14:textId="77777777" w:rsidR="001502E4" w:rsidRDefault="00150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44569"/>
      <w:docPartObj>
        <w:docPartGallery w:val="Page Numbers (Bottom of Page)"/>
        <w:docPartUnique/>
      </w:docPartObj>
    </w:sdtPr>
    <w:sdtEndPr>
      <w:rPr>
        <w:noProof/>
      </w:rPr>
    </w:sdtEndPr>
    <w:sdtContent>
      <w:p w14:paraId="18B650DD" w14:textId="33F0220D" w:rsidR="00AA7FE2" w:rsidRDefault="00AA7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D30D7" w14:textId="77777777" w:rsidR="00AA7FE2" w:rsidRDefault="00AA7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1A21" w14:textId="77777777" w:rsidR="001502E4" w:rsidRDefault="001502E4" w:rsidP="008739D6">
      <w:pPr>
        <w:spacing w:after="0" w:line="240" w:lineRule="auto"/>
      </w:pPr>
      <w:r>
        <w:separator/>
      </w:r>
    </w:p>
  </w:footnote>
  <w:footnote w:type="continuationSeparator" w:id="0">
    <w:p w14:paraId="78167A53" w14:textId="77777777" w:rsidR="001502E4" w:rsidRDefault="001502E4" w:rsidP="00873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A130" w14:textId="77777777" w:rsidR="00AA7FE2" w:rsidRDefault="00AA7FE2"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58240" behindDoc="0" locked="0" layoutInCell="1" allowOverlap="1" wp14:anchorId="7252A9A6" wp14:editId="32658B6C">
          <wp:simplePos x="0" y="0"/>
          <wp:positionH relativeFrom="margin">
            <wp:align>left</wp:align>
          </wp:positionH>
          <wp:positionV relativeFrom="paragraph">
            <wp:posOffset>-234069</wp:posOffset>
          </wp:positionV>
          <wp:extent cx="603885" cy="494665"/>
          <wp:effectExtent l="0" t="0" r="5715" b="635"/>
          <wp:wrapNone/>
          <wp:docPr id="29" name="Picture 2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Pr="00AA7FE2">
      <w:rPr>
        <w:rFonts w:cstheme="minorHAnsi"/>
        <w:b/>
        <w:bCs/>
        <w:sz w:val="40"/>
        <w:szCs w:val="40"/>
      </w:rPr>
      <w:t>Private and Confidential</w:t>
    </w:r>
  </w:p>
  <w:p w14:paraId="6FEF59AB" w14:textId="77777777" w:rsidR="00AA7FE2" w:rsidRDefault="00AA7FE2" w:rsidP="00AA7FE2">
    <w:pPr>
      <w:spacing w:after="0"/>
      <w:rPr>
        <w:rFonts w:cstheme="minorHAnsi"/>
      </w:rPr>
    </w:pPr>
  </w:p>
  <w:p w14:paraId="45C4F311" w14:textId="4C4FEDE8" w:rsidR="00CE31E4" w:rsidRPr="00AA7FE2" w:rsidRDefault="00CE31E4" w:rsidP="00AA7FE2">
    <w:pPr>
      <w:pStyle w:val="Header"/>
      <w:jc w:val="center"/>
      <w:rPr>
        <w:rFonts w:cstheme="minorHAnsi"/>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212A" w14:textId="4CCB1EE4" w:rsidR="000E7750" w:rsidRDefault="000E7750"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60288" behindDoc="0" locked="0" layoutInCell="1" allowOverlap="1" wp14:anchorId="7CBD1FD4" wp14:editId="7E7B067E">
          <wp:simplePos x="0" y="0"/>
          <wp:positionH relativeFrom="margin">
            <wp:align>left</wp:align>
          </wp:positionH>
          <wp:positionV relativeFrom="paragraph">
            <wp:posOffset>-234069</wp:posOffset>
          </wp:positionV>
          <wp:extent cx="603885" cy="494665"/>
          <wp:effectExtent l="0" t="0" r="5715" b="635"/>
          <wp:wrapNone/>
          <wp:docPr id="12" name="Picture 1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Pr>
        <w:rFonts w:cstheme="minorHAnsi"/>
        <w:b/>
        <w:bCs/>
        <w:sz w:val="40"/>
        <w:szCs w:val="40"/>
      </w:rPr>
      <w:t>Background</w:t>
    </w:r>
  </w:p>
  <w:p w14:paraId="3E9E42C4" w14:textId="4CCB1EE4" w:rsidR="000E7750" w:rsidRDefault="000E7750" w:rsidP="00AA7FE2">
    <w:pPr>
      <w:spacing w:after="0"/>
      <w:rPr>
        <w:rFonts w:cstheme="minorHAnsi"/>
      </w:rPr>
    </w:pPr>
  </w:p>
  <w:p w14:paraId="5874325E" w14:textId="77777777" w:rsidR="000E7750" w:rsidRPr="00AA7FE2" w:rsidRDefault="000E7750" w:rsidP="00AA7FE2">
    <w:pPr>
      <w:pStyle w:val="Header"/>
      <w:jc w:val="center"/>
      <w:rPr>
        <w:rFonts w:cstheme="minorHAns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318D" w14:textId="31C2A8E4" w:rsidR="002C524E" w:rsidRDefault="002C524E" w:rsidP="00AA7FE2">
    <w:pPr>
      <w:pBdr>
        <w:bottom w:val="single" w:sz="36" w:space="7" w:color="auto"/>
      </w:pBdr>
      <w:spacing w:after="0"/>
      <w:jc w:val="center"/>
      <w:rPr>
        <w:rFonts w:cstheme="minorHAnsi"/>
        <w:b/>
        <w:bCs/>
        <w:sz w:val="36"/>
        <w:szCs w:val="36"/>
      </w:rPr>
    </w:pPr>
    <w:r w:rsidRPr="00AA7FE2">
      <w:rPr>
        <w:rFonts w:cstheme="minorHAnsi"/>
        <w:b/>
        <w:bCs/>
        <w:noProof/>
      </w:rPr>
      <w:drawing>
        <wp:anchor distT="0" distB="0" distL="114300" distR="114300" simplePos="0" relativeHeight="251686912" behindDoc="0" locked="0" layoutInCell="1" allowOverlap="1" wp14:anchorId="47E3C8D0" wp14:editId="089B9FC5">
          <wp:simplePos x="0" y="0"/>
          <wp:positionH relativeFrom="margin">
            <wp:posOffset>-50488</wp:posOffset>
          </wp:positionH>
          <wp:positionV relativeFrom="paragraph">
            <wp:posOffset>-182985</wp:posOffset>
          </wp:positionV>
          <wp:extent cx="603885" cy="494665"/>
          <wp:effectExtent l="0" t="0" r="5715" b="635"/>
          <wp:wrapNone/>
          <wp:docPr id="17" name="Picture 1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03885" cy="494665"/>
                  </a:xfrm>
                  <a:prstGeom prst="rect">
                    <a:avLst/>
                  </a:prstGeom>
                </pic:spPr>
              </pic:pic>
            </a:graphicData>
          </a:graphic>
        </wp:anchor>
      </w:drawing>
    </w:r>
    <w:r w:rsidR="00C669DB">
      <w:rPr>
        <w:rFonts w:cstheme="minorHAnsi"/>
        <w:b/>
        <w:bCs/>
        <w:sz w:val="36"/>
        <w:szCs w:val="36"/>
      </w:rPr>
      <w:t>Data Analysis Differences</w:t>
    </w:r>
    <w:r w:rsidRPr="00340517">
      <w:rPr>
        <w:rFonts w:cstheme="minorHAnsi"/>
        <w:b/>
        <w:bCs/>
        <w:sz w:val="36"/>
        <w:szCs w:val="36"/>
      </w:rPr>
      <w:t xml:space="preserve"> </w:t>
    </w:r>
  </w:p>
  <w:p w14:paraId="0854A8F8" w14:textId="77777777" w:rsidR="002C524E" w:rsidRDefault="002C524E" w:rsidP="00AA7FE2">
    <w:pPr>
      <w:spacing w:after="0"/>
      <w:rPr>
        <w:rFonts w:cstheme="minorHAnsi"/>
      </w:rPr>
    </w:pPr>
  </w:p>
  <w:p w14:paraId="32E2F528" w14:textId="77777777" w:rsidR="002C524E" w:rsidRPr="00AA7FE2" w:rsidRDefault="002C524E" w:rsidP="00AA7FE2">
    <w:pPr>
      <w:pStyle w:val="Header"/>
      <w:jc w:val="center"/>
      <w:rPr>
        <w:rFonts w:cstheme="min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881"/>
    <w:multiLevelType w:val="hybridMultilevel"/>
    <w:tmpl w:val="CE1E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655A1"/>
    <w:multiLevelType w:val="hybridMultilevel"/>
    <w:tmpl w:val="9AFE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C51A7"/>
    <w:multiLevelType w:val="hybridMultilevel"/>
    <w:tmpl w:val="97D201B4"/>
    <w:lvl w:ilvl="0" w:tplc="8F92410C">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926D9"/>
    <w:multiLevelType w:val="hybridMultilevel"/>
    <w:tmpl w:val="FB3C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D36A8"/>
    <w:multiLevelType w:val="hybridMultilevel"/>
    <w:tmpl w:val="3048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0776A"/>
    <w:multiLevelType w:val="hybridMultilevel"/>
    <w:tmpl w:val="667C4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E6C27"/>
    <w:multiLevelType w:val="hybridMultilevel"/>
    <w:tmpl w:val="C916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235DA"/>
    <w:multiLevelType w:val="hybridMultilevel"/>
    <w:tmpl w:val="401E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250AE"/>
    <w:multiLevelType w:val="hybridMultilevel"/>
    <w:tmpl w:val="94367E2C"/>
    <w:lvl w:ilvl="0" w:tplc="C35C55A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C3A68"/>
    <w:multiLevelType w:val="hybridMultilevel"/>
    <w:tmpl w:val="F2DC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2720D"/>
    <w:multiLevelType w:val="hybridMultilevel"/>
    <w:tmpl w:val="5C5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71CFD"/>
    <w:multiLevelType w:val="hybridMultilevel"/>
    <w:tmpl w:val="75F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306B0"/>
    <w:multiLevelType w:val="hybridMultilevel"/>
    <w:tmpl w:val="9D0ECFF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15:restartNumberingAfterBreak="0">
    <w:nsid w:val="708318B5"/>
    <w:multiLevelType w:val="hybridMultilevel"/>
    <w:tmpl w:val="B06CC8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2550ED"/>
    <w:multiLevelType w:val="hybridMultilevel"/>
    <w:tmpl w:val="BE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57B34"/>
    <w:multiLevelType w:val="hybridMultilevel"/>
    <w:tmpl w:val="693ED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22E05"/>
    <w:multiLevelType w:val="hybridMultilevel"/>
    <w:tmpl w:val="880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145867">
    <w:abstractNumId w:val="8"/>
  </w:num>
  <w:num w:numId="2" w16cid:durableId="122500051">
    <w:abstractNumId w:val="11"/>
  </w:num>
  <w:num w:numId="3" w16cid:durableId="654726038">
    <w:abstractNumId w:val="2"/>
  </w:num>
  <w:num w:numId="4" w16cid:durableId="335110063">
    <w:abstractNumId w:val="5"/>
  </w:num>
  <w:num w:numId="5" w16cid:durableId="1291545784">
    <w:abstractNumId w:val="13"/>
  </w:num>
  <w:num w:numId="6" w16cid:durableId="1311246464">
    <w:abstractNumId w:val="7"/>
  </w:num>
  <w:num w:numId="7" w16cid:durableId="1711882198">
    <w:abstractNumId w:val="4"/>
  </w:num>
  <w:num w:numId="8" w16cid:durableId="1105424549">
    <w:abstractNumId w:val="3"/>
  </w:num>
  <w:num w:numId="9" w16cid:durableId="2124491316">
    <w:abstractNumId w:val="6"/>
  </w:num>
  <w:num w:numId="10" w16cid:durableId="561064358">
    <w:abstractNumId w:val="12"/>
  </w:num>
  <w:num w:numId="11" w16cid:durableId="95488080">
    <w:abstractNumId w:val="1"/>
  </w:num>
  <w:num w:numId="12" w16cid:durableId="1330913104">
    <w:abstractNumId w:val="14"/>
  </w:num>
  <w:num w:numId="13" w16cid:durableId="936523225">
    <w:abstractNumId w:val="0"/>
  </w:num>
  <w:num w:numId="14" w16cid:durableId="940379736">
    <w:abstractNumId w:val="10"/>
  </w:num>
  <w:num w:numId="15" w16cid:durableId="1994291831">
    <w:abstractNumId w:val="16"/>
  </w:num>
  <w:num w:numId="16" w16cid:durableId="1880775908">
    <w:abstractNumId w:val="9"/>
  </w:num>
  <w:num w:numId="17" w16cid:durableId="16024950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D6"/>
    <w:rsid w:val="00007EFC"/>
    <w:rsid w:val="000179FB"/>
    <w:rsid w:val="00021550"/>
    <w:rsid w:val="00026BB3"/>
    <w:rsid w:val="000324C7"/>
    <w:rsid w:val="000329AC"/>
    <w:rsid w:val="00032FF9"/>
    <w:rsid w:val="00037505"/>
    <w:rsid w:val="000470BF"/>
    <w:rsid w:val="0005135B"/>
    <w:rsid w:val="00073215"/>
    <w:rsid w:val="000855F0"/>
    <w:rsid w:val="000862AC"/>
    <w:rsid w:val="00092C30"/>
    <w:rsid w:val="000B4A47"/>
    <w:rsid w:val="000B4ED0"/>
    <w:rsid w:val="000B6C39"/>
    <w:rsid w:val="000B7120"/>
    <w:rsid w:val="000B7D13"/>
    <w:rsid w:val="000C716B"/>
    <w:rsid w:val="000D0DB1"/>
    <w:rsid w:val="000E7750"/>
    <w:rsid w:val="0010052F"/>
    <w:rsid w:val="00105E27"/>
    <w:rsid w:val="00105E9C"/>
    <w:rsid w:val="0010677C"/>
    <w:rsid w:val="00106C6A"/>
    <w:rsid w:val="00107A11"/>
    <w:rsid w:val="00110717"/>
    <w:rsid w:val="001229E7"/>
    <w:rsid w:val="00123F80"/>
    <w:rsid w:val="00131B73"/>
    <w:rsid w:val="00132A44"/>
    <w:rsid w:val="00133DEA"/>
    <w:rsid w:val="00137C6B"/>
    <w:rsid w:val="001502E4"/>
    <w:rsid w:val="001505CE"/>
    <w:rsid w:val="00152982"/>
    <w:rsid w:val="001736D6"/>
    <w:rsid w:val="001A5162"/>
    <w:rsid w:val="001B70B8"/>
    <w:rsid w:val="001C79EE"/>
    <w:rsid w:val="001E43EC"/>
    <w:rsid w:val="001F2A94"/>
    <w:rsid w:val="001F6CDD"/>
    <w:rsid w:val="002117C3"/>
    <w:rsid w:val="00221B3D"/>
    <w:rsid w:val="0022600A"/>
    <w:rsid w:val="002342F4"/>
    <w:rsid w:val="002515D5"/>
    <w:rsid w:val="00251C27"/>
    <w:rsid w:val="00265C5F"/>
    <w:rsid w:val="0026605F"/>
    <w:rsid w:val="00266935"/>
    <w:rsid w:val="00273571"/>
    <w:rsid w:val="00277B95"/>
    <w:rsid w:val="00282FE4"/>
    <w:rsid w:val="00283A6C"/>
    <w:rsid w:val="00283CDB"/>
    <w:rsid w:val="00287599"/>
    <w:rsid w:val="002A0790"/>
    <w:rsid w:val="002A7BCF"/>
    <w:rsid w:val="002B22F2"/>
    <w:rsid w:val="002C0BCE"/>
    <w:rsid w:val="002C3BD4"/>
    <w:rsid w:val="002C3E36"/>
    <w:rsid w:val="002C524E"/>
    <w:rsid w:val="002E595D"/>
    <w:rsid w:val="002E5A9B"/>
    <w:rsid w:val="002F23CF"/>
    <w:rsid w:val="002F2BBC"/>
    <w:rsid w:val="002F3ED3"/>
    <w:rsid w:val="00305ED2"/>
    <w:rsid w:val="003211A1"/>
    <w:rsid w:val="00321719"/>
    <w:rsid w:val="00340517"/>
    <w:rsid w:val="0035467C"/>
    <w:rsid w:val="0035543E"/>
    <w:rsid w:val="00367348"/>
    <w:rsid w:val="00373AB1"/>
    <w:rsid w:val="00376EA6"/>
    <w:rsid w:val="00377DCA"/>
    <w:rsid w:val="00382CE7"/>
    <w:rsid w:val="00391FAD"/>
    <w:rsid w:val="003A057B"/>
    <w:rsid w:val="003B2DFC"/>
    <w:rsid w:val="003B55E8"/>
    <w:rsid w:val="003C43B1"/>
    <w:rsid w:val="003D6BAF"/>
    <w:rsid w:val="003E2747"/>
    <w:rsid w:val="003F0C14"/>
    <w:rsid w:val="00400C8A"/>
    <w:rsid w:val="004019A1"/>
    <w:rsid w:val="00404671"/>
    <w:rsid w:val="00404693"/>
    <w:rsid w:val="00404E5F"/>
    <w:rsid w:val="0040503D"/>
    <w:rsid w:val="00414599"/>
    <w:rsid w:val="004209EA"/>
    <w:rsid w:val="0042126E"/>
    <w:rsid w:val="0042322A"/>
    <w:rsid w:val="00431039"/>
    <w:rsid w:val="00431CFD"/>
    <w:rsid w:val="00441CD9"/>
    <w:rsid w:val="004539B1"/>
    <w:rsid w:val="00456EB7"/>
    <w:rsid w:val="00470641"/>
    <w:rsid w:val="0047225D"/>
    <w:rsid w:val="004740B5"/>
    <w:rsid w:val="00475E8A"/>
    <w:rsid w:val="00487605"/>
    <w:rsid w:val="00492426"/>
    <w:rsid w:val="00492870"/>
    <w:rsid w:val="004956BA"/>
    <w:rsid w:val="004A25ED"/>
    <w:rsid w:val="004A6CC4"/>
    <w:rsid w:val="004C18B5"/>
    <w:rsid w:val="004C7040"/>
    <w:rsid w:val="004D7878"/>
    <w:rsid w:val="004E782F"/>
    <w:rsid w:val="004E785C"/>
    <w:rsid w:val="00506B77"/>
    <w:rsid w:val="00512C98"/>
    <w:rsid w:val="00524204"/>
    <w:rsid w:val="005327BD"/>
    <w:rsid w:val="00537F97"/>
    <w:rsid w:val="00544C39"/>
    <w:rsid w:val="00552837"/>
    <w:rsid w:val="00556648"/>
    <w:rsid w:val="00562FB9"/>
    <w:rsid w:val="00570206"/>
    <w:rsid w:val="005705E2"/>
    <w:rsid w:val="00573BCB"/>
    <w:rsid w:val="00591F72"/>
    <w:rsid w:val="00591FAF"/>
    <w:rsid w:val="00593A84"/>
    <w:rsid w:val="005A0465"/>
    <w:rsid w:val="005B527D"/>
    <w:rsid w:val="005C224A"/>
    <w:rsid w:val="005E0D7A"/>
    <w:rsid w:val="005E32A2"/>
    <w:rsid w:val="005E6196"/>
    <w:rsid w:val="005E745F"/>
    <w:rsid w:val="005E7AF7"/>
    <w:rsid w:val="005F54D9"/>
    <w:rsid w:val="00606A67"/>
    <w:rsid w:val="00607AF7"/>
    <w:rsid w:val="00612B12"/>
    <w:rsid w:val="006136C4"/>
    <w:rsid w:val="006169B8"/>
    <w:rsid w:val="00617CC5"/>
    <w:rsid w:val="006220A5"/>
    <w:rsid w:val="006220EF"/>
    <w:rsid w:val="00622418"/>
    <w:rsid w:val="006243D6"/>
    <w:rsid w:val="0062459C"/>
    <w:rsid w:val="0063577F"/>
    <w:rsid w:val="00645EC0"/>
    <w:rsid w:val="00651338"/>
    <w:rsid w:val="00655829"/>
    <w:rsid w:val="00657CAF"/>
    <w:rsid w:val="00683277"/>
    <w:rsid w:val="00687DDD"/>
    <w:rsid w:val="00693B29"/>
    <w:rsid w:val="00694ABE"/>
    <w:rsid w:val="006A6806"/>
    <w:rsid w:val="006B5F61"/>
    <w:rsid w:val="006C004E"/>
    <w:rsid w:val="006C1CBB"/>
    <w:rsid w:val="006D6C45"/>
    <w:rsid w:val="006F09D4"/>
    <w:rsid w:val="006F4D5F"/>
    <w:rsid w:val="006F68FC"/>
    <w:rsid w:val="007211D4"/>
    <w:rsid w:val="00726532"/>
    <w:rsid w:val="00730648"/>
    <w:rsid w:val="0075141F"/>
    <w:rsid w:val="00756EB2"/>
    <w:rsid w:val="00760E7B"/>
    <w:rsid w:val="00763C91"/>
    <w:rsid w:val="0077493F"/>
    <w:rsid w:val="00784FAD"/>
    <w:rsid w:val="00785FB4"/>
    <w:rsid w:val="0079313C"/>
    <w:rsid w:val="00797202"/>
    <w:rsid w:val="007A2CFE"/>
    <w:rsid w:val="007C52F2"/>
    <w:rsid w:val="007E1DDE"/>
    <w:rsid w:val="007F5E8C"/>
    <w:rsid w:val="008025E6"/>
    <w:rsid w:val="00804D4D"/>
    <w:rsid w:val="00843211"/>
    <w:rsid w:val="008507E0"/>
    <w:rsid w:val="0085290C"/>
    <w:rsid w:val="008614E7"/>
    <w:rsid w:val="0086430F"/>
    <w:rsid w:val="0086571E"/>
    <w:rsid w:val="00871D8B"/>
    <w:rsid w:val="008739D6"/>
    <w:rsid w:val="00875E7D"/>
    <w:rsid w:val="00890513"/>
    <w:rsid w:val="008A431F"/>
    <w:rsid w:val="008A7C85"/>
    <w:rsid w:val="008A7D58"/>
    <w:rsid w:val="008B07CF"/>
    <w:rsid w:val="008C63F3"/>
    <w:rsid w:val="008D1871"/>
    <w:rsid w:val="008D548D"/>
    <w:rsid w:val="008D58AC"/>
    <w:rsid w:val="008E2EBE"/>
    <w:rsid w:val="008F05FF"/>
    <w:rsid w:val="008F0CBD"/>
    <w:rsid w:val="008F1C6E"/>
    <w:rsid w:val="00911014"/>
    <w:rsid w:val="00953977"/>
    <w:rsid w:val="009579A5"/>
    <w:rsid w:val="00961FF8"/>
    <w:rsid w:val="009660EC"/>
    <w:rsid w:val="00976563"/>
    <w:rsid w:val="0098066F"/>
    <w:rsid w:val="00982EBC"/>
    <w:rsid w:val="00983B97"/>
    <w:rsid w:val="009B3703"/>
    <w:rsid w:val="009B5E7C"/>
    <w:rsid w:val="009B5F07"/>
    <w:rsid w:val="009E5F7A"/>
    <w:rsid w:val="009E7CC7"/>
    <w:rsid w:val="009F1483"/>
    <w:rsid w:val="00A02B86"/>
    <w:rsid w:val="00A064AF"/>
    <w:rsid w:val="00A11649"/>
    <w:rsid w:val="00A217C4"/>
    <w:rsid w:val="00A35662"/>
    <w:rsid w:val="00A45F10"/>
    <w:rsid w:val="00A5028E"/>
    <w:rsid w:val="00A547EA"/>
    <w:rsid w:val="00A55CF2"/>
    <w:rsid w:val="00A60268"/>
    <w:rsid w:val="00A64746"/>
    <w:rsid w:val="00A85527"/>
    <w:rsid w:val="00AA4877"/>
    <w:rsid w:val="00AA59C4"/>
    <w:rsid w:val="00AA7FE2"/>
    <w:rsid w:val="00AB2B6D"/>
    <w:rsid w:val="00AC6086"/>
    <w:rsid w:val="00AD0564"/>
    <w:rsid w:val="00AF3A7F"/>
    <w:rsid w:val="00AF56CF"/>
    <w:rsid w:val="00AF5A86"/>
    <w:rsid w:val="00AF71F7"/>
    <w:rsid w:val="00B00AE9"/>
    <w:rsid w:val="00B16A81"/>
    <w:rsid w:val="00B33929"/>
    <w:rsid w:val="00B34633"/>
    <w:rsid w:val="00B34984"/>
    <w:rsid w:val="00B34AE8"/>
    <w:rsid w:val="00B409E0"/>
    <w:rsid w:val="00B450E5"/>
    <w:rsid w:val="00B608CE"/>
    <w:rsid w:val="00B77DE3"/>
    <w:rsid w:val="00B8012F"/>
    <w:rsid w:val="00B82F44"/>
    <w:rsid w:val="00B871C9"/>
    <w:rsid w:val="00B950BE"/>
    <w:rsid w:val="00B971ED"/>
    <w:rsid w:val="00BB08C3"/>
    <w:rsid w:val="00BB36B1"/>
    <w:rsid w:val="00BD31B2"/>
    <w:rsid w:val="00BE4560"/>
    <w:rsid w:val="00BF789E"/>
    <w:rsid w:val="00C000E8"/>
    <w:rsid w:val="00C02A42"/>
    <w:rsid w:val="00C2338A"/>
    <w:rsid w:val="00C26280"/>
    <w:rsid w:val="00C31A68"/>
    <w:rsid w:val="00C543FA"/>
    <w:rsid w:val="00C660F0"/>
    <w:rsid w:val="00C669DB"/>
    <w:rsid w:val="00C7614A"/>
    <w:rsid w:val="00C801F4"/>
    <w:rsid w:val="00C8661A"/>
    <w:rsid w:val="00CA53CF"/>
    <w:rsid w:val="00CC18AD"/>
    <w:rsid w:val="00CC210F"/>
    <w:rsid w:val="00CC2663"/>
    <w:rsid w:val="00CC4068"/>
    <w:rsid w:val="00CE31E4"/>
    <w:rsid w:val="00CF3D03"/>
    <w:rsid w:val="00D105D2"/>
    <w:rsid w:val="00D2382C"/>
    <w:rsid w:val="00D32086"/>
    <w:rsid w:val="00D42232"/>
    <w:rsid w:val="00D4278E"/>
    <w:rsid w:val="00D43744"/>
    <w:rsid w:val="00D5362A"/>
    <w:rsid w:val="00D74305"/>
    <w:rsid w:val="00DA7F0E"/>
    <w:rsid w:val="00DD724C"/>
    <w:rsid w:val="00DE1F6A"/>
    <w:rsid w:val="00DE2F64"/>
    <w:rsid w:val="00DF2B2E"/>
    <w:rsid w:val="00E0637D"/>
    <w:rsid w:val="00E13627"/>
    <w:rsid w:val="00E15171"/>
    <w:rsid w:val="00E25874"/>
    <w:rsid w:val="00E311E8"/>
    <w:rsid w:val="00E66CBF"/>
    <w:rsid w:val="00E74E97"/>
    <w:rsid w:val="00E7740D"/>
    <w:rsid w:val="00E8121B"/>
    <w:rsid w:val="00E83AA2"/>
    <w:rsid w:val="00EA10D9"/>
    <w:rsid w:val="00EA7D18"/>
    <w:rsid w:val="00EC239B"/>
    <w:rsid w:val="00ED2993"/>
    <w:rsid w:val="00ED536C"/>
    <w:rsid w:val="00EE0150"/>
    <w:rsid w:val="00EF02F3"/>
    <w:rsid w:val="00EF163B"/>
    <w:rsid w:val="00F01CB8"/>
    <w:rsid w:val="00F02BE5"/>
    <w:rsid w:val="00F2209C"/>
    <w:rsid w:val="00F22502"/>
    <w:rsid w:val="00F24507"/>
    <w:rsid w:val="00F25BB8"/>
    <w:rsid w:val="00F36C84"/>
    <w:rsid w:val="00F45B00"/>
    <w:rsid w:val="00F60EA3"/>
    <w:rsid w:val="00F6610C"/>
    <w:rsid w:val="00FA134E"/>
    <w:rsid w:val="00FB21FD"/>
    <w:rsid w:val="00FB3938"/>
    <w:rsid w:val="00FD7BF4"/>
    <w:rsid w:val="00FE08A0"/>
    <w:rsid w:val="00FE3FF4"/>
    <w:rsid w:val="00FF1FA0"/>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245B1"/>
  <w15:docId w15:val="{3B68A818-F673-49AE-A6A9-6730A6C3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82"/>
  </w:style>
  <w:style w:type="paragraph" w:styleId="Heading1">
    <w:name w:val="heading 1"/>
    <w:basedOn w:val="Normal"/>
    <w:next w:val="Normal"/>
    <w:link w:val="Heading1Char"/>
    <w:uiPriority w:val="9"/>
    <w:qFormat/>
    <w:rsid w:val="00FB3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9D6"/>
  </w:style>
  <w:style w:type="paragraph" w:styleId="Footer">
    <w:name w:val="footer"/>
    <w:basedOn w:val="Normal"/>
    <w:link w:val="FooterChar"/>
    <w:uiPriority w:val="99"/>
    <w:unhideWhenUsed/>
    <w:rsid w:val="0087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9D6"/>
  </w:style>
  <w:style w:type="table" w:styleId="TableGrid">
    <w:name w:val="Table Grid"/>
    <w:basedOn w:val="TableNormal"/>
    <w:uiPriority w:val="39"/>
    <w:rsid w:val="00864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2B2E"/>
    <w:rPr>
      <w:sz w:val="16"/>
      <w:szCs w:val="16"/>
    </w:rPr>
  </w:style>
  <w:style w:type="paragraph" w:styleId="CommentText">
    <w:name w:val="annotation text"/>
    <w:basedOn w:val="Normal"/>
    <w:link w:val="CommentTextChar"/>
    <w:uiPriority w:val="99"/>
    <w:unhideWhenUsed/>
    <w:rsid w:val="00DF2B2E"/>
    <w:pPr>
      <w:spacing w:line="240" w:lineRule="auto"/>
    </w:pPr>
    <w:rPr>
      <w:sz w:val="20"/>
      <w:szCs w:val="20"/>
    </w:rPr>
  </w:style>
  <w:style w:type="character" w:customStyle="1" w:styleId="CommentTextChar">
    <w:name w:val="Comment Text Char"/>
    <w:basedOn w:val="DefaultParagraphFont"/>
    <w:link w:val="CommentText"/>
    <w:uiPriority w:val="99"/>
    <w:rsid w:val="00DF2B2E"/>
    <w:rPr>
      <w:sz w:val="20"/>
      <w:szCs w:val="20"/>
    </w:rPr>
  </w:style>
  <w:style w:type="paragraph" w:styleId="CommentSubject">
    <w:name w:val="annotation subject"/>
    <w:basedOn w:val="CommentText"/>
    <w:next w:val="CommentText"/>
    <w:link w:val="CommentSubjectChar"/>
    <w:uiPriority w:val="99"/>
    <w:semiHidden/>
    <w:unhideWhenUsed/>
    <w:rsid w:val="00DF2B2E"/>
    <w:rPr>
      <w:b/>
      <w:bCs/>
    </w:rPr>
  </w:style>
  <w:style w:type="character" w:customStyle="1" w:styleId="CommentSubjectChar">
    <w:name w:val="Comment Subject Char"/>
    <w:basedOn w:val="CommentTextChar"/>
    <w:link w:val="CommentSubject"/>
    <w:uiPriority w:val="99"/>
    <w:semiHidden/>
    <w:rsid w:val="00DF2B2E"/>
    <w:rPr>
      <w:b/>
      <w:bCs/>
      <w:sz w:val="20"/>
      <w:szCs w:val="20"/>
    </w:rPr>
  </w:style>
  <w:style w:type="character" w:styleId="PlaceholderText">
    <w:name w:val="Placeholder Text"/>
    <w:basedOn w:val="DefaultParagraphFont"/>
    <w:uiPriority w:val="99"/>
    <w:semiHidden/>
    <w:rsid w:val="00032FF9"/>
    <w:rPr>
      <w:color w:val="808080"/>
    </w:rPr>
  </w:style>
  <w:style w:type="paragraph" w:styleId="BalloonText">
    <w:name w:val="Balloon Text"/>
    <w:basedOn w:val="Normal"/>
    <w:link w:val="BalloonTextChar"/>
    <w:uiPriority w:val="99"/>
    <w:semiHidden/>
    <w:unhideWhenUsed/>
    <w:rsid w:val="00544C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C39"/>
    <w:rPr>
      <w:rFonts w:ascii="Segoe UI" w:hAnsi="Segoe UI" w:cs="Segoe UI"/>
      <w:sz w:val="18"/>
      <w:szCs w:val="18"/>
    </w:rPr>
  </w:style>
  <w:style w:type="character" w:customStyle="1" w:styleId="mark75nxvc4hp">
    <w:name w:val="mark75nxvc4hp"/>
    <w:basedOn w:val="DefaultParagraphFont"/>
    <w:rsid w:val="00FD7BF4"/>
  </w:style>
  <w:style w:type="paragraph" w:styleId="ListParagraph">
    <w:name w:val="List Paragraph"/>
    <w:basedOn w:val="Normal"/>
    <w:uiPriority w:val="34"/>
    <w:qFormat/>
    <w:rsid w:val="00FE08A0"/>
    <w:pPr>
      <w:ind w:left="720"/>
      <w:contextualSpacing/>
    </w:pPr>
  </w:style>
  <w:style w:type="paragraph" w:styleId="Caption">
    <w:name w:val="caption"/>
    <w:basedOn w:val="Normal"/>
    <w:next w:val="Normal"/>
    <w:uiPriority w:val="35"/>
    <w:unhideWhenUsed/>
    <w:qFormat/>
    <w:rsid w:val="00AC60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B39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39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154">
      <w:bodyDiv w:val="1"/>
      <w:marLeft w:val="0"/>
      <w:marRight w:val="0"/>
      <w:marTop w:val="0"/>
      <w:marBottom w:val="0"/>
      <w:divBdr>
        <w:top w:val="none" w:sz="0" w:space="0" w:color="auto"/>
        <w:left w:val="none" w:sz="0" w:space="0" w:color="auto"/>
        <w:bottom w:val="none" w:sz="0" w:space="0" w:color="auto"/>
        <w:right w:val="none" w:sz="0" w:space="0" w:color="auto"/>
      </w:divBdr>
    </w:div>
    <w:div w:id="19819713">
      <w:bodyDiv w:val="1"/>
      <w:marLeft w:val="0"/>
      <w:marRight w:val="0"/>
      <w:marTop w:val="0"/>
      <w:marBottom w:val="0"/>
      <w:divBdr>
        <w:top w:val="none" w:sz="0" w:space="0" w:color="auto"/>
        <w:left w:val="none" w:sz="0" w:space="0" w:color="auto"/>
        <w:bottom w:val="none" w:sz="0" w:space="0" w:color="auto"/>
        <w:right w:val="none" w:sz="0" w:space="0" w:color="auto"/>
      </w:divBdr>
    </w:div>
    <w:div w:id="81033181">
      <w:bodyDiv w:val="1"/>
      <w:marLeft w:val="0"/>
      <w:marRight w:val="0"/>
      <w:marTop w:val="0"/>
      <w:marBottom w:val="0"/>
      <w:divBdr>
        <w:top w:val="none" w:sz="0" w:space="0" w:color="auto"/>
        <w:left w:val="none" w:sz="0" w:space="0" w:color="auto"/>
        <w:bottom w:val="none" w:sz="0" w:space="0" w:color="auto"/>
        <w:right w:val="none" w:sz="0" w:space="0" w:color="auto"/>
      </w:divBdr>
    </w:div>
    <w:div w:id="81267478">
      <w:bodyDiv w:val="1"/>
      <w:marLeft w:val="0"/>
      <w:marRight w:val="0"/>
      <w:marTop w:val="0"/>
      <w:marBottom w:val="0"/>
      <w:divBdr>
        <w:top w:val="none" w:sz="0" w:space="0" w:color="auto"/>
        <w:left w:val="none" w:sz="0" w:space="0" w:color="auto"/>
        <w:bottom w:val="none" w:sz="0" w:space="0" w:color="auto"/>
        <w:right w:val="none" w:sz="0" w:space="0" w:color="auto"/>
      </w:divBdr>
    </w:div>
    <w:div w:id="92557524">
      <w:bodyDiv w:val="1"/>
      <w:marLeft w:val="0"/>
      <w:marRight w:val="0"/>
      <w:marTop w:val="0"/>
      <w:marBottom w:val="0"/>
      <w:divBdr>
        <w:top w:val="none" w:sz="0" w:space="0" w:color="auto"/>
        <w:left w:val="none" w:sz="0" w:space="0" w:color="auto"/>
        <w:bottom w:val="none" w:sz="0" w:space="0" w:color="auto"/>
        <w:right w:val="none" w:sz="0" w:space="0" w:color="auto"/>
      </w:divBdr>
    </w:div>
    <w:div w:id="170531673">
      <w:bodyDiv w:val="1"/>
      <w:marLeft w:val="0"/>
      <w:marRight w:val="0"/>
      <w:marTop w:val="0"/>
      <w:marBottom w:val="0"/>
      <w:divBdr>
        <w:top w:val="none" w:sz="0" w:space="0" w:color="auto"/>
        <w:left w:val="none" w:sz="0" w:space="0" w:color="auto"/>
        <w:bottom w:val="none" w:sz="0" w:space="0" w:color="auto"/>
        <w:right w:val="none" w:sz="0" w:space="0" w:color="auto"/>
      </w:divBdr>
    </w:div>
    <w:div w:id="244194454">
      <w:bodyDiv w:val="1"/>
      <w:marLeft w:val="0"/>
      <w:marRight w:val="0"/>
      <w:marTop w:val="0"/>
      <w:marBottom w:val="0"/>
      <w:divBdr>
        <w:top w:val="none" w:sz="0" w:space="0" w:color="auto"/>
        <w:left w:val="none" w:sz="0" w:space="0" w:color="auto"/>
        <w:bottom w:val="none" w:sz="0" w:space="0" w:color="auto"/>
        <w:right w:val="none" w:sz="0" w:space="0" w:color="auto"/>
      </w:divBdr>
    </w:div>
    <w:div w:id="249629908">
      <w:bodyDiv w:val="1"/>
      <w:marLeft w:val="0"/>
      <w:marRight w:val="0"/>
      <w:marTop w:val="0"/>
      <w:marBottom w:val="0"/>
      <w:divBdr>
        <w:top w:val="none" w:sz="0" w:space="0" w:color="auto"/>
        <w:left w:val="none" w:sz="0" w:space="0" w:color="auto"/>
        <w:bottom w:val="none" w:sz="0" w:space="0" w:color="auto"/>
        <w:right w:val="none" w:sz="0" w:space="0" w:color="auto"/>
      </w:divBdr>
    </w:div>
    <w:div w:id="285434867">
      <w:bodyDiv w:val="1"/>
      <w:marLeft w:val="0"/>
      <w:marRight w:val="0"/>
      <w:marTop w:val="0"/>
      <w:marBottom w:val="0"/>
      <w:divBdr>
        <w:top w:val="none" w:sz="0" w:space="0" w:color="auto"/>
        <w:left w:val="none" w:sz="0" w:space="0" w:color="auto"/>
        <w:bottom w:val="none" w:sz="0" w:space="0" w:color="auto"/>
        <w:right w:val="none" w:sz="0" w:space="0" w:color="auto"/>
      </w:divBdr>
    </w:div>
    <w:div w:id="333148932">
      <w:bodyDiv w:val="1"/>
      <w:marLeft w:val="0"/>
      <w:marRight w:val="0"/>
      <w:marTop w:val="0"/>
      <w:marBottom w:val="0"/>
      <w:divBdr>
        <w:top w:val="none" w:sz="0" w:space="0" w:color="auto"/>
        <w:left w:val="none" w:sz="0" w:space="0" w:color="auto"/>
        <w:bottom w:val="none" w:sz="0" w:space="0" w:color="auto"/>
        <w:right w:val="none" w:sz="0" w:space="0" w:color="auto"/>
      </w:divBdr>
    </w:div>
    <w:div w:id="372274075">
      <w:bodyDiv w:val="1"/>
      <w:marLeft w:val="0"/>
      <w:marRight w:val="0"/>
      <w:marTop w:val="0"/>
      <w:marBottom w:val="0"/>
      <w:divBdr>
        <w:top w:val="none" w:sz="0" w:space="0" w:color="auto"/>
        <w:left w:val="none" w:sz="0" w:space="0" w:color="auto"/>
        <w:bottom w:val="none" w:sz="0" w:space="0" w:color="auto"/>
        <w:right w:val="none" w:sz="0" w:space="0" w:color="auto"/>
      </w:divBdr>
    </w:div>
    <w:div w:id="470562863">
      <w:bodyDiv w:val="1"/>
      <w:marLeft w:val="0"/>
      <w:marRight w:val="0"/>
      <w:marTop w:val="0"/>
      <w:marBottom w:val="0"/>
      <w:divBdr>
        <w:top w:val="none" w:sz="0" w:space="0" w:color="auto"/>
        <w:left w:val="none" w:sz="0" w:space="0" w:color="auto"/>
        <w:bottom w:val="none" w:sz="0" w:space="0" w:color="auto"/>
        <w:right w:val="none" w:sz="0" w:space="0" w:color="auto"/>
      </w:divBdr>
    </w:div>
    <w:div w:id="520751414">
      <w:bodyDiv w:val="1"/>
      <w:marLeft w:val="0"/>
      <w:marRight w:val="0"/>
      <w:marTop w:val="0"/>
      <w:marBottom w:val="0"/>
      <w:divBdr>
        <w:top w:val="none" w:sz="0" w:space="0" w:color="auto"/>
        <w:left w:val="none" w:sz="0" w:space="0" w:color="auto"/>
        <w:bottom w:val="none" w:sz="0" w:space="0" w:color="auto"/>
        <w:right w:val="none" w:sz="0" w:space="0" w:color="auto"/>
      </w:divBdr>
    </w:div>
    <w:div w:id="541938661">
      <w:bodyDiv w:val="1"/>
      <w:marLeft w:val="0"/>
      <w:marRight w:val="0"/>
      <w:marTop w:val="0"/>
      <w:marBottom w:val="0"/>
      <w:divBdr>
        <w:top w:val="none" w:sz="0" w:space="0" w:color="auto"/>
        <w:left w:val="none" w:sz="0" w:space="0" w:color="auto"/>
        <w:bottom w:val="none" w:sz="0" w:space="0" w:color="auto"/>
        <w:right w:val="none" w:sz="0" w:space="0" w:color="auto"/>
      </w:divBdr>
    </w:div>
    <w:div w:id="633174645">
      <w:bodyDiv w:val="1"/>
      <w:marLeft w:val="0"/>
      <w:marRight w:val="0"/>
      <w:marTop w:val="0"/>
      <w:marBottom w:val="0"/>
      <w:divBdr>
        <w:top w:val="none" w:sz="0" w:space="0" w:color="auto"/>
        <w:left w:val="none" w:sz="0" w:space="0" w:color="auto"/>
        <w:bottom w:val="none" w:sz="0" w:space="0" w:color="auto"/>
        <w:right w:val="none" w:sz="0" w:space="0" w:color="auto"/>
      </w:divBdr>
    </w:div>
    <w:div w:id="633801117">
      <w:bodyDiv w:val="1"/>
      <w:marLeft w:val="0"/>
      <w:marRight w:val="0"/>
      <w:marTop w:val="0"/>
      <w:marBottom w:val="0"/>
      <w:divBdr>
        <w:top w:val="none" w:sz="0" w:space="0" w:color="auto"/>
        <w:left w:val="none" w:sz="0" w:space="0" w:color="auto"/>
        <w:bottom w:val="none" w:sz="0" w:space="0" w:color="auto"/>
        <w:right w:val="none" w:sz="0" w:space="0" w:color="auto"/>
      </w:divBdr>
    </w:div>
    <w:div w:id="673580479">
      <w:bodyDiv w:val="1"/>
      <w:marLeft w:val="0"/>
      <w:marRight w:val="0"/>
      <w:marTop w:val="0"/>
      <w:marBottom w:val="0"/>
      <w:divBdr>
        <w:top w:val="none" w:sz="0" w:space="0" w:color="auto"/>
        <w:left w:val="none" w:sz="0" w:space="0" w:color="auto"/>
        <w:bottom w:val="none" w:sz="0" w:space="0" w:color="auto"/>
        <w:right w:val="none" w:sz="0" w:space="0" w:color="auto"/>
      </w:divBdr>
    </w:div>
    <w:div w:id="732243103">
      <w:bodyDiv w:val="1"/>
      <w:marLeft w:val="0"/>
      <w:marRight w:val="0"/>
      <w:marTop w:val="0"/>
      <w:marBottom w:val="0"/>
      <w:divBdr>
        <w:top w:val="none" w:sz="0" w:space="0" w:color="auto"/>
        <w:left w:val="none" w:sz="0" w:space="0" w:color="auto"/>
        <w:bottom w:val="none" w:sz="0" w:space="0" w:color="auto"/>
        <w:right w:val="none" w:sz="0" w:space="0" w:color="auto"/>
      </w:divBdr>
    </w:div>
    <w:div w:id="831457967">
      <w:bodyDiv w:val="1"/>
      <w:marLeft w:val="0"/>
      <w:marRight w:val="0"/>
      <w:marTop w:val="0"/>
      <w:marBottom w:val="0"/>
      <w:divBdr>
        <w:top w:val="none" w:sz="0" w:space="0" w:color="auto"/>
        <w:left w:val="none" w:sz="0" w:space="0" w:color="auto"/>
        <w:bottom w:val="none" w:sz="0" w:space="0" w:color="auto"/>
        <w:right w:val="none" w:sz="0" w:space="0" w:color="auto"/>
      </w:divBdr>
    </w:div>
    <w:div w:id="850796595">
      <w:bodyDiv w:val="1"/>
      <w:marLeft w:val="0"/>
      <w:marRight w:val="0"/>
      <w:marTop w:val="0"/>
      <w:marBottom w:val="0"/>
      <w:divBdr>
        <w:top w:val="none" w:sz="0" w:space="0" w:color="auto"/>
        <w:left w:val="none" w:sz="0" w:space="0" w:color="auto"/>
        <w:bottom w:val="none" w:sz="0" w:space="0" w:color="auto"/>
        <w:right w:val="none" w:sz="0" w:space="0" w:color="auto"/>
      </w:divBdr>
    </w:div>
    <w:div w:id="991521942">
      <w:bodyDiv w:val="1"/>
      <w:marLeft w:val="0"/>
      <w:marRight w:val="0"/>
      <w:marTop w:val="0"/>
      <w:marBottom w:val="0"/>
      <w:divBdr>
        <w:top w:val="none" w:sz="0" w:space="0" w:color="auto"/>
        <w:left w:val="none" w:sz="0" w:space="0" w:color="auto"/>
        <w:bottom w:val="none" w:sz="0" w:space="0" w:color="auto"/>
        <w:right w:val="none" w:sz="0" w:space="0" w:color="auto"/>
      </w:divBdr>
    </w:div>
    <w:div w:id="1225337664">
      <w:bodyDiv w:val="1"/>
      <w:marLeft w:val="0"/>
      <w:marRight w:val="0"/>
      <w:marTop w:val="0"/>
      <w:marBottom w:val="0"/>
      <w:divBdr>
        <w:top w:val="none" w:sz="0" w:space="0" w:color="auto"/>
        <w:left w:val="none" w:sz="0" w:space="0" w:color="auto"/>
        <w:bottom w:val="none" w:sz="0" w:space="0" w:color="auto"/>
        <w:right w:val="none" w:sz="0" w:space="0" w:color="auto"/>
      </w:divBdr>
    </w:div>
    <w:div w:id="1289436874">
      <w:bodyDiv w:val="1"/>
      <w:marLeft w:val="0"/>
      <w:marRight w:val="0"/>
      <w:marTop w:val="0"/>
      <w:marBottom w:val="0"/>
      <w:divBdr>
        <w:top w:val="none" w:sz="0" w:space="0" w:color="auto"/>
        <w:left w:val="none" w:sz="0" w:space="0" w:color="auto"/>
        <w:bottom w:val="none" w:sz="0" w:space="0" w:color="auto"/>
        <w:right w:val="none" w:sz="0" w:space="0" w:color="auto"/>
      </w:divBdr>
    </w:div>
    <w:div w:id="1489591485">
      <w:bodyDiv w:val="1"/>
      <w:marLeft w:val="0"/>
      <w:marRight w:val="0"/>
      <w:marTop w:val="0"/>
      <w:marBottom w:val="0"/>
      <w:divBdr>
        <w:top w:val="none" w:sz="0" w:space="0" w:color="auto"/>
        <w:left w:val="none" w:sz="0" w:space="0" w:color="auto"/>
        <w:bottom w:val="none" w:sz="0" w:space="0" w:color="auto"/>
        <w:right w:val="none" w:sz="0" w:space="0" w:color="auto"/>
      </w:divBdr>
    </w:div>
    <w:div w:id="1631979413">
      <w:bodyDiv w:val="1"/>
      <w:marLeft w:val="0"/>
      <w:marRight w:val="0"/>
      <w:marTop w:val="0"/>
      <w:marBottom w:val="0"/>
      <w:divBdr>
        <w:top w:val="none" w:sz="0" w:space="0" w:color="auto"/>
        <w:left w:val="none" w:sz="0" w:space="0" w:color="auto"/>
        <w:bottom w:val="none" w:sz="0" w:space="0" w:color="auto"/>
        <w:right w:val="none" w:sz="0" w:space="0" w:color="auto"/>
      </w:divBdr>
    </w:div>
    <w:div w:id="1633636020">
      <w:bodyDiv w:val="1"/>
      <w:marLeft w:val="0"/>
      <w:marRight w:val="0"/>
      <w:marTop w:val="0"/>
      <w:marBottom w:val="0"/>
      <w:divBdr>
        <w:top w:val="none" w:sz="0" w:space="0" w:color="auto"/>
        <w:left w:val="none" w:sz="0" w:space="0" w:color="auto"/>
        <w:bottom w:val="none" w:sz="0" w:space="0" w:color="auto"/>
        <w:right w:val="none" w:sz="0" w:space="0" w:color="auto"/>
      </w:divBdr>
    </w:div>
    <w:div w:id="1660495996">
      <w:bodyDiv w:val="1"/>
      <w:marLeft w:val="0"/>
      <w:marRight w:val="0"/>
      <w:marTop w:val="0"/>
      <w:marBottom w:val="0"/>
      <w:divBdr>
        <w:top w:val="none" w:sz="0" w:space="0" w:color="auto"/>
        <w:left w:val="none" w:sz="0" w:space="0" w:color="auto"/>
        <w:bottom w:val="none" w:sz="0" w:space="0" w:color="auto"/>
        <w:right w:val="none" w:sz="0" w:space="0" w:color="auto"/>
      </w:divBdr>
    </w:div>
    <w:div w:id="1665274994">
      <w:bodyDiv w:val="1"/>
      <w:marLeft w:val="0"/>
      <w:marRight w:val="0"/>
      <w:marTop w:val="0"/>
      <w:marBottom w:val="0"/>
      <w:divBdr>
        <w:top w:val="none" w:sz="0" w:space="0" w:color="auto"/>
        <w:left w:val="none" w:sz="0" w:space="0" w:color="auto"/>
        <w:bottom w:val="none" w:sz="0" w:space="0" w:color="auto"/>
        <w:right w:val="none" w:sz="0" w:space="0" w:color="auto"/>
      </w:divBdr>
    </w:div>
    <w:div w:id="1672365031">
      <w:bodyDiv w:val="1"/>
      <w:marLeft w:val="0"/>
      <w:marRight w:val="0"/>
      <w:marTop w:val="0"/>
      <w:marBottom w:val="0"/>
      <w:divBdr>
        <w:top w:val="none" w:sz="0" w:space="0" w:color="auto"/>
        <w:left w:val="none" w:sz="0" w:space="0" w:color="auto"/>
        <w:bottom w:val="none" w:sz="0" w:space="0" w:color="auto"/>
        <w:right w:val="none" w:sz="0" w:space="0" w:color="auto"/>
      </w:divBdr>
    </w:div>
    <w:div w:id="1778940522">
      <w:bodyDiv w:val="1"/>
      <w:marLeft w:val="0"/>
      <w:marRight w:val="0"/>
      <w:marTop w:val="0"/>
      <w:marBottom w:val="0"/>
      <w:divBdr>
        <w:top w:val="none" w:sz="0" w:space="0" w:color="auto"/>
        <w:left w:val="none" w:sz="0" w:space="0" w:color="auto"/>
        <w:bottom w:val="none" w:sz="0" w:space="0" w:color="auto"/>
        <w:right w:val="none" w:sz="0" w:space="0" w:color="auto"/>
      </w:divBdr>
    </w:div>
    <w:div w:id="1828158808">
      <w:bodyDiv w:val="1"/>
      <w:marLeft w:val="0"/>
      <w:marRight w:val="0"/>
      <w:marTop w:val="0"/>
      <w:marBottom w:val="0"/>
      <w:divBdr>
        <w:top w:val="none" w:sz="0" w:space="0" w:color="auto"/>
        <w:left w:val="none" w:sz="0" w:space="0" w:color="auto"/>
        <w:bottom w:val="none" w:sz="0" w:space="0" w:color="auto"/>
        <w:right w:val="none" w:sz="0" w:space="0" w:color="auto"/>
      </w:divBdr>
    </w:div>
    <w:div w:id="1863588182">
      <w:bodyDiv w:val="1"/>
      <w:marLeft w:val="0"/>
      <w:marRight w:val="0"/>
      <w:marTop w:val="0"/>
      <w:marBottom w:val="0"/>
      <w:divBdr>
        <w:top w:val="none" w:sz="0" w:space="0" w:color="auto"/>
        <w:left w:val="none" w:sz="0" w:space="0" w:color="auto"/>
        <w:bottom w:val="none" w:sz="0" w:space="0" w:color="auto"/>
        <w:right w:val="none" w:sz="0" w:space="0" w:color="auto"/>
      </w:divBdr>
    </w:div>
    <w:div w:id="1877740081">
      <w:bodyDiv w:val="1"/>
      <w:marLeft w:val="0"/>
      <w:marRight w:val="0"/>
      <w:marTop w:val="0"/>
      <w:marBottom w:val="0"/>
      <w:divBdr>
        <w:top w:val="none" w:sz="0" w:space="0" w:color="auto"/>
        <w:left w:val="none" w:sz="0" w:space="0" w:color="auto"/>
        <w:bottom w:val="none" w:sz="0" w:space="0" w:color="auto"/>
        <w:right w:val="none" w:sz="0" w:space="0" w:color="auto"/>
      </w:divBdr>
    </w:div>
    <w:div w:id="1992245190">
      <w:bodyDiv w:val="1"/>
      <w:marLeft w:val="0"/>
      <w:marRight w:val="0"/>
      <w:marTop w:val="0"/>
      <w:marBottom w:val="0"/>
      <w:divBdr>
        <w:top w:val="none" w:sz="0" w:space="0" w:color="auto"/>
        <w:left w:val="none" w:sz="0" w:space="0" w:color="auto"/>
        <w:bottom w:val="none" w:sz="0" w:space="0" w:color="auto"/>
        <w:right w:val="none" w:sz="0" w:space="0" w:color="auto"/>
      </w:divBdr>
    </w:div>
    <w:div w:id="2077513123">
      <w:bodyDiv w:val="1"/>
      <w:marLeft w:val="0"/>
      <w:marRight w:val="0"/>
      <w:marTop w:val="0"/>
      <w:marBottom w:val="0"/>
      <w:divBdr>
        <w:top w:val="none" w:sz="0" w:space="0" w:color="auto"/>
        <w:left w:val="none" w:sz="0" w:space="0" w:color="auto"/>
        <w:bottom w:val="none" w:sz="0" w:space="0" w:color="auto"/>
        <w:right w:val="none" w:sz="0" w:space="0" w:color="auto"/>
      </w:divBdr>
    </w:div>
    <w:div w:id="208124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0D4D0-9D5E-4E5B-97F2-C8BBD53B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Chopra</dc:creator>
  <cp:keywords/>
  <dc:description/>
  <cp:lastModifiedBy>Isaiah Baker</cp:lastModifiedBy>
  <cp:revision>2</cp:revision>
  <cp:lastPrinted>2022-07-28T23:02:00Z</cp:lastPrinted>
  <dcterms:created xsi:type="dcterms:W3CDTF">2022-08-02T17:00:00Z</dcterms:created>
  <dcterms:modified xsi:type="dcterms:W3CDTF">2022-08-02T17:00:00Z</dcterms:modified>
</cp:coreProperties>
</file>