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AI Impact Assessment Template (fundamental rights and human rights)</w:t>
      </w:r>
    </w:p>
    <w:p>
      <w:r>
        <w:t xml:space="preserve">Version 1.0 · Last updated 2026-09-12</w:t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Prompt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Our assessment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Evidence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W w:w="0" w:type="auto"/>
          </w:tcPr>
          <w:p>
            <w:r>
              <w:t xml:space="preserve">Context</w:t>
            </w:r>
          </w:p>
        </w:tc>
        <w:tc>
          <w:tcPr>
            <w:tcW w:w="0" w:type="auto"/>
          </w:tcPr>
          <w:p>
            <w:r>
              <w:t xml:space="preserve">What decision or output does the system make, for whom, how often, with what human involvement?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Stakeholders</w:t>
            </w:r>
          </w:p>
        </w:tc>
        <w:tc>
          <w:tcPr>
            <w:tcW w:w="0" w:type="auto"/>
          </w:tcPr>
          <w:p>
            <w:r>
              <w:t xml:space="preserve">Which groups are affected, including vulnerable groups and those not directly using the system?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Rights at stake</w:t>
            </w:r>
          </w:p>
        </w:tc>
        <w:tc>
          <w:tcPr>
            <w:tcW w:w="0" w:type="auto"/>
          </w:tcPr>
          <w:p>
            <w:r>
              <w:t xml:space="preserve">Which rights or interests could be affected (non-discrimination, privacy, due process, access to services, safety)?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Likelihood and severity</w:t>
            </w:r>
          </w:p>
        </w:tc>
        <w:tc>
          <w:tcPr>
            <w:tcW w:w="0" w:type="auto"/>
          </w:tcPr>
          <w:p>
            <w:r>
              <w:t xml:space="preserve">For each impact: how likely, how severe, how reversible, how many people?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Mitigations</w:t>
            </w:r>
          </w:p>
        </w:tc>
        <w:tc>
          <w:tcPr>
            <w:tcW w:w="0" w:type="auto"/>
          </w:tcPr>
          <w:p>
            <w:r>
              <w:t xml:space="preserve">Controls that reduce likelihood or severity; human oversight; complaint routes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Residual risk</w:t>
            </w:r>
          </w:p>
        </w:tc>
        <w:tc>
          <w:tcPr>
            <w:tcW w:w="0" w:type="auto"/>
          </w:tcPr>
          <w:p>
            <w:r>
              <w:t xml:space="preserve">What remains after mitigation and who accepts it?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Consultation</w:t>
            </w:r>
          </w:p>
        </w:tc>
        <w:tc>
          <w:tcPr>
            <w:tcW w:w="0" w:type="auto"/>
          </w:tcPr>
          <w:p>
            <w:r>
              <w:t xml:space="preserve">Who was consulted (affected groups, DPO, works council, experts)?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Decision</w:t>
            </w:r>
          </w:p>
        </w:tc>
        <w:tc>
          <w:tcPr>
            <w:tcW w:w="0" w:type="auto"/>
          </w:tcPr>
          <w:p>
            <w:r>
              <w:t xml:space="preserve">Proceed, proceed with conditions, or stop; approver and date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sectPr>
      <w:pgSz w:w="16838" w:h="11906" w:orient="landscape"/>
      <w:pgMar w:top="1000" w:right="1000" w:bottom="1000" w:left="1000"/>
    </w:sectPr>
  </w:body>
</w:document>
</file>