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6950" w14:textId="77777777" w:rsidR="00721146" w:rsidRPr="00D004D9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НАЦИОНАЛЬНЫЙ ИССЛЕДОВАТЕЛЬСКИЙ ЯДЕРНЫЙ УНИВЕРСИТЕТ «МИФИ»</w:t>
      </w:r>
    </w:p>
    <w:p w14:paraId="461DD431" w14:textId="77777777" w:rsidR="00721146" w:rsidRPr="00D004D9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ИНСТИТУТ ИНТЕЛЛЕКТУАЛЬНЫХ КИБЕРНЕТИЧЕСКИХ СИСТЕМ</w:t>
      </w:r>
    </w:p>
    <w:p w14:paraId="01622323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КАФЕДРА «КОМПЬЮТЕРНЫЕ СИСТЕМЫ И ТЕХНОЛОГИИ»</w:t>
      </w:r>
      <w:r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CEAA632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F693A6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8B1139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2085A2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B36E19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936B2E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83A319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14B254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9F57E" w14:textId="77777777" w:rsidR="00721146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1BA65B" w14:textId="77777777" w:rsidR="00721146" w:rsidRPr="003343D2" w:rsidRDefault="00721146" w:rsidP="007211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C9EB1D" w14:textId="77777777" w:rsidR="00721146" w:rsidRPr="00D004D9" w:rsidRDefault="00721146" w:rsidP="0072114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РЕЦЕНЗИЯ</w:t>
      </w:r>
    </w:p>
    <w:p w14:paraId="314DB39E" w14:textId="77777777" w:rsidR="00721146" w:rsidRPr="003343D2" w:rsidRDefault="00721146" w:rsidP="0072114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180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на выпускную работу студента группы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Б22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В71</w:t>
      </w:r>
    </w:p>
    <w:tbl>
      <w:tblPr>
        <w:tblStyle w:val="ac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998"/>
        <w:gridCol w:w="4814"/>
      </w:tblGrid>
      <w:tr w:rsidR="00721146" w:rsidRPr="00962AA8" w14:paraId="02629949" w14:textId="77777777" w:rsidTr="00910D1B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14:paraId="0CF08673" w14:textId="3BB0CC50" w:rsidR="00721146" w:rsidRPr="00962AA8" w:rsidRDefault="00721146" w:rsidP="00910D1B">
            <w:pPr>
              <w:spacing w:before="16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Ролдугина Владимира Дмитриевича</w:t>
            </w:r>
          </w:p>
        </w:tc>
      </w:tr>
      <w:tr w:rsidR="00721146" w:rsidRPr="00962AA8" w14:paraId="474615B5" w14:textId="77777777" w:rsidTr="00910D1B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14:paraId="1B9F3F24" w14:textId="77777777" w:rsidR="00721146" w:rsidRPr="007D672D" w:rsidRDefault="00721146" w:rsidP="00910D1B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(Фамилия И.О. студента)</w:t>
            </w:r>
          </w:p>
        </w:tc>
      </w:tr>
      <w:tr w:rsidR="00721146" w:rsidRPr="00962AA8" w14:paraId="22966893" w14:textId="77777777" w:rsidTr="00910D1B">
        <w:tc>
          <w:tcPr>
            <w:tcW w:w="992" w:type="dxa"/>
          </w:tcPr>
          <w:p w14:paraId="66BB9220" w14:textId="77777777" w:rsidR="00721146" w:rsidRPr="00962AA8" w:rsidRDefault="00721146" w:rsidP="00910D1B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 тему: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14:paraId="44E1B981" w14:textId="5F199C9D" w:rsidR="00721146" w:rsidRPr="007D672D" w:rsidRDefault="00721146" w:rsidP="00910D1B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модуля обработки групповых </w:t>
            </w:r>
          </w:p>
        </w:tc>
      </w:tr>
      <w:tr w:rsidR="00721146" w:rsidRPr="00962AA8" w14:paraId="74BE2B71" w14:textId="77777777" w:rsidTr="00910D1B">
        <w:tc>
          <w:tcPr>
            <w:tcW w:w="992" w:type="dxa"/>
            <w:tcBorders>
              <w:bottom w:val="single" w:sz="4" w:space="0" w:color="auto"/>
            </w:tcBorders>
          </w:tcPr>
          <w:p w14:paraId="7F3699A7" w14:textId="77777777" w:rsidR="00721146" w:rsidRPr="00962AA8" w:rsidRDefault="00721146" w:rsidP="00910D1B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14:paraId="6CB19C18" w14:textId="69731D69" w:rsidR="00721146" w:rsidRPr="00721146" w:rsidRDefault="009F3499" w:rsidP="00910D1B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</w:t>
            </w:r>
            <w:r w:rsid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апросов </w:t>
            </w:r>
            <w:r w:rsid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Modbus</w:t>
            </w:r>
            <w:r w:rsidR="00721146" w:rsidRP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 среде </w:t>
            </w:r>
            <w:r w:rsid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Owen</w:t>
            </w:r>
            <w:r w:rsidR="00721146" w:rsidRP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2114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Logic</w:t>
            </w:r>
          </w:p>
        </w:tc>
      </w:tr>
      <w:tr w:rsidR="00721146" w:rsidRPr="00962AA8" w14:paraId="2F2FB908" w14:textId="77777777" w:rsidTr="00910D1B">
        <w:tc>
          <w:tcPr>
            <w:tcW w:w="1990" w:type="dxa"/>
            <w:gridSpan w:val="2"/>
          </w:tcPr>
          <w:p w14:paraId="3E958F74" w14:textId="77777777" w:rsidR="00721146" w:rsidRPr="00962AA8" w:rsidRDefault="00721146" w:rsidP="00910D1B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Рецензент</w:t>
            </w: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проекта: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0AAD234B" w14:textId="45B03217" w:rsidR="00721146" w:rsidRPr="00721146" w:rsidRDefault="00721146" w:rsidP="00910D1B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Шишов Павел Николаевич</w:t>
            </w:r>
          </w:p>
        </w:tc>
      </w:tr>
      <w:tr w:rsidR="00721146" w:rsidRPr="00962AA8" w14:paraId="52A35EDF" w14:textId="77777777" w:rsidTr="00910D1B">
        <w:tc>
          <w:tcPr>
            <w:tcW w:w="6804" w:type="dxa"/>
            <w:gridSpan w:val="3"/>
          </w:tcPr>
          <w:p w14:paraId="54DA3801" w14:textId="77777777" w:rsidR="00721146" w:rsidRPr="00B47A0E" w:rsidRDefault="00721146" w:rsidP="00910D1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(Фамилия И.О., должность,</w:t>
            </w:r>
          </w:p>
        </w:tc>
      </w:tr>
      <w:tr w:rsidR="00721146" w:rsidRPr="00962AA8" w14:paraId="797A01F8" w14:textId="77777777" w:rsidTr="00910D1B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14:paraId="607B690D" w14:textId="1F0D039B" w:rsidR="00721146" w:rsidRPr="00D1540E" w:rsidRDefault="00D1540E" w:rsidP="00D1540E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     </w:t>
            </w:r>
            <w:r w:rsidR="00721146"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Руководитель проектов</w:t>
            </w:r>
            <w:r w:rsidR="00721146"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,</w:t>
            </w:r>
            <w:r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</w:t>
            </w:r>
            <w:r w:rsidR="00721146"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ООО</w:t>
            </w:r>
            <w:r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</w:t>
            </w:r>
            <w:r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«ОВЕН ЦИФРОВЫЕ РЕШЕНИЯ</w:t>
            </w:r>
            <w:r w:rsidR="00721146" w:rsidRPr="00D1540E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»</w:t>
            </w:r>
          </w:p>
        </w:tc>
      </w:tr>
      <w:tr w:rsidR="00721146" w:rsidRPr="00962AA8" w14:paraId="1E971D12" w14:textId="77777777" w:rsidTr="00910D1B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14:paraId="58AA76A9" w14:textId="77777777" w:rsidR="00721146" w:rsidRPr="00962AA8" w:rsidRDefault="00721146" w:rsidP="00910D1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               </w:t>
            </w: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уч. степень и звание, место работы)</w:t>
            </w:r>
          </w:p>
        </w:tc>
      </w:tr>
    </w:tbl>
    <w:p w14:paraId="2642EFB1" w14:textId="77777777" w:rsidR="00721146" w:rsidRDefault="00721146" w:rsidP="00721146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14:paraId="70F21CF5" w14:textId="77777777" w:rsidR="00721146" w:rsidRDefault="00721146" w:rsidP="0072114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"___"______________2025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г.</w:t>
      </w:r>
    </w:p>
    <w:p w14:paraId="134DE409" w14:textId="77777777" w:rsidR="00721146" w:rsidRPr="00962AA8" w:rsidRDefault="00721146" w:rsidP="00721146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14:paraId="2E31D8A8" w14:textId="77777777" w:rsidR="00721146" w:rsidRPr="003343D2" w:rsidRDefault="00721146" w:rsidP="00721146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br w:type="page"/>
      </w:r>
    </w:p>
    <w:p w14:paraId="22985CB6" w14:textId="77777777" w:rsidR="00C60BD6" w:rsidRPr="00C619B5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Дипломная работа студента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Ролдугина</w:t>
      </w:r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В.Д.</w:t>
      </w:r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посвящена разработке программного модуля, обеспечивающего автоматическое формирование и оптимизацию групповых запросов по протоколам </w:t>
      </w:r>
      <w:proofErr w:type="spellStart"/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Modbus</w:t>
      </w:r>
      <w:proofErr w:type="spellEnd"/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RTU/ASCII в среде разработки </w:t>
      </w:r>
      <w:proofErr w:type="spellStart"/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Owen</w:t>
      </w:r>
      <w:proofErr w:type="spellEnd"/>
      <w:r w:rsidRPr="00C619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Logic. Рецензируемая работа представлена в виде пояснительной записки, оформленной в соответствии со стандартами. Основным достоинством работы является её практическая значимость и интеграция с предметной областью промышленной автоматизации, а также проработанное соответствие требованиям технического задания и ограничениям реального оборудования.</w:t>
      </w:r>
    </w:p>
    <w:p w14:paraId="4A2986DC" w14:textId="77777777" w:rsidR="00C60BD6" w:rsidRPr="00167873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Первая глава представляет аналитический обзор, включающий исследование архитектурных принципов среды разработки и сравнительный анализ аналогичных сред, что позволило определить специфику целевой платформы.</w:t>
      </w:r>
    </w:p>
    <w:p w14:paraId="36279079" w14:textId="1EE1EB2F" w:rsidR="00C60BD6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7C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Вторая глава является расчетно-конструкторской частью. В ней проанализирована система переменных и систематизированы ключевые ограничения: аппаратные, протокольные и программные.</w:t>
      </w:r>
    </w:p>
    <w:p w14:paraId="26DE30AD" w14:textId="77777777" w:rsidR="00C60BD6" w:rsidRPr="00167873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Третья глава посвящена реализации модуля. Описана архитектура решения, включая сервисы формирования запросов, систему валидации конфигурации и механизм учёта протокольных ограничений. Приведены примеры работы алгоритмов группировки.</w:t>
      </w:r>
    </w:p>
    <w:p w14:paraId="34FE1199" w14:textId="77777777" w:rsidR="00C60BD6" w:rsidRPr="00167873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Четвертая глава содержит тестирование модуля. Проверены алгоритмы группировки по типам данных и функциям, обработка ограничений протокола, валидация параметров и сложные сценарии. Результаты подтверждают корректность работы модуля и соблюдение всех условий.</w:t>
      </w:r>
    </w:p>
    <w:p w14:paraId="11F5EFA1" w14:textId="77777777" w:rsidR="00C60BD6" w:rsidRPr="00A87C27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Hlk216695212"/>
      <w:bookmarkStart w:id="1" w:name="_Hlk216695478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заключении сформулированы основные выводы по работе. В приложени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87C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приведены листинги ключевых классов модуля, демонстрирующие его программную архитектуру.</w:t>
      </w:r>
    </w:p>
    <w:p w14:paraId="22F6AD2F" w14:textId="77777777" w:rsidR="00C60BD6" w:rsidRPr="006B62D0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Пояснительная записка имеет следующие недостатки:</w:t>
      </w:r>
    </w:p>
    <w:p w14:paraId="6C5EB8AA" w14:textId="77777777" w:rsidR="00C60BD6" w:rsidRPr="008229CA" w:rsidRDefault="00C60BD6" w:rsidP="00C60BD6">
      <w:pPr>
        <w:pStyle w:val="a7"/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разделе, посвященном тестированию, можно было бы привести количественные сравнения времени опроса и объема сетевого трафика для идентичного набора переменных в режимах с группировкой и без нее, чтобы наглядно продемонстрировать эффективность разработанного решения.</w:t>
      </w:r>
    </w:p>
    <w:p w14:paraId="08DF54BC" w14:textId="77777777" w:rsidR="00C60BD6" w:rsidRPr="008229CA" w:rsidRDefault="00C60BD6" w:rsidP="00C60BD6">
      <w:pPr>
        <w:pStyle w:val="a7"/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7C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более полного раскрытия темы в обзорной части можно было бы кратко рассмотреть альтернативные подходы к оптимизации </w:t>
      </w:r>
      <w:proofErr w:type="spellStart"/>
      <w:r w:rsidRPr="00A87C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Modbus</w:t>
      </w:r>
      <w:proofErr w:type="spellEnd"/>
      <w:r w:rsidRPr="00A87C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-обмена, используемые в других SCADA-системах или библиотеках</w:t>
      </w:r>
      <w:r w:rsidRPr="008229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bookmarkEnd w:id="1"/>
    <w:p w14:paraId="7AC27740" w14:textId="77777777" w:rsidR="00C60BD6" w:rsidRPr="00167873" w:rsidRDefault="00C60BD6" w:rsidP="00C60BD6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Перечисленные недостатки носят характер рекомендаций к дальнейшему развитию проекта и не влияют на оценку основных результатов. Рецензируемая работа отвечает всем требованиям, предъявляемым к выпускным квалификационным работам, демонстрирует высокий уровень профессиональной подготовки автора и достойна оценки «Отлично», а Ролдугина В.Д. – присвоения квалификации «инженер-бакалавр» по направлению 09.03.01 «Информатика и вычислительная техника».</w:t>
      </w:r>
    </w:p>
    <w:bookmarkEnd w:id="0"/>
    <w:p w14:paraId="40BDF251" w14:textId="1B7AC50C" w:rsidR="00E550AC" w:rsidRPr="00C60BD6" w:rsidRDefault="00C60BD6" w:rsidP="00C60BD6">
      <w:pPr>
        <w:spacing w:after="0" w:line="360" w:lineRule="auto"/>
        <w:jc w:val="center"/>
        <w:rPr>
          <w:kern w:val="2"/>
          <w:sz w:val="24"/>
          <w:szCs w:val="24"/>
          <w14:ligatures w14:val="standardContextual"/>
        </w:rPr>
      </w:pPr>
      <w:r w:rsidRPr="006B62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B62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Рецензент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Шишов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/</w:t>
      </w:r>
    </w:p>
    <w:sectPr w:rsidR="00E550AC" w:rsidRPr="00C60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92A8E"/>
    <w:multiLevelType w:val="multilevel"/>
    <w:tmpl w:val="6912395E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4626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4F"/>
    <w:rsid w:val="0005444F"/>
    <w:rsid w:val="00181E3A"/>
    <w:rsid w:val="00503A1C"/>
    <w:rsid w:val="005A6597"/>
    <w:rsid w:val="006A5C3D"/>
    <w:rsid w:val="00721146"/>
    <w:rsid w:val="00784E8A"/>
    <w:rsid w:val="009F3499"/>
    <w:rsid w:val="00C26C3E"/>
    <w:rsid w:val="00C60BD6"/>
    <w:rsid w:val="00D1540E"/>
    <w:rsid w:val="00E5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747A"/>
  <w15:chartTrackingRefBased/>
  <w15:docId w15:val="{CE6979B9-9F40-4CEF-9B93-F219183D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14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4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4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4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4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4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4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4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4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4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4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44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2114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Ролдугин Владимир Дмитриевич</dc:creator>
  <cp:keywords/>
  <dc:description/>
  <cp:lastModifiedBy>Ролдугин Владимир Дмитриевич</cp:lastModifiedBy>
  <cp:revision>5</cp:revision>
  <dcterms:created xsi:type="dcterms:W3CDTF">2025-12-15T09:20:00Z</dcterms:created>
  <dcterms:modified xsi:type="dcterms:W3CDTF">2025-12-15T11:19:00Z</dcterms:modified>
</cp:coreProperties>
</file>