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F" w:rsidRPr="00F614DA" w:rsidRDefault="005B2B2F" w:rsidP="005B2B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модуля обработки групповых запросов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B84CA1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begin"/>
      </w:r>
      <w:r w:rsidRPr="00B84CA1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B84CA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B84CA1" w:rsidRDefault="0016159A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B84CA1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B84CA1" w:rsidRDefault="0016159A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16159A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B84CA1" w:rsidRDefault="0016159A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B84CA1" w:rsidRDefault="0016159A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16159A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B84CA1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B84CA1"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B84CA1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B84CA1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Pr="00B84CA1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2 </w:t>
      </w:r>
      <w:hyperlink w:anchor="_Toc183186191" w:history="1">
        <w:r w:rsidR="001C3727" w:rsidRPr="001C3727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Расчетно-конструкторская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16159A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</w:t>
        </w:r>
        <w:r w:rsidR="001C372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1C3727" w:rsidRPr="001C3727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Архитектура системы групповых запросов Modbus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6159A" w:rsidRPr="0016159A" w:rsidRDefault="0016159A" w:rsidP="0016159A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2.1.1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Переменные в среде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16159A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346EE" w:rsidRPr="00F346EE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Ограничение протокола Modbus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346EE" w:rsidRPr="00F346EE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группировке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.4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Требования к пользовательскому инт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ер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фейсу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2.2 Архитектура модуля обработки групповых запросов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Диаграмма компонентов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Основные компоненты и их отве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венность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 Алгори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ы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работы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Алгоритм группировки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Алгоритм 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проверки со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</w:t>
        </w:r>
        <w:r w:rsidR="00923D90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местимости переменных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B84CA1" w:rsidRDefault="0016159A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2.3.3 Алгоритм сортировки и упорядочивания переменных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16159A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2.3.4 Алгоритм слияния совместных групп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16159A" w:rsidP="00033B14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Обработка ограничений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16159A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Ограничения для протоколов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RTU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и 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ASCII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33B14" w:rsidRPr="00B84CA1" w:rsidRDefault="0016159A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Расчет максимального размера запроса</w:t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85385B" w:rsidRPr="00B84CA1" w:rsidRDefault="0016159A" w:rsidP="0085385B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5</w:t>
        </w:r>
        <w:r w:rsidR="0085385B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Разработка тестовых сценариев</w:t>
        </w:r>
        <w:r w:rsidR="0085385B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3 </w:t>
      </w:r>
      <w:hyperlink w:anchor="_Toc183186191" w:history="1">
        <w:r w:rsidR="001C3727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</w:t>
        </w:r>
        <w:r w:rsidR="001C372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кспериментальная часть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 Реализация логики группировки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16159A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3.1.1 Класс ModbusRequestInfo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6159A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3.1.2 Класс CreateModbusRequestServicel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6159A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3.1.3 Класс ModbusRequestGroupBuilder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6159A" w:rsidP="001858D5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3.1.4 Структура ModbusRequestGroup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16159A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Реализация обработки ограничений протокола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7303E9" w:rsidRPr="00B84CA1" w:rsidRDefault="0016159A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3.2.1 Интерфейс IModbusRegisterLimitByProtocol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16159A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ModbusRegisterLimitByRtuProtocol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303E9" w:rsidRPr="00B84CA1" w:rsidRDefault="0016159A" w:rsidP="007303E9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303E9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3.2.2 Реализация ограничения ModbusRegisterLimitByAsciiProtocol</w:t>
        </w:r>
        <w:r w:rsidR="007303E9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16159A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 Интеграция с пользов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ательским интерфейсом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1858D5" w:rsidRPr="00B84CA1" w:rsidRDefault="0016159A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3.3.1 Взаимодействие с GlobalVariableDictionary и IGeneratorFacade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6159A" w:rsidP="001858D5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</w:rPr>
      </w:pPr>
      <w:hyperlink w:anchor="_Toc183186192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3.3.2 Механизм анализа и сборки бинарных структур Bingo</w:t>
        </w:r>
        <w:r w:rsidR="001858D5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74772" w:rsidRPr="00B84CA1" w:rsidRDefault="0016159A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 Валидация запросов и проверка корректности переменных</w:t>
        </w:r>
        <w:r w:rsidR="00174772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16159A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3.4.1 Валидатор регистров Rs485RegistersPerRequestCountValidator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16159A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3.4.2 Цепочка валидаторов ValidatorChainProxy/ValidatorChainBaseProxy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7016C7" w:rsidRPr="00B84CA1" w:rsidRDefault="0016159A" w:rsidP="007016C7">
      <w:pPr>
        <w:pStyle w:val="31"/>
        <w:tabs>
          <w:tab w:val="right" w:leader="dot" w:pos="9628"/>
        </w:tabs>
        <w:rPr>
          <w:rStyle w:val="a3"/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 w:rsidR="007016C7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3.4.3 </w:t>
        </w:r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Презентер устройства Rs485DevicePresenter</w:t>
        </w:r>
        <w:r w:rsidR="007016C7" w:rsidRPr="00B84CA1">
          <w:rPr>
            <w:rStyle w:val="a3"/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496B0C" w:rsidRPr="00B84CA1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t xml:space="preserve">4 </w:t>
      </w:r>
      <w:hyperlink w:anchor="_Toc183186191" w:history="1"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Тестирование 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B84CA1" w:rsidRDefault="0016159A" w:rsidP="00EA44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="00496B0C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Юнит-тестирование алгоритмов</w:t>
        </w:r>
        <w:r w:rsidR="00496B0C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B84CA1" w:rsidRPr="00B84CA1" w:rsidRDefault="0016159A" w:rsidP="00B84CA1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4.2 Тестирование валидаторов RS-485</w:t>
        </w:r>
        <w:r w:rsidR="00B84CA1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74772" w:rsidRPr="00B84CA1" w:rsidRDefault="0016159A" w:rsidP="00174772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B84CA1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4.3</w:t>
        </w:r>
        <w:r w:rsidR="00174772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Интеграционное тестирование</w:t>
        </w:r>
        <w:r w:rsidR="00174772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6159A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Pr="00B84CA1" w:rsidRDefault="0016159A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C3F46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</w:t>
        </w:r>
        <w:r w:rsidR="000C3F46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писок использованных источников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1858D5" w:rsidRDefault="0016159A" w:rsidP="001858D5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1858D5"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 А. Исходный код модуля группового опроса Modbus-устройств</w:t>
        </w:r>
        <w:r w:rsidR="001858D5"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C3F46" w:rsidRPr="00B84CA1" w:rsidRDefault="000C3F46" w:rsidP="000C3F46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 Б. Руководство пользователя</w:t>
        </w:r>
        <w:r w:rsidRPr="00B84CA1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 группового опроса Modbus</w:t>
        </w:r>
        <w:r w:rsidRPr="00B84CA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-</w:t>
        </w:r>
      </w:hyperlink>
    </w:p>
    <w:p w:rsidR="000C3F46" w:rsidRPr="000C3F46" w:rsidRDefault="000C3F46" w:rsidP="000C3F46"/>
    <w:p w:rsidR="001858D5" w:rsidRPr="00B84CA1" w:rsidRDefault="001858D5" w:rsidP="001858D5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3640A7" w:rsidRPr="00B84CA1" w:rsidRDefault="003640A7" w:rsidP="003640A7">
      <w:pPr>
        <w:rPr>
          <w:rFonts w:ascii="Times New Roman" w:hAnsi="Times New Roman" w:cs="Times New Roman"/>
        </w:rPr>
      </w:pPr>
    </w:p>
    <w:p w:rsidR="005105D0" w:rsidRPr="00B84CA1" w:rsidRDefault="005105D0" w:rsidP="005105D0">
      <w:pPr>
        <w:rPr>
          <w:rFonts w:ascii="Times New Roman" w:hAnsi="Times New Roman" w:cs="Times New Roman"/>
        </w:rPr>
      </w:pPr>
    </w:p>
    <w:p w:rsidR="00324F8D" w:rsidRPr="00B84CA1" w:rsidRDefault="00324F8D" w:rsidP="00324F8D">
      <w:pPr>
        <w:rPr>
          <w:rFonts w:ascii="Times New Roman" w:hAnsi="Times New Roman" w:cs="Times New Roman"/>
        </w:rPr>
      </w:pPr>
    </w:p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3037638"/>
      <w:bookmarkStart w:id="1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0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/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753CF0">
      <w:pPr>
        <w:pStyle w:val="Title2"/>
        <w:ind w:firstLine="0"/>
      </w:pPr>
    </w:p>
    <w:p w:rsidR="00753CF0" w:rsidRPr="005B2B2F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1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8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3" w:name="_94p18okhoem" w:colFirst="0" w:colLast="0"/>
      <w:bookmarkEnd w:id="3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2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5B2B2F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3160A9">
        <w:rPr>
          <w:rFonts w:ascii="Times New Roman" w:hAnsi="Times New Roman" w:cs="Times New Roman"/>
          <w:sz w:val="24"/>
          <w:szCs w:val="24"/>
        </w:rPr>
        <w:t>, представлено на рисунке 1</w:t>
      </w:r>
      <w:r w:rsidR="00130778" w:rsidRPr="00EE45F5">
        <w:rPr>
          <w:rFonts w:ascii="Times New Roman" w:hAnsi="Times New Roman" w:cs="Times New Roman"/>
          <w:sz w:val="24"/>
          <w:szCs w:val="24"/>
        </w:rPr>
        <w:t>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6159A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3160A9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130778" w:rsidRPr="00EE45F5">
        <w:rPr>
          <w:rFonts w:ascii="Times New Roman" w:hAnsi="Times New Roman" w:cs="Times New Roman"/>
          <w:sz w:val="24"/>
          <w:szCs w:val="24"/>
        </w:rPr>
        <w:t>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proofErr w:type="spellStart"/>
      <w:r w:rsidRPr="00457A25">
        <w:rPr>
          <w:bCs w:val="0"/>
          <w:sz w:val="28"/>
          <w:szCs w:val="28"/>
        </w:rPr>
        <w:t>Codesys</w:t>
      </w:r>
      <w:proofErr w:type="spellEnd"/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Codesys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4.0, что делает её подходящей для сложных и крупных проектов. Однако её сложность и потребность в обучении могут быть барьером для небольших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1.2.2 TIA </w:t>
      </w:r>
      <w:proofErr w:type="spellStart"/>
      <w:r w:rsidRPr="00457A25">
        <w:rPr>
          <w:bCs w:val="0"/>
          <w:sz w:val="28"/>
          <w:szCs w:val="28"/>
        </w:rPr>
        <w:t>Portal</w:t>
      </w:r>
      <w:proofErr w:type="spellEnd"/>
      <w:r w:rsidRPr="00457A25">
        <w:rPr>
          <w:bCs w:val="0"/>
          <w:sz w:val="28"/>
          <w:szCs w:val="28"/>
        </w:rPr>
        <w:t xml:space="preserve"> (</w:t>
      </w:r>
      <w:proofErr w:type="spellStart"/>
      <w:r w:rsidRPr="00457A25">
        <w:rPr>
          <w:bCs w:val="0"/>
          <w:sz w:val="28"/>
          <w:szCs w:val="28"/>
        </w:rPr>
        <w:t>Siemens</w:t>
      </w:r>
      <w:proofErr w:type="spellEnd"/>
      <w:r w:rsidRPr="00457A25">
        <w:rPr>
          <w:bCs w:val="0"/>
          <w:sz w:val="28"/>
          <w:szCs w:val="28"/>
        </w:rPr>
        <w:t>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 xml:space="preserve">1.2.3 </w:t>
      </w:r>
      <w:proofErr w:type="spellStart"/>
      <w:r w:rsidRPr="00457A25">
        <w:rPr>
          <w:bCs w:val="0"/>
          <w:sz w:val="28"/>
          <w:szCs w:val="28"/>
        </w:rPr>
        <w:t>Trace</w:t>
      </w:r>
      <w:proofErr w:type="spellEnd"/>
      <w:r w:rsidRPr="00457A25">
        <w:rPr>
          <w:bCs w:val="0"/>
          <w:sz w:val="28"/>
          <w:szCs w:val="28"/>
        </w:rPr>
        <w:t xml:space="preserve"> </w:t>
      </w:r>
      <w:proofErr w:type="spellStart"/>
      <w:r w:rsidRPr="00457A25">
        <w:rPr>
          <w:bCs w:val="0"/>
          <w:sz w:val="28"/>
          <w:szCs w:val="28"/>
        </w:rPr>
        <w:t>Mode</w:t>
      </w:r>
      <w:proofErr w:type="spellEnd"/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 w:rsidRPr="005B2B2F">
        <w:rPr>
          <w:rFonts w:ascii="Times New Roman" w:hAnsi="Times New Roman" w:cs="Times New Roman"/>
          <w:sz w:val="24"/>
          <w:szCs w:val="24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1.2.4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F84FCE" w:rsidRDefault="00A85E37" w:rsidP="00927908">
      <w:pPr>
        <w:pStyle w:val="a7"/>
        <w:spacing w:line="360" w:lineRule="auto"/>
        <w:contextualSpacing/>
        <w:jc w:val="both"/>
        <w:rPr>
          <w:rFonts w:eastAsiaTheme="minorHAnsi"/>
          <w:lang w:eastAsia="en-US"/>
        </w:rPr>
      </w:pPr>
      <w:r w:rsidRPr="00F84FCE">
        <w:rPr>
          <w:rFonts w:eastAsiaTheme="minorHAnsi"/>
          <w:lang w:val="en-US" w:eastAsia="en-US"/>
        </w:rPr>
        <w:t>OWEN</w:t>
      </w:r>
      <w:r w:rsidRPr="0085385B">
        <w:rPr>
          <w:rFonts w:eastAsiaTheme="minorHAnsi"/>
          <w:lang w:eastAsia="en-US"/>
        </w:rPr>
        <w:t xml:space="preserve"> </w:t>
      </w:r>
      <w:r w:rsidRPr="00F84FCE">
        <w:rPr>
          <w:rFonts w:eastAsiaTheme="minorHAnsi"/>
          <w:lang w:val="en-US" w:eastAsia="en-US"/>
        </w:rPr>
        <w:t>Logic</w:t>
      </w:r>
      <w:r w:rsidRPr="0085385B">
        <w:rPr>
          <w:rFonts w:eastAsiaTheme="minorHAnsi"/>
          <w:lang w:eastAsia="en-US"/>
        </w:rPr>
        <w:t xml:space="preserve"> — это специализированная среда разработки, предназначенная для</w:t>
      </w:r>
      <w:r w:rsidRPr="00F84FCE">
        <w:rPr>
          <w:rFonts w:eastAsiaTheme="minorHAnsi"/>
          <w:lang w:eastAsia="en-US"/>
        </w:rPr>
        <w:t xml:space="preserve"> программирования реле и панелей управления компании «ОВЕН». Программное обеспечение поддерживает дв</w:t>
      </w:r>
      <w:r w:rsidR="00753CF0" w:rsidRPr="00F84FCE">
        <w:rPr>
          <w:rFonts w:eastAsiaTheme="minorHAnsi"/>
          <w:lang w:eastAsia="en-US"/>
        </w:rPr>
        <w:t>а языка программирования — FBD</w:t>
      </w:r>
      <w:r w:rsidRPr="00F84FCE">
        <w:rPr>
          <w:rFonts w:eastAsiaTheme="minorHAnsi"/>
          <w:lang w:eastAsia="en-US"/>
        </w:rPr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Pr="00121129" w:rsidRDefault="00121129" w:rsidP="0012112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2</w:t>
      </w:r>
      <w:r w:rsidRPr="00121129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Архитектура системы групповых запросов 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Modbus</w:t>
      </w:r>
    </w:p>
    <w:p w:rsidR="00A959AC" w:rsidRDefault="00121129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A959AC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Pr="00A959AC">
        <w:rPr>
          <w:bCs w:val="0"/>
          <w:sz w:val="28"/>
          <w:szCs w:val="28"/>
        </w:rPr>
        <w:t>Функциональные требования к модулю</w:t>
      </w:r>
    </w:p>
    <w:p w:rsidR="00F84FCE" w:rsidRPr="00A959AC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</w:p>
    <w:p w:rsidR="00121129" w:rsidRPr="00A959AC" w:rsidRDefault="00121129" w:rsidP="00A959AC">
      <w:pPr>
        <w:pStyle w:val="3"/>
        <w:keepNext/>
        <w:keepLines/>
        <w:spacing w:before="0" w:beforeAutospacing="0" w:after="0" w:afterAutospacing="0" w:line="360" w:lineRule="auto"/>
        <w:rPr>
          <w:bCs w:val="0"/>
          <w:sz w:val="28"/>
          <w:szCs w:val="28"/>
        </w:rPr>
      </w:pPr>
      <w:r w:rsidRPr="00A959AC">
        <w:rPr>
          <w:bCs w:val="0"/>
          <w:sz w:val="28"/>
          <w:szCs w:val="28"/>
        </w:rPr>
        <w:t>Общие требования</w:t>
      </w:r>
    </w:p>
    <w:p w:rsidR="00121129" w:rsidRPr="00A959AC" w:rsidRDefault="00121129" w:rsidP="00A959AC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Разрабатываемый модуль предназначен для формирования и управления групповыми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-запросами (чтение/запись) для устройств платформы КС1 в среде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Модуль должен: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Объединять параметры в групповые запросы для повышения производительности взаимодействия с устройствами.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Учитывать ограничения протоколов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 и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 (максимальный размер запроса, ограничения по функциям).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режимы: групповой (объединение переменных) и одиночный (без объединения).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Предоставлять API для интеграции в существующую архитектуру OWEN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UI-компоненты для настройки и отображения сформированных запросов.</w:t>
      </w:r>
    </w:p>
    <w:p w:rsidR="00121129" w:rsidRPr="00A959AC" w:rsidRDefault="00121129" w:rsidP="00A959AC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Обеспечивать 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валидацию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и визуальную выдачу ошибок/предупреждений в UI.</w:t>
      </w:r>
    </w:p>
    <w:p w:rsidR="000535F3" w:rsidRPr="003160A9" w:rsidRDefault="00121129" w:rsidP="000535F3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гибкую политику разбиения больших групп на несколько физических сообщений (</w:t>
      </w:r>
      <w:proofErr w:type="spellStart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MB_Request</w:t>
      </w:r>
      <w:proofErr w:type="spellEnd"/>
      <w:r w:rsidRPr="00A959AC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соответствии с ограничениями протокола и пользовательскими настройками (макс. количество регистров).</w:t>
      </w:r>
    </w:p>
    <w:p w:rsidR="0016159A" w:rsidRPr="0016159A" w:rsidRDefault="0016159A" w:rsidP="0016159A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 в среде </w:t>
      </w:r>
      <w:r>
        <w:rPr>
          <w:sz w:val="28"/>
          <w:szCs w:val="28"/>
          <w:lang w:val="en-US"/>
        </w:rPr>
        <w:t>Owen</w:t>
      </w:r>
      <w:r w:rsidRPr="001615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</w:p>
    <w:p w:rsidR="0016159A" w:rsidRPr="0016159A" w:rsidRDefault="0016159A" w:rsidP="0016159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в среде </w:t>
      </w:r>
      <w:proofErr w:type="spellStart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Owen</w:t>
      </w:r>
      <w:proofErr w:type="spellEnd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Logic</w:t>
      </w:r>
      <w:proofErr w:type="spellEnd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служат для хранения, передачи и обработки данных внутри проекта, а также для взаимодействия с внешними устройствами. Они являются основным элементом при построении схем управления, формировании </w:t>
      </w:r>
      <w:proofErr w:type="spellStart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-запросов и программировании интерфейсов визуализации.</w:t>
      </w:r>
    </w:p>
    <w:p w:rsidR="0016159A" w:rsidRPr="003160A9" w:rsidRDefault="0016159A" w:rsidP="003160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 управление переменными выполняется через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Таблицу переменных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включает следующие категории:</w:t>
      </w:r>
    </w:p>
    <w:p w:rsidR="0016159A" w:rsidRDefault="0016159A" w:rsidP="0016159A">
      <w:pPr>
        <w:pStyle w:val="a7"/>
        <w:numPr>
          <w:ilvl w:val="0"/>
          <w:numId w:val="30"/>
        </w:numPr>
      </w:pPr>
      <w:r>
        <w:rPr>
          <w:rStyle w:val="a8"/>
        </w:rPr>
        <w:t>Стандартные переменные</w:t>
      </w:r>
      <w:r>
        <w:t xml:space="preserve"> – используются в алгоритмах управления и визуализации.</w:t>
      </w:r>
    </w:p>
    <w:p w:rsidR="0016159A" w:rsidRDefault="0016159A" w:rsidP="0016159A">
      <w:pPr>
        <w:pStyle w:val="a7"/>
        <w:numPr>
          <w:ilvl w:val="0"/>
          <w:numId w:val="30"/>
        </w:numPr>
      </w:pPr>
      <w:r>
        <w:rPr>
          <w:rStyle w:val="a8"/>
        </w:rPr>
        <w:t>Сервисные переменные</w:t>
      </w:r>
      <w:r>
        <w:t xml:space="preserve"> – обеспечивают внутренние функции прибора и не изменяются пользователем.</w:t>
      </w:r>
    </w:p>
    <w:p w:rsidR="0016159A" w:rsidRDefault="0016159A" w:rsidP="0016159A">
      <w:pPr>
        <w:pStyle w:val="a7"/>
        <w:numPr>
          <w:ilvl w:val="0"/>
          <w:numId w:val="30"/>
        </w:numPr>
      </w:pPr>
      <w:r>
        <w:rPr>
          <w:rStyle w:val="a8"/>
        </w:rPr>
        <w:t>Сетевые переменные</w:t>
      </w:r>
      <w:r>
        <w:t xml:space="preserve"> – применяются для обмена данными между устройствами через интерфейсы связи (например, RS-485,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Modbus</w:t>
      </w:r>
      <w:proofErr w:type="spellEnd"/>
      <w:r>
        <w:t>).</w:t>
      </w:r>
    </w:p>
    <w:p w:rsidR="003160A9" w:rsidRDefault="003160A9" w:rsidP="003160A9">
      <w:pPr>
        <w:pStyle w:val="a7"/>
      </w:pPr>
    </w:p>
    <w:p w:rsidR="0016159A" w:rsidRDefault="0016159A" w:rsidP="0016159A">
      <w:pPr>
        <w:pStyle w:val="a7"/>
      </w:pPr>
      <w:r>
        <w:lastRenderedPageBreak/>
        <w:t>Каждая переменная имеет следующие основные параметры:</w:t>
      </w:r>
    </w:p>
    <w:p w:rsidR="0016159A" w:rsidRDefault="0016159A" w:rsidP="0016159A">
      <w:pPr>
        <w:pStyle w:val="a7"/>
        <w:numPr>
          <w:ilvl w:val="0"/>
          <w:numId w:val="31"/>
        </w:numPr>
      </w:pPr>
      <w:r>
        <w:rPr>
          <w:rStyle w:val="a8"/>
        </w:rPr>
        <w:t>Имя переменной</w:t>
      </w:r>
      <w:r>
        <w:t xml:space="preserve"> – уникальный идентификатор для отображения на схеме проекта.</w:t>
      </w:r>
    </w:p>
    <w:p w:rsidR="0016159A" w:rsidRDefault="0016159A" w:rsidP="0016159A">
      <w:pPr>
        <w:pStyle w:val="a7"/>
        <w:numPr>
          <w:ilvl w:val="0"/>
          <w:numId w:val="31"/>
        </w:numPr>
      </w:pPr>
      <w:r>
        <w:rPr>
          <w:rStyle w:val="a8"/>
        </w:rPr>
        <w:t>Тип переменной</w:t>
      </w:r>
      <w:r>
        <w:t xml:space="preserve"> – определяет формат данных (булевский, целочисленный, с плавающей запятой).</w:t>
      </w:r>
    </w:p>
    <w:p w:rsidR="0016159A" w:rsidRDefault="0016159A" w:rsidP="0016159A">
      <w:pPr>
        <w:pStyle w:val="a7"/>
        <w:numPr>
          <w:ilvl w:val="0"/>
          <w:numId w:val="31"/>
        </w:numPr>
      </w:pPr>
      <w:proofErr w:type="spellStart"/>
      <w:r>
        <w:rPr>
          <w:rStyle w:val="a8"/>
        </w:rPr>
        <w:t>Энергонезависимость</w:t>
      </w:r>
      <w:proofErr w:type="spellEnd"/>
      <w:r>
        <w:t xml:space="preserve"> – при включении параметра значение сохраняется в энергонезависимой памяти (ПЗУ) устройства.</w:t>
      </w:r>
    </w:p>
    <w:p w:rsidR="0016159A" w:rsidRDefault="0016159A" w:rsidP="0016159A">
      <w:pPr>
        <w:pStyle w:val="a7"/>
        <w:numPr>
          <w:ilvl w:val="0"/>
          <w:numId w:val="31"/>
        </w:numPr>
      </w:pPr>
      <w:r>
        <w:rPr>
          <w:rStyle w:val="a8"/>
        </w:rPr>
        <w:t>Значение по умолчанию</w:t>
      </w:r>
      <w:r>
        <w:t xml:space="preserve"> – используется при инициализации или при отсутствии связи с устройством.</w:t>
      </w:r>
    </w:p>
    <w:p w:rsidR="0016159A" w:rsidRDefault="0016159A" w:rsidP="0016159A">
      <w:pPr>
        <w:pStyle w:val="a7"/>
        <w:numPr>
          <w:ilvl w:val="0"/>
          <w:numId w:val="31"/>
        </w:numPr>
      </w:pPr>
      <w:r>
        <w:rPr>
          <w:rStyle w:val="a8"/>
        </w:rPr>
        <w:t>Использование в проекте</w:t>
      </w:r>
      <w:r>
        <w:t xml:space="preserve"> – отображает, привязана ли переменная к блокам схемы.</w:t>
      </w:r>
    </w:p>
    <w:p w:rsidR="0016159A" w:rsidRDefault="0016159A" w:rsidP="0016159A">
      <w:pPr>
        <w:pStyle w:val="a7"/>
        <w:numPr>
          <w:ilvl w:val="0"/>
          <w:numId w:val="31"/>
        </w:numPr>
      </w:pPr>
      <w:r>
        <w:rPr>
          <w:rStyle w:val="a8"/>
        </w:rPr>
        <w:t>Комментарий</w:t>
      </w:r>
      <w:r>
        <w:t xml:space="preserve"> – описание назначения переменной для удобства разработки.</w:t>
      </w:r>
    </w:p>
    <w:p w:rsidR="0016159A" w:rsidRPr="0016159A" w:rsidRDefault="0016159A" w:rsidP="0016159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</w:t>
      </w:r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</w:t>
      </w:r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переменных</w:t>
      </w:r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среды </w:t>
      </w:r>
      <w:proofErr w:type="spellStart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Owen</w:t>
      </w:r>
      <w:proofErr w:type="spellEnd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615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Logic</w:t>
      </w:r>
      <w:proofErr w:type="spellEnd"/>
      <w:r w:rsidRP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отображающая структуру и категории переменных проекта.</w:t>
      </w:r>
    </w:p>
    <w:p w:rsidR="0016159A" w:rsidRDefault="0016159A" w:rsidP="0016159A">
      <w:pPr>
        <w:pStyle w:val="a7"/>
      </w:pPr>
      <w:r>
        <w:rPr>
          <w:noProof/>
        </w:rPr>
        <w:drawing>
          <wp:inline distT="0" distB="0" distL="0" distR="0">
            <wp:extent cx="5941060" cy="2032987"/>
            <wp:effectExtent l="0" t="0" r="2540" b="5715"/>
            <wp:docPr id="3" name="Рисунок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3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9A" w:rsidRPr="003160A9" w:rsidRDefault="0016159A" w:rsidP="003160A9">
      <w:pPr>
        <w:pStyle w:val="a7"/>
        <w:jc w:val="center"/>
        <w:rPr>
          <w:i/>
        </w:rPr>
      </w:pPr>
      <w:r w:rsidRPr="0016159A">
        <w:rPr>
          <w:rStyle w:val="ac"/>
          <w:i w:val="0"/>
        </w:rPr>
        <w:t xml:space="preserve">Рисунок 2.1 – Таблица переменных в среде </w:t>
      </w:r>
      <w:proofErr w:type="spellStart"/>
      <w:r w:rsidRPr="0016159A">
        <w:rPr>
          <w:rStyle w:val="ac"/>
          <w:i w:val="0"/>
        </w:rPr>
        <w:t>Owen</w:t>
      </w:r>
      <w:proofErr w:type="spellEnd"/>
      <w:r w:rsidRPr="0016159A">
        <w:rPr>
          <w:rStyle w:val="ac"/>
          <w:i w:val="0"/>
        </w:rPr>
        <w:t xml:space="preserve"> </w:t>
      </w:r>
      <w:proofErr w:type="spellStart"/>
      <w:r w:rsidRPr="0016159A">
        <w:rPr>
          <w:rStyle w:val="ac"/>
          <w:i w:val="0"/>
        </w:rPr>
        <w:t>Logic</w:t>
      </w:r>
      <w:proofErr w:type="spellEnd"/>
    </w:p>
    <w:p w:rsidR="0016159A" w:rsidRDefault="0016159A" w:rsidP="0016159A">
      <w:pPr>
        <w:pStyle w:val="a7"/>
      </w:pPr>
      <w:r w:rsidRPr="003160A9">
        <w:rPr>
          <w:b/>
        </w:rPr>
        <w:t>Типы переменных</w:t>
      </w:r>
      <w:r>
        <w:t>:</w:t>
      </w:r>
    </w:p>
    <w:p w:rsidR="0016159A" w:rsidRDefault="0016159A" w:rsidP="0016159A">
      <w:pPr>
        <w:pStyle w:val="a7"/>
        <w:numPr>
          <w:ilvl w:val="0"/>
          <w:numId w:val="32"/>
        </w:numPr>
      </w:pPr>
      <w:r>
        <w:rPr>
          <w:rStyle w:val="a8"/>
        </w:rPr>
        <w:t>Булевский (</w:t>
      </w:r>
      <w:proofErr w:type="spellStart"/>
      <w:r>
        <w:rPr>
          <w:rStyle w:val="a8"/>
        </w:rPr>
        <w:t>Bool</w:t>
      </w:r>
      <w:proofErr w:type="spellEnd"/>
      <w:r>
        <w:rPr>
          <w:rStyle w:val="a8"/>
        </w:rPr>
        <w:t>)</w:t>
      </w:r>
      <w:r>
        <w:t xml:space="preserve"> – принимает значения 0 (</w:t>
      </w:r>
      <w:proofErr w:type="spellStart"/>
      <w:r>
        <w:t>False</w:t>
      </w:r>
      <w:proofErr w:type="spellEnd"/>
      <w:r>
        <w:t>) или 1 (</w:t>
      </w:r>
      <w:proofErr w:type="spellStart"/>
      <w:r>
        <w:t>True</w:t>
      </w:r>
      <w:proofErr w:type="spellEnd"/>
      <w:r>
        <w:t>). Используется для логических условий и дискретных сигналов.</w:t>
      </w:r>
    </w:p>
    <w:p w:rsidR="0016159A" w:rsidRDefault="0016159A" w:rsidP="0016159A">
      <w:pPr>
        <w:pStyle w:val="a7"/>
      </w:pPr>
      <w:r>
        <w:t xml:space="preserve">На рисунке </w:t>
      </w:r>
      <w:r>
        <w:rPr>
          <w:rStyle w:val="a8"/>
        </w:rPr>
        <w:t>2.2</w:t>
      </w:r>
      <w:r>
        <w:t xml:space="preserve"> приведен пример отображения булевских переменных на схеме проекта.</w:t>
      </w:r>
    </w:p>
    <w:p w:rsidR="0016159A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1203960" cy="762000"/>
            <wp:effectExtent l="0" t="0" r="0" b="0"/>
            <wp:docPr id="9" name="Рисунок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6159A">
        <w:rPr>
          <w:rFonts w:eastAsiaTheme="minorHAnsi"/>
          <w:iCs/>
          <w:lang w:eastAsia="en-US"/>
        </w:rPr>
        <w:t xml:space="preserve">Рисунок 2.2 – Булевские переменные в </w:t>
      </w:r>
      <w:proofErr w:type="spellStart"/>
      <w:r w:rsidRPr="0016159A">
        <w:rPr>
          <w:rFonts w:eastAsiaTheme="minorHAnsi"/>
          <w:iCs/>
          <w:lang w:eastAsia="en-US"/>
        </w:rPr>
        <w:t>Owen</w:t>
      </w:r>
      <w:proofErr w:type="spellEnd"/>
      <w:r w:rsidRPr="0016159A">
        <w:rPr>
          <w:rFonts w:eastAsiaTheme="minorHAnsi"/>
          <w:iCs/>
          <w:lang w:eastAsia="en-US"/>
        </w:rPr>
        <w:t xml:space="preserve"> </w:t>
      </w:r>
      <w:proofErr w:type="spellStart"/>
      <w:r w:rsidRPr="0016159A">
        <w:rPr>
          <w:rFonts w:eastAsiaTheme="minorHAnsi"/>
          <w:iCs/>
          <w:lang w:eastAsia="en-US"/>
        </w:rPr>
        <w:t>Logic</w:t>
      </w:r>
      <w:proofErr w:type="spellEnd"/>
    </w:p>
    <w:p w:rsidR="0016159A" w:rsidRDefault="0016159A" w:rsidP="0016159A">
      <w:pPr>
        <w:pStyle w:val="a7"/>
        <w:numPr>
          <w:ilvl w:val="0"/>
          <w:numId w:val="32"/>
        </w:numPr>
      </w:pPr>
      <w:r>
        <w:rPr>
          <w:rStyle w:val="a8"/>
        </w:rPr>
        <w:t>Целочисленный (</w:t>
      </w:r>
      <w:proofErr w:type="spellStart"/>
      <w:r>
        <w:rPr>
          <w:rStyle w:val="a8"/>
        </w:rPr>
        <w:t>Int</w:t>
      </w:r>
      <w:proofErr w:type="spellEnd"/>
      <w:r>
        <w:rPr>
          <w:rStyle w:val="a8"/>
        </w:rPr>
        <w:t>/</w:t>
      </w:r>
      <w:proofErr w:type="spellStart"/>
      <w:r>
        <w:rPr>
          <w:rStyle w:val="a8"/>
        </w:rPr>
        <w:t>UInt</w:t>
      </w:r>
      <w:proofErr w:type="spellEnd"/>
      <w:r>
        <w:rPr>
          <w:rStyle w:val="a8"/>
        </w:rPr>
        <w:t>)</w:t>
      </w:r>
      <w:r>
        <w:t xml:space="preserve"> – хранит значения целых чисел. Применяется для счетчиков, адресов, параметров, не требующих дробной части.</w:t>
      </w:r>
    </w:p>
    <w:p w:rsidR="0016159A" w:rsidRDefault="0016159A" w:rsidP="0016159A">
      <w:pPr>
        <w:pStyle w:val="a7"/>
      </w:pPr>
      <w:r>
        <w:t xml:space="preserve">На рисунке </w:t>
      </w:r>
      <w:r>
        <w:rPr>
          <w:rStyle w:val="a8"/>
        </w:rPr>
        <w:t>2.3</w:t>
      </w:r>
      <w:r>
        <w:t xml:space="preserve"> показан пример использования целочисленных переменных.</w:t>
      </w:r>
    </w:p>
    <w:p w:rsidR="0016159A" w:rsidRDefault="0016159A" w:rsidP="0016159A">
      <w:pPr>
        <w:pStyle w:val="a7"/>
        <w:jc w:val="center"/>
      </w:pPr>
      <w:r>
        <w:rPr>
          <w:noProof/>
        </w:rPr>
        <w:lastRenderedPageBreak/>
        <w:drawing>
          <wp:inline distT="0" distB="0" distL="0" distR="0">
            <wp:extent cx="1310640" cy="662940"/>
            <wp:effectExtent l="0" t="0" r="3810" b="3810"/>
            <wp:docPr id="10" name="Рисунок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6159A">
        <w:rPr>
          <w:rStyle w:val="ac"/>
          <w:i w:val="0"/>
        </w:rPr>
        <w:t xml:space="preserve">Рисунок 2.3 – Целочисленные переменные в </w:t>
      </w:r>
      <w:proofErr w:type="spellStart"/>
      <w:r w:rsidRPr="0016159A">
        <w:rPr>
          <w:rStyle w:val="ac"/>
          <w:i w:val="0"/>
        </w:rPr>
        <w:t>Owen</w:t>
      </w:r>
      <w:proofErr w:type="spellEnd"/>
      <w:r w:rsidRPr="0016159A">
        <w:rPr>
          <w:rStyle w:val="ac"/>
          <w:i w:val="0"/>
        </w:rPr>
        <w:t xml:space="preserve"> </w:t>
      </w:r>
      <w:proofErr w:type="spellStart"/>
      <w:r w:rsidRPr="0016159A">
        <w:rPr>
          <w:rStyle w:val="ac"/>
          <w:i w:val="0"/>
        </w:rPr>
        <w:t>Logic</w:t>
      </w:r>
      <w:proofErr w:type="spellEnd"/>
    </w:p>
    <w:p w:rsidR="0016159A" w:rsidRDefault="0016159A" w:rsidP="0016159A">
      <w:pPr>
        <w:pStyle w:val="a7"/>
        <w:numPr>
          <w:ilvl w:val="0"/>
          <w:numId w:val="32"/>
        </w:numPr>
      </w:pPr>
      <w:r>
        <w:rPr>
          <w:rStyle w:val="a8"/>
        </w:rPr>
        <w:t>С плавающей запятой (</w:t>
      </w:r>
      <w:proofErr w:type="spellStart"/>
      <w:r>
        <w:rPr>
          <w:rStyle w:val="a8"/>
        </w:rPr>
        <w:t>Float</w:t>
      </w:r>
      <w:proofErr w:type="spellEnd"/>
      <w:r>
        <w:rPr>
          <w:rStyle w:val="a8"/>
        </w:rPr>
        <w:t>/</w:t>
      </w:r>
      <w:proofErr w:type="spellStart"/>
      <w:r>
        <w:rPr>
          <w:rStyle w:val="a8"/>
        </w:rPr>
        <w:t>Real</w:t>
      </w:r>
      <w:proofErr w:type="spellEnd"/>
      <w:r>
        <w:rPr>
          <w:rStyle w:val="a8"/>
        </w:rPr>
        <w:t>)</w:t>
      </w:r>
      <w:r>
        <w:t xml:space="preserve"> – хранит вещественные значения, используется для аналоговых сигналов, коэффициентов и вычислений.</w:t>
      </w:r>
    </w:p>
    <w:p w:rsidR="0016159A" w:rsidRDefault="0016159A" w:rsidP="0016159A">
      <w:pPr>
        <w:pStyle w:val="a7"/>
      </w:pPr>
      <w:r>
        <w:t xml:space="preserve">На рисунке </w:t>
      </w:r>
      <w:r>
        <w:rPr>
          <w:rStyle w:val="a8"/>
        </w:rPr>
        <w:t>2.4</w:t>
      </w:r>
      <w:r>
        <w:t xml:space="preserve"> представлен пример отображения переменных с плавающей запятой.</w:t>
      </w:r>
    </w:p>
    <w:p w:rsidR="0016159A" w:rsidRDefault="0016159A" w:rsidP="0016159A">
      <w:pPr>
        <w:pStyle w:val="a7"/>
        <w:jc w:val="center"/>
      </w:pPr>
      <w:r>
        <w:rPr>
          <w:noProof/>
        </w:rPr>
        <w:drawing>
          <wp:inline distT="0" distB="0" distL="0" distR="0">
            <wp:extent cx="1295400" cy="678180"/>
            <wp:effectExtent l="0" t="0" r="0" b="7620"/>
            <wp:docPr id="11" name="Рисунок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6159A">
        <w:rPr>
          <w:rStyle w:val="ac"/>
          <w:i w:val="0"/>
        </w:rPr>
        <w:t xml:space="preserve">Рисунок 2.4 – Переменные с плавающей запятой в </w:t>
      </w:r>
      <w:proofErr w:type="spellStart"/>
      <w:r w:rsidRPr="0016159A">
        <w:rPr>
          <w:rStyle w:val="ac"/>
          <w:i w:val="0"/>
        </w:rPr>
        <w:t>Owen</w:t>
      </w:r>
      <w:proofErr w:type="spellEnd"/>
      <w:r w:rsidRPr="0016159A">
        <w:rPr>
          <w:rStyle w:val="ac"/>
          <w:i w:val="0"/>
        </w:rPr>
        <w:t xml:space="preserve"> </w:t>
      </w:r>
      <w:proofErr w:type="spellStart"/>
      <w:r w:rsidRPr="0016159A">
        <w:rPr>
          <w:rStyle w:val="ac"/>
          <w:i w:val="0"/>
        </w:rPr>
        <w:t>Logic</w:t>
      </w:r>
      <w:proofErr w:type="spellEnd"/>
    </w:p>
    <w:p w:rsidR="0016159A" w:rsidRDefault="0016159A" w:rsidP="0016159A">
      <w:pPr>
        <w:pStyle w:val="a7"/>
      </w:pPr>
      <w:r w:rsidRPr="003160A9">
        <w:rPr>
          <w:rFonts w:eastAsiaTheme="minorHAnsi"/>
          <w:lang w:eastAsia="en-US"/>
        </w:rPr>
        <w:t xml:space="preserve">На схеме </w:t>
      </w:r>
      <w:proofErr w:type="spellStart"/>
      <w:r w:rsidRPr="003160A9">
        <w:rPr>
          <w:rFonts w:eastAsiaTheme="minorHAnsi"/>
          <w:lang w:eastAsia="en-US"/>
        </w:rPr>
        <w:t>Owen</w:t>
      </w:r>
      <w:proofErr w:type="spellEnd"/>
      <w:r w:rsidRPr="003160A9">
        <w:rPr>
          <w:rFonts w:eastAsiaTheme="minorHAnsi"/>
          <w:lang w:eastAsia="en-US"/>
        </w:rPr>
        <w:t xml:space="preserve"> </w:t>
      </w:r>
      <w:proofErr w:type="spellStart"/>
      <w:r w:rsidRPr="003160A9">
        <w:rPr>
          <w:rFonts w:eastAsiaTheme="minorHAnsi"/>
          <w:lang w:eastAsia="en-US"/>
        </w:rPr>
        <w:t>Logic</w:t>
      </w:r>
      <w:proofErr w:type="spellEnd"/>
      <w:r w:rsidRPr="003160A9">
        <w:rPr>
          <w:rFonts w:eastAsiaTheme="minorHAnsi"/>
          <w:lang w:eastAsia="en-US"/>
        </w:rPr>
        <w:t xml:space="preserve"> линии, соединяющие переменные разных типов, имеют различный цвет:</w:t>
      </w:r>
      <w:r>
        <w:br/>
        <w:t>– черный для булевских,</w:t>
      </w:r>
      <w:r>
        <w:br/>
        <w:t>– красный для целочисленных,</w:t>
      </w:r>
      <w:r>
        <w:br/>
        <w:t>– фиолетовый для вещественных.</w:t>
      </w:r>
    </w:p>
    <w:p w:rsidR="0016159A" w:rsidRPr="003160A9" w:rsidRDefault="0016159A" w:rsidP="003160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могут быть связаны с регистрами внешних </w:t>
      </w:r>
      <w:proofErr w:type="spellStart"/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-устройств. В этом случае в таблице указывается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регистра (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Holding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Coil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Discrete</w:t>
      </w:r>
      <w:proofErr w:type="spellEnd"/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модулю обмена данными формировать соответствующие запросы чтения и записи.</w:t>
      </w:r>
    </w:p>
    <w:p w:rsidR="0016159A" w:rsidRDefault="0016159A" w:rsidP="0016159A">
      <w:pPr>
        <w:pStyle w:val="a7"/>
      </w:pPr>
      <w:r>
        <w:rPr>
          <w:rStyle w:val="a8"/>
        </w:rPr>
        <w:t>Переменные интерфейса связи</w:t>
      </w:r>
    </w:p>
    <w:p w:rsidR="0016159A" w:rsidRPr="003160A9" w:rsidRDefault="0016159A" w:rsidP="003160A9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переменных для каждого интерфейса связи создается отдельная вкладка, содержащая сетевые переменные. В заголовке вкладки указывается тип интерфейса (например, </w:t>
      </w:r>
      <w:r w:rsidRPr="00316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RS-485</w:t>
      </w:r>
      <w:r w:rsidRP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номер слота, к которому он подключён.</w:t>
      </w:r>
    </w:p>
    <w:p w:rsidR="0016159A" w:rsidRDefault="0016159A" w:rsidP="0016159A">
      <w:pPr>
        <w:pStyle w:val="a7"/>
      </w:pPr>
      <w:r>
        <w:rPr>
          <w:rStyle w:val="a8"/>
        </w:rPr>
        <w:t xml:space="preserve">Режим </w:t>
      </w:r>
      <w:proofErr w:type="spellStart"/>
      <w:r>
        <w:rPr>
          <w:rStyle w:val="a8"/>
        </w:rPr>
        <w:t>Master</w:t>
      </w:r>
      <w:proofErr w:type="spellEnd"/>
      <w:r>
        <w:rPr>
          <w:rStyle w:val="a8"/>
        </w:rPr>
        <w:t>.</w:t>
      </w:r>
      <w:r>
        <w:br/>
        <w:t xml:space="preserve">В режиме </w:t>
      </w:r>
      <w:proofErr w:type="spellStart"/>
      <w:r>
        <w:t>Master</w:t>
      </w:r>
      <w:proofErr w:type="spellEnd"/>
      <w:r>
        <w:t xml:space="preserve"> таблица переменных содержит вкладки для каждого опрашиваемого устройства.</w:t>
      </w:r>
      <w:r>
        <w:br/>
        <w:t xml:space="preserve">Для каждой переменной задаются параметры </w:t>
      </w:r>
      <w:proofErr w:type="spellStart"/>
      <w:r>
        <w:t>Modbus</w:t>
      </w:r>
      <w:proofErr w:type="spellEnd"/>
      <w:r>
        <w:t>-связи — тип регистра (</w:t>
      </w:r>
      <w:proofErr w:type="spellStart"/>
      <w:r>
        <w:rPr>
          <w:rStyle w:val="a8"/>
        </w:rPr>
        <w:t>Coil</w:t>
      </w:r>
      <w:proofErr w:type="spellEnd"/>
      <w:r>
        <w:t xml:space="preserve">, </w:t>
      </w:r>
      <w:proofErr w:type="spellStart"/>
      <w:r>
        <w:rPr>
          <w:rStyle w:val="a8"/>
        </w:rPr>
        <w:t>Discrete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Input</w:t>
      </w:r>
      <w:proofErr w:type="spellEnd"/>
      <w:r>
        <w:t xml:space="preserve">, </w:t>
      </w:r>
      <w:proofErr w:type="spellStart"/>
      <w:r>
        <w:rPr>
          <w:rStyle w:val="a8"/>
        </w:rPr>
        <w:t>Holding</w:t>
      </w:r>
      <w:proofErr w:type="spellEnd"/>
      <w:r>
        <w:t xml:space="preserve">, </w:t>
      </w:r>
      <w:proofErr w:type="spellStart"/>
      <w:r>
        <w:rPr>
          <w:rStyle w:val="a8"/>
        </w:rPr>
        <w:t>Input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Register</w:t>
      </w:r>
      <w:proofErr w:type="spellEnd"/>
      <w:r>
        <w:t>), адрес, функция чтения или записи, а также направление обмена.</w:t>
      </w:r>
      <w:r>
        <w:br/>
        <w:t xml:space="preserve">Эти параметры используются модулем группировки при формировании запросов к </w:t>
      </w:r>
      <w:proofErr w:type="spellStart"/>
      <w:r>
        <w:t>Slave</w:t>
      </w:r>
      <w:proofErr w:type="spellEnd"/>
      <w:r>
        <w:t>-устройствам.</w:t>
      </w:r>
    </w:p>
    <w:p w:rsidR="0016159A" w:rsidRPr="003160A9" w:rsidRDefault="0016159A" w:rsidP="00316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60A9">
        <w:rPr>
          <w:rFonts w:ascii="Times New Roman" w:hAnsi="Times New Roman" w:cs="Times New Roman"/>
          <w:sz w:val="24"/>
          <w:szCs w:val="24"/>
        </w:rPr>
        <w:t xml:space="preserve">На рисунке 2.5 показан пример таблицы переменных интерфейса связи в режиме </w:t>
      </w:r>
      <w:proofErr w:type="spellStart"/>
      <w:r w:rsidRPr="003160A9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3160A9">
        <w:rPr>
          <w:rFonts w:ascii="Times New Roman" w:hAnsi="Times New Roman" w:cs="Times New Roman"/>
          <w:sz w:val="24"/>
          <w:szCs w:val="24"/>
        </w:rPr>
        <w:t>.</w:t>
      </w:r>
    </w:p>
    <w:p w:rsidR="0016159A" w:rsidRDefault="0016159A" w:rsidP="0016159A">
      <w:pPr>
        <w:pStyle w:val="a7"/>
        <w:jc w:val="center"/>
      </w:pPr>
      <w:r>
        <w:rPr>
          <w:noProof/>
        </w:rPr>
        <w:lastRenderedPageBreak/>
        <w:drawing>
          <wp:inline distT="0" distB="0" distL="0" distR="0">
            <wp:extent cx="5941060" cy="2130280"/>
            <wp:effectExtent l="0" t="0" r="2540" b="3810"/>
            <wp:docPr id="13" name="Рисунок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9A" w:rsidRPr="0016159A" w:rsidRDefault="0016159A" w:rsidP="0016159A">
      <w:pPr>
        <w:pStyle w:val="a7"/>
        <w:jc w:val="center"/>
        <w:rPr>
          <w:i/>
        </w:rPr>
      </w:pPr>
      <w:r w:rsidRPr="0016159A">
        <w:rPr>
          <w:rStyle w:val="ac"/>
          <w:i w:val="0"/>
        </w:rPr>
        <w:t xml:space="preserve">Рисунок 2.5 – Вкладка сетевых переменных в режиме </w:t>
      </w:r>
      <w:proofErr w:type="spellStart"/>
      <w:r w:rsidRPr="0016159A">
        <w:rPr>
          <w:rStyle w:val="ac"/>
          <w:i w:val="0"/>
        </w:rPr>
        <w:t>Master</w:t>
      </w:r>
      <w:proofErr w:type="spellEnd"/>
    </w:p>
    <w:p w:rsidR="0016159A" w:rsidRPr="003160A9" w:rsidRDefault="0016159A" w:rsidP="0016159A">
      <w:pPr>
        <w:pStyle w:val="a7"/>
        <w:rPr>
          <w:rFonts w:eastAsiaTheme="minorHAnsi"/>
          <w:lang w:eastAsia="en-US"/>
        </w:rPr>
      </w:pPr>
      <w:r>
        <w:rPr>
          <w:rStyle w:val="a8"/>
        </w:rPr>
        <w:t xml:space="preserve">Режим </w:t>
      </w:r>
      <w:proofErr w:type="spellStart"/>
      <w:r>
        <w:rPr>
          <w:rStyle w:val="a8"/>
        </w:rPr>
        <w:t>Slave</w:t>
      </w:r>
      <w:proofErr w:type="spellEnd"/>
      <w:r>
        <w:rPr>
          <w:rStyle w:val="a8"/>
        </w:rPr>
        <w:t>.</w:t>
      </w:r>
      <w:r>
        <w:br/>
      </w:r>
      <w:r w:rsidRPr="003160A9">
        <w:rPr>
          <w:rFonts w:eastAsiaTheme="minorHAnsi"/>
          <w:lang w:eastAsia="en-US"/>
        </w:rPr>
        <w:t xml:space="preserve">В режиме </w:t>
      </w:r>
      <w:proofErr w:type="spellStart"/>
      <w:r w:rsidRPr="003160A9">
        <w:rPr>
          <w:rFonts w:eastAsiaTheme="minorHAnsi"/>
          <w:lang w:eastAsia="en-US"/>
        </w:rPr>
        <w:t>Slave</w:t>
      </w:r>
      <w:proofErr w:type="spellEnd"/>
      <w:r w:rsidRPr="003160A9">
        <w:rPr>
          <w:rFonts w:eastAsiaTheme="minorHAnsi"/>
          <w:lang w:eastAsia="en-US"/>
        </w:rPr>
        <w:t xml:space="preserve"> таблица отображает переменные, значения которых предоставляются внешним </w:t>
      </w:r>
      <w:proofErr w:type="spellStart"/>
      <w:r w:rsidRPr="003160A9">
        <w:rPr>
          <w:rFonts w:eastAsiaTheme="minorHAnsi"/>
          <w:lang w:eastAsia="en-US"/>
        </w:rPr>
        <w:t>Master</w:t>
      </w:r>
      <w:proofErr w:type="spellEnd"/>
      <w:r w:rsidRPr="003160A9">
        <w:rPr>
          <w:rFonts w:eastAsiaTheme="minorHAnsi"/>
          <w:lang w:eastAsia="en-US"/>
        </w:rPr>
        <w:t>-устройствам.</w:t>
      </w:r>
      <w:r w:rsidRPr="003160A9">
        <w:rPr>
          <w:rFonts w:eastAsiaTheme="minorHAnsi"/>
          <w:lang w:eastAsia="en-US"/>
        </w:rPr>
        <w:br/>
        <w:t>Такие переменные могут быть связаны с внутренними параметрами проекта и автоматически обновляются при изменении значений на схеме.</w:t>
      </w:r>
      <w:r w:rsidRPr="003160A9">
        <w:rPr>
          <w:rFonts w:eastAsiaTheme="minorHAnsi"/>
          <w:lang w:eastAsia="en-US"/>
        </w:rPr>
        <w:br/>
        <w:t>Это позволяет другим устройствам считывать актуальные данные в реальном времени.</w:t>
      </w:r>
    </w:p>
    <w:p w:rsidR="0016159A" w:rsidRPr="003160A9" w:rsidRDefault="0016159A" w:rsidP="00316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60A9">
        <w:rPr>
          <w:rFonts w:ascii="Times New Roman" w:hAnsi="Times New Roman" w:cs="Times New Roman"/>
          <w:sz w:val="24"/>
          <w:szCs w:val="24"/>
        </w:rPr>
        <w:t xml:space="preserve">На рисунке 2.6 приведен пример вкладки сетевых переменных в режиме </w:t>
      </w:r>
      <w:proofErr w:type="spellStart"/>
      <w:r w:rsidRPr="003160A9">
        <w:rPr>
          <w:rFonts w:ascii="Times New Roman" w:hAnsi="Times New Roman" w:cs="Times New Roman"/>
          <w:sz w:val="24"/>
          <w:szCs w:val="24"/>
        </w:rPr>
        <w:t>Slave</w:t>
      </w:r>
      <w:proofErr w:type="spellEnd"/>
      <w:r w:rsidRPr="003160A9">
        <w:rPr>
          <w:rFonts w:ascii="Times New Roman" w:hAnsi="Times New Roman" w:cs="Times New Roman"/>
          <w:sz w:val="24"/>
          <w:szCs w:val="24"/>
        </w:rPr>
        <w:t>.</w:t>
      </w:r>
    </w:p>
    <w:p w:rsidR="0016159A" w:rsidRDefault="0016159A" w:rsidP="0016159A">
      <w:pPr>
        <w:pStyle w:val="a7"/>
      </w:pPr>
      <w:r>
        <w:rPr>
          <w:noProof/>
        </w:rPr>
        <w:drawing>
          <wp:inline distT="0" distB="0" distL="0" distR="0">
            <wp:extent cx="5941060" cy="2032987"/>
            <wp:effectExtent l="0" t="0" r="2540" b="5715"/>
            <wp:docPr id="12" name="Рисунок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3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A9" w:rsidRPr="003160A9" w:rsidRDefault="0016159A" w:rsidP="003160A9">
      <w:pPr>
        <w:pStyle w:val="a7"/>
        <w:jc w:val="center"/>
        <w:rPr>
          <w:i/>
        </w:rPr>
      </w:pPr>
      <w:r w:rsidRPr="0016159A">
        <w:rPr>
          <w:rStyle w:val="ac"/>
          <w:i w:val="0"/>
        </w:rPr>
        <w:t xml:space="preserve">Рисунок 2.6 – Вкладка сетевых переменных в режиме </w:t>
      </w:r>
      <w:proofErr w:type="spellStart"/>
      <w:r w:rsidRPr="0016159A">
        <w:rPr>
          <w:rStyle w:val="ac"/>
          <w:i w:val="0"/>
        </w:rPr>
        <w:t>Slave</w:t>
      </w:r>
      <w:proofErr w:type="spellEnd"/>
    </w:p>
    <w:p w:rsidR="00905DF6" w:rsidRPr="0085385B" w:rsidRDefault="00905DF6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="000535F3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 </w:t>
      </w:r>
      <w:r w:rsidR="00F84FCE">
        <w:rPr>
          <w:sz w:val="28"/>
          <w:szCs w:val="28"/>
        </w:rPr>
        <w:t xml:space="preserve">Ограничение протокола </w:t>
      </w:r>
      <w:r w:rsidR="00F84FCE">
        <w:rPr>
          <w:sz w:val="28"/>
          <w:szCs w:val="28"/>
          <w:lang w:val="en-US"/>
        </w:rPr>
        <w:t>Modbus</w:t>
      </w:r>
    </w:p>
    <w:p w:rsidR="000535F3" w:rsidRPr="00F84FCE" w:rsidRDefault="00F84FCE" w:rsidP="00316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t xml:space="preserve">При формировании групповых запросов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F84FCE">
        <w:rPr>
          <w:rFonts w:ascii="Times New Roman" w:hAnsi="Times New Roman" w:cs="Times New Roman"/>
          <w:sz w:val="24"/>
          <w:szCs w:val="24"/>
        </w:rPr>
        <w:t xml:space="preserve"> необходимо учитывать ряд ограничений, определяемых спецификацией протокола и особенностями аппаратной платформы КС1. Основным фактором, ограничивающим количество регистров в одном запросе, является размер кадра (буфера) передачи данных, который для устройств серии КС1 составляет 256 байт. Кроме того, пределы на количество регистров зависят от типа протокола (RTU или ASCII) и номера функции чтения/записи.</w:t>
      </w:r>
    </w:p>
    <w:p w:rsidR="00F84FCE" w:rsidRPr="00F84FCE" w:rsidRDefault="00F84FCE" w:rsidP="00F84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4FCE">
        <w:rPr>
          <w:rFonts w:ascii="Times New Roman" w:hAnsi="Times New Roman" w:cs="Times New Roman"/>
          <w:sz w:val="24"/>
          <w:szCs w:val="24"/>
        </w:rPr>
        <w:lastRenderedPageBreak/>
        <w:t>Максимальное количество регистров в запросе для различных комбинаций параметров приведено в таблице 2.2.</w:t>
      </w:r>
    </w:p>
    <w:p w:rsidR="00F84FCE" w:rsidRPr="00F84FCE" w:rsidRDefault="00F84FCE" w:rsidP="00F84F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84FCE">
        <w:rPr>
          <w:rFonts w:ascii="Times New Roman" w:hAnsi="Times New Roman" w:cs="Times New Roman"/>
          <w:sz w:val="24"/>
          <w:szCs w:val="24"/>
        </w:rPr>
        <w:t>2</w:t>
      </w:r>
      <w:r w:rsidRPr="008D2293">
        <w:rPr>
          <w:rFonts w:ascii="Times New Roman" w:hAnsi="Times New Roman" w:cs="Times New Roman"/>
          <w:sz w:val="24"/>
          <w:szCs w:val="24"/>
        </w:rPr>
        <w:t xml:space="preserve"> – </w:t>
      </w:r>
      <w:r w:rsidRPr="00F84FCE">
        <w:rPr>
          <w:rFonts w:ascii="Times New Roman" w:hAnsi="Times New Roman" w:cs="Times New Roman"/>
          <w:sz w:val="24"/>
          <w:szCs w:val="24"/>
        </w:rPr>
        <w:t xml:space="preserve">Ограничения на максимальное количество регистров в запросах </w:t>
      </w:r>
      <w:proofErr w:type="spellStart"/>
      <w:r w:rsidRPr="00F84FCE">
        <w:rPr>
          <w:rFonts w:ascii="Times New Roman" w:hAnsi="Times New Roman" w:cs="Times New Roman"/>
          <w:sz w:val="24"/>
          <w:szCs w:val="24"/>
        </w:rPr>
        <w:t>Modbus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1"/>
        <w:gridCol w:w="1453"/>
        <w:gridCol w:w="1194"/>
        <w:gridCol w:w="1311"/>
        <w:gridCol w:w="4240"/>
      </w:tblGrid>
      <w:tr w:rsidR="00F84FCE" w:rsidRPr="008368C8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протокола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функции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макс. кол-во</w:t>
            </w: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регистров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2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на 123 регистра и на 2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2000.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RTU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1968.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0x03, 0x04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посылки на 61 регистр и одну на 3 регистра.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Ограничение на ввод параметра кол-во регистров в UI - 125. Таким образом, если пользователь ввел кол-во регистров 125, то необходимо будет сформировать 3 посылки (структуры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MB_Request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две по 59 регистров и одну на 7 регистров.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0x01, 0x02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984. Но у нас принято общее ограничение на ввод параметра кол-во регистров в UI - 125.</w:t>
            </w:r>
          </w:p>
        </w:tc>
      </w:tr>
      <w:tr w:rsidR="00F84FCE" w:rsidRPr="00AA2D0E" w:rsidTr="004D035A">
        <w:tc>
          <w:tcPr>
            <w:tcW w:w="561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3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ASCII</w:t>
            </w:r>
          </w:p>
        </w:tc>
        <w:tc>
          <w:tcPr>
            <w:tcW w:w="1194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0x0F</w:t>
            </w:r>
          </w:p>
        </w:tc>
        <w:tc>
          <w:tcPr>
            <w:tcW w:w="1182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4240" w:type="dxa"/>
          </w:tcPr>
          <w:p w:rsidR="00F84FCE" w:rsidRPr="008368C8" w:rsidRDefault="00F84FCE" w:rsidP="004D035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Максимальное количество бит/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койлов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групповом запросе согласно </w:t>
            </w:r>
            <w:proofErr w:type="gram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спецификации</w:t>
            </w:r>
            <w:proofErr w:type="gram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Modbus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944. Но у нас принято общее ограничение на ввод параметра кол-во регистров в UI - 125.</w:t>
            </w:r>
          </w:p>
        </w:tc>
      </w:tr>
    </w:tbl>
    <w:p w:rsidR="000535F3" w:rsidRDefault="000535F3" w:rsidP="000535F3">
      <w:pPr>
        <w:pStyle w:val="3"/>
        <w:keepNext/>
        <w:keepLines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группировке переменных</w:t>
      </w:r>
    </w:p>
    <w:p w:rsidR="000535F3" w:rsidRPr="000535F3" w:rsidRDefault="000535F3" w:rsidP="0005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Примечания и особенности формирования групповых запросов</w:t>
      </w:r>
      <w:r w:rsidRPr="00053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0535F3" w:rsidRPr="008D2293" w:rsidRDefault="000535F3" w:rsidP="000535F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Допустимые функции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групповых запросов.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Групповые запросы могут формироваться только для функций чтения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0x01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0x03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0x04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функций записи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0x0F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0x10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функций записи одиночных битов или регистров (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0x05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0x06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группировка невозможна, так как данные функции работают только с одним адресом за операцию.</w:t>
      </w:r>
    </w:p>
    <w:p w:rsidR="000535F3" w:rsidRPr="008D2293" w:rsidRDefault="000535F3" w:rsidP="000535F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опроса при режиме «Запись по изменению».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 группе переменных задано условие «запись по изменению», то при изменении значения хотя бы одной переменной из этой группы модуль формирует и отправляет единый запрос для всей группы.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Такой подход обеспечивает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консистентность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в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Slave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-устройстве, но может приводить к увеличению частоты передачи сообщений при высокой изменчивости входных данных.</w:t>
      </w:r>
    </w:p>
    <w:p w:rsidR="000535F3" w:rsidRDefault="000535F3" w:rsidP="000535F3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Совместимость типов </w:t>
      </w:r>
      <w:proofErr w:type="spellStart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Int32.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Переменные типов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Int32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объединяться в один групповой запрос, так как оба типа занимают по два </w:t>
      </w:r>
      <w:proofErr w:type="spellStart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-регистра (32 бита).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позволяет повысить эффективность передачи данных, сохраняя корректное выравнивание адресов. Однако смешивание типов с разным количеством регистров (например, </w:t>
      </w:r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Int16</w:t>
      </w:r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444BF">
        <w:rPr>
          <w:rFonts w:ascii="Times New Roman" w:eastAsia="Times New Roman" w:hAnsi="Times New Roman" w:cs="Times New Roman"/>
          <w:sz w:val="24"/>
          <w:szCs w:val="24"/>
          <w:lang w:eastAsia="ru-RU"/>
        </w:rPr>
        <w:t>Real</w:t>
      </w:r>
      <w:proofErr w:type="spellEnd"/>
      <w:r w:rsidRPr="008D2293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 допускается, поскольку нарушает непрерывность адресного пространства.</w:t>
      </w: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Pr="000535F3" w:rsidRDefault="000535F3" w:rsidP="000535F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5F3" w:rsidRPr="003431B0" w:rsidRDefault="000535F3" w:rsidP="000535F3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формирования группового запроса должны быть соблюдены все условия, перечисленные в </w:t>
      </w:r>
      <w:hyperlink r:id="rId16" w:anchor="id-%D0%93%D1%80%D1%83%D0%BF%D0%BF%D0%BE%D0%B2%D0%BE%D0%B9%D0%BE%D0%BF%D1%80%D0%BE%D1%81%D0%9A%D0%A11-%D0%A2%D0%B0%D0%B1%D0%BB%D0%B8%D1%86%D0%B01" w:history="1"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таблице </w:t>
        </w:r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2.</w:t>
        </w:r>
        <w:r w:rsidRPr="003431B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</w:hyperlink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Окно настроек опрашиваемого устройства представлено на рис</w:t>
      </w:r>
      <w:r w:rsid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унке</w:t>
      </w:r>
      <w:r w:rsidRPr="003431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1615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35F3" w:rsidRPr="008D2293" w:rsidRDefault="000535F3" w:rsidP="000535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293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8D2293">
        <w:rPr>
          <w:rFonts w:ascii="Times New Roman" w:hAnsi="Times New Roman" w:cs="Times New Roman"/>
          <w:sz w:val="24"/>
          <w:szCs w:val="24"/>
        </w:rPr>
        <w:t xml:space="preserve">1 – Условия и примеры группировки переменных в </w:t>
      </w:r>
      <w:proofErr w:type="spellStart"/>
      <w:r w:rsidRPr="008D2293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8D2293">
        <w:rPr>
          <w:rFonts w:ascii="Times New Roman" w:hAnsi="Times New Roman" w:cs="Times New Roman"/>
          <w:sz w:val="24"/>
          <w:szCs w:val="24"/>
        </w:rPr>
        <w:t>-запросы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3786"/>
        <w:gridCol w:w="2160"/>
        <w:gridCol w:w="2160"/>
      </w:tblGrid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Условие формирования группового запроса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валидного условия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Пример </w:t>
            </w:r>
            <w:proofErr w:type="spellStart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невалидного</w:t>
            </w:r>
            <w:proofErr w:type="spellEnd"/>
            <w:r w:rsidRPr="008368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условия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Группировка только для переменных одного устройства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адрес 16, var1, регистр 0; var2, регистр 2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разные адреса устройств (16 и 17)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 переменных должен быть одинаковым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var1:real (0), var2:real (2), var3:real (4)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var1:real, var2:int16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Адреса регистров/битов должны идти подряд без разрывов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var2:рег.2, var3:рег.4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var1:рег.0, var2:рег.3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чтения/записи должны совпадать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var1,var2: чтение 0x03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чтение 0x03, var2: чтение 0x04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опроса (период, команды) должны совпадать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период 100мс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100мс, var2: 200мс</w:t>
            </w:r>
          </w:p>
        </w:tc>
      </w:tr>
      <w:tr w:rsidR="000535F3" w:rsidRPr="001C3727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чтение» – одна командная переменная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чтение по команде var_b1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0535F3" w:rsidRPr="001C3727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опроса по команде «Запуск записи» – одна командная переменная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var1,var2: запись по команде var_b1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var1: var_b1, var2: var_b2</w:t>
            </w:r>
          </w:p>
        </w:tc>
      </w:tr>
      <w:tr w:rsidR="000535F3" w:rsidRPr="008368C8" w:rsidTr="0016159A">
        <w:tc>
          <w:tcPr>
            <w:tcW w:w="534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86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Переменные статуса должны быть одинаковы или не заданы</w:t>
            </w:r>
          </w:p>
        </w:tc>
        <w:tc>
          <w:tcPr>
            <w:tcW w:w="2160" w:type="dxa"/>
          </w:tcPr>
          <w:p w:rsidR="000535F3" w:rsidRPr="003431B0" w:rsidRDefault="000535F3" w:rsidP="0016159A">
            <w:pPr>
              <w:rPr>
                <w:rFonts w:ascii="Times New Roman" w:hAnsi="Times New Roman" w:cs="Times New Roman"/>
                <w:lang w:val="en-US"/>
              </w:rPr>
            </w:pP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var1,var2: </w:t>
            </w: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 w:rsidRPr="00343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var_i1</w:t>
            </w:r>
          </w:p>
        </w:tc>
        <w:tc>
          <w:tcPr>
            <w:tcW w:w="2160" w:type="dxa"/>
          </w:tcPr>
          <w:p w:rsidR="000535F3" w:rsidRPr="008368C8" w:rsidRDefault="000535F3" w:rsidP="0016159A">
            <w:pPr>
              <w:rPr>
                <w:rFonts w:ascii="Times New Roman" w:hAnsi="Times New Roman" w:cs="Times New Roman"/>
              </w:rPr>
            </w:pPr>
            <w:r w:rsidRPr="008368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var1: статус var_i1, var2: не выбран</w:t>
            </w:r>
          </w:p>
        </w:tc>
      </w:tr>
    </w:tbl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Pr="008D2293" w:rsidRDefault="000535F3" w:rsidP="000535F3">
      <w:pPr>
        <w:pStyle w:val="a7"/>
      </w:pPr>
      <w:r>
        <w:rPr>
          <w:noProof/>
        </w:rPr>
        <w:lastRenderedPageBreak/>
        <w:drawing>
          <wp:inline distT="0" distB="0" distL="0" distR="0" wp14:anchorId="08221E26" wp14:editId="1FEB56F9">
            <wp:extent cx="5981700" cy="4907280"/>
            <wp:effectExtent l="0" t="0" r="0" b="7620"/>
            <wp:docPr id="2" name="Рисунок 2" descr="C:\Users\Vladimir\Documents\ShareX\Screenshots\2025-10\browser_OT9QFExG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ocuments\ShareX\Screenshots\2025-10\browser_OT9QFExGa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31" cy="49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F3" w:rsidRDefault="003160A9" w:rsidP="000535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2.7</w:t>
      </w:r>
      <w:r w:rsidR="000535F3">
        <w:rPr>
          <w:rFonts w:ascii="Times New Roman" w:hAnsi="Times New Roman" w:cs="Times New Roman"/>
          <w:sz w:val="26"/>
          <w:szCs w:val="26"/>
        </w:rPr>
        <w:t xml:space="preserve"> – Схема данных БД</w:t>
      </w: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Default="000535F3" w:rsidP="000535F3">
      <w:pPr>
        <w:rPr>
          <w:lang w:eastAsia="ru-RU"/>
        </w:rPr>
      </w:pPr>
    </w:p>
    <w:p w:rsidR="000535F3" w:rsidRPr="005444BF" w:rsidRDefault="000535F3" w:rsidP="000535F3">
      <w:pPr>
        <w:rPr>
          <w:lang w:eastAsia="ru-RU"/>
        </w:rPr>
      </w:pPr>
      <w:r>
        <w:rPr>
          <w:lang w:eastAsia="ru-RU"/>
        </w:rPr>
        <w:t xml:space="preserve">Подумать о добавлении картинок с примерами </w:t>
      </w:r>
      <w:proofErr w:type="spellStart"/>
      <w:r>
        <w:rPr>
          <w:lang w:eastAsia="ru-RU"/>
        </w:rPr>
        <w:t>валид</w:t>
      </w:r>
      <w:proofErr w:type="spellEnd"/>
      <w:r>
        <w:rPr>
          <w:lang w:eastAsia="ru-RU"/>
        </w:rPr>
        <w:t xml:space="preserve"> и не </w:t>
      </w:r>
      <w:proofErr w:type="spellStart"/>
      <w:r>
        <w:rPr>
          <w:lang w:eastAsia="ru-RU"/>
        </w:rPr>
        <w:t>валид</w:t>
      </w:r>
      <w:proofErr w:type="spellEnd"/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121129" w:rsidRDefault="00121129" w:rsidP="00457A25">
      <w:pPr>
        <w:rPr>
          <w:lang w:eastAsia="ru-RU"/>
        </w:rPr>
      </w:pPr>
    </w:p>
    <w:p w:rsidR="00F84FCE" w:rsidRDefault="00F84FCE" w:rsidP="00457A25">
      <w:pPr>
        <w:rPr>
          <w:lang w:eastAsia="ru-RU"/>
        </w:rPr>
      </w:pPr>
    </w:p>
    <w:p w:rsidR="00F84FCE" w:rsidRPr="0085385B" w:rsidRDefault="00F84FCE" w:rsidP="00F84FCE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2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>
        <w:rPr>
          <w:sz w:val="28"/>
          <w:szCs w:val="28"/>
        </w:rPr>
        <w:t>Требования к пользовательскому интерфейсу</w:t>
      </w:r>
    </w:p>
    <w:p w:rsidR="00F84FCE" w:rsidRDefault="00F84FCE" w:rsidP="00457A25">
      <w:pPr>
        <w:rPr>
          <w:lang w:eastAsia="ru-RU"/>
        </w:rPr>
      </w:pPr>
    </w:p>
    <w:p w:rsidR="004E2E8B" w:rsidRPr="004E2E8B" w:rsidRDefault="004E2E8B" w:rsidP="004E2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Для реализации функционала групповых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-запросов в среде OWEN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 необходимо расширить окно настроек опрашиваемого устройства платформы КС1 за счёт добав</w:t>
      </w:r>
      <w:r w:rsidR="003160A9">
        <w:rPr>
          <w:rFonts w:ascii="Times New Roman" w:hAnsi="Times New Roman" w:cs="Times New Roman"/>
          <w:sz w:val="24"/>
          <w:szCs w:val="24"/>
        </w:rPr>
        <w:t>ления новых параметров (рис. 2.8</w:t>
      </w:r>
      <w:r w:rsidRPr="004E2E8B">
        <w:rPr>
          <w:rFonts w:ascii="Times New Roman" w:hAnsi="Times New Roman" w:cs="Times New Roman"/>
          <w:sz w:val="24"/>
          <w:szCs w:val="24"/>
        </w:rPr>
        <w:t>).</w:t>
      </w:r>
    </w:p>
    <w:p w:rsidR="004E2E8B" w:rsidRP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окно должны быть добавлены следующие элементы: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«Протокол»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Возможные значения: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 /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протокола выполняется динамическое обновление допустимого диапазона параметра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ограничениями выбранного протокола.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proofErr w:type="spellStart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RTU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2.9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«Группировать запросы»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 элемента: выпадающий список (Да / Нет).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выборе значения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«Да»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активируется возможность задания дополнительных 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параметров группировки (рис. 2.10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значение параметра установлено в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«Нет»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параметр </w:t>
      </w:r>
      <w:r w:rsidRPr="004E2E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</w:t>
      </w: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недоступным для редактирования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2.11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«Количество регистров в запросе»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Диапазон допустимых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RTU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125;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протокола </w:t>
      </w:r>
      <w:proofErr w:type="spellStart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ASCII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 1 до 61.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 по умолчанию: </w:t>
      </w:r>
      <w:r w:rsidRPr="004D035A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вводе некорректного значения отображается пиктограмма с восклицательным знаком и </w:t>
      </w:r>
      <w:proofErr w:type="spellStart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тултип</w:t>
      </w:r>
      <w:proofErr w:type="spellEnd"/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 допустимом диапазоне значений: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сообщение о валидном диапазоне количества регистров в групповом зап</w:t>
      </w:r>
      <w:r w:rsidR="003160A9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росе для протокола RTU (рис. 2.12</w:t>
      </w: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E2E8B" w:rsidRPr="004E2E8B" w:rsidRDefault="004E2E8B" w:rsidP="004D03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E8B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4D035A">
        <w:rPr>
          <w:rFonts w:ascii="Times New Roman" w:hAnsi="Times New Roman" w:cs="Times New Roman"/>
          <w:sz w:val="24"/>
          <w:szCs w:val="24"/>
        </w:rPr>
        <w:t>«Количество регистров в запросе»</w:t>
      </w:r>
      <w:r w:rsidRPr="004E2E8B">
        <w:rPr>
          <w:rFonts w:ascii="Times New Roman" w:hAnsi="Times New Roman" w:cs="Times New Roman"/>
          <w:sz w:val="24"/>
          <w:szCs w:val="24"/>
        </w:rPr>
        <w:t xml:space="preserve"> напрямую связан с ограничениями протокола </w:t>
      </w:r>
      <w:proofErr w:type="spellStart"/>
      <w:r w:rsidRPr="004E2E8B">
        <w:rPr>
          <w:rFonts w:ascii="Times New Roman" w:hAnsi="Times New Roman" w:cs="Times New Roman"/>
          <w:sz w:val="24"/>
          <w:szCs w:val="24"/>
        </w:rPr>
        <w:t>Modbus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 xml:space="preserve">, приведёнными в </w:t>
      </w:r>
      <w:r w:rsidRPr="004D035A">
        <w:rPr>
          <w:rFonts w:ascii="Times New Roman" w:hAnsi="Times New Roman" w:cs="Times New Roman"/>
          <w:sz w:val="24"/>
          <w:szCs w:val="24"/>
        </w:rPr>
        <w:t>таблице 2.2</w:t>
      </w:r>
      <w:r w:rsidRPr="004E2E8B">
        <w:rPr>
          <w:rFonts w:ascii="Times New Roman" w:hAnsi="Times New Roman" w:cs="Times New Roman"/>
          <w:sz w:val="24"/>
          <w:szCs w:val="24"/>
        </w:rPr>
        <w:t xml:space="preserve"> (см. раздел 2.1.2).</w:t>
      </w:r>
      <w:r w:rsidRPr="004E2E8B">
        <w:rPr>
          <w:rFonts w:ascii="Times New Roman" w:hAnsi="Times New Roman" w:cs="Times New Roman"/>
          <w:sz w:val="24"/>
          <w:szCs w:val="24"/>
        </w:rPr>
        <w:br/>
        <w:t>Изменение значения данного параметра влияет на разбиение групп переменных на отдельные физические запросы (</w:t>
      </w:r>
      <w:proofErr w:type="spellStart"/>
      <w:r w:rsidRPr="004D035A">
        <w:rPr>
          <w:rFonts w:ascii="Times New Roman" w:hAnsi="Times New Roman" w:cs="Times New Roman"/>
          <w:sz w:val="24"/>
          <w:szCs w:val="24"/>
        </w:rPr>
        <w:t>MB_Request</w:t>
      </w:r>
      <w:proofErr w:type="spellEnd"/>
      <w:r w:rsidRPr="004E2E8B">
        <w:rPr>
          <w:rFonts w:ascii="Times New Roman" w:hAnsi="Times New Roman" w:cs="Times New Roman"/>
          <w:sz w:val="24"/>
          <w:szCs w:val="24"/>
        </w:rPr>
        <w:t>).</w:t>
      </w:r>
    </w:p>
    <w:p w:rsidR="004E2E8B" w:rsidRDefault="004E2E8B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2E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D035A" w:rsidRDefault="004D035A" w:rsidP="004E2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035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3D7D09F" wp14:editId="7AC50B0D">
            <wp:extent cx="5723532" cy="2270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9969" cy="22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5A" w:rsidRPr="004E2E8B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="003160A9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– Окно настроек опрашиваемого устройства с добавленными параметрами</w:t>
      </w:r>
    </w:p>
    <w:p w:rsidR="004E2E8B" w:rsidRPr="008D2293" w:rsidRDefault="004E2E8B" w:rsidP="004E2E8B">
      <w:pPr>
        <w:pStyle w:val="a7"/>
      </w:pPr>
      <w:r w:rsidRPr="008368C8">
        <w:rPr>
          <w:noProof/>
        </w:rPr>
        <w:drawing>
          <wp:inline distT="0" distB="0" distL="0" distR="0" wp14:anchorId="6566E1D0" wp14:editId="36F1D0DD">
            <wp:extent cx="5343525" cy="298906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29" cy="30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8B" w:rsidRPr="004D035A" w:rsidRDefault="004E2E8B" w:rsidP="004E2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</w:t>
      </w:r>
      <w:r w:rsidR="003160A9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– Выбор протокола </w:t>
      </w:r>
      <w:r>
        <w:rPr>
          <w:rFonts w:ascii="Times New Roman" w:hAnsi="Times New Roman" w:cs="Times New Roman"/>
          <w:sz w:val="26"/>
          <w:szCs w:val="26"/>
          <w:lang w:val="en-US"/>
        </w:rPr>
        <w:t>Modbus</w:t>
      </w:r>
      <w:r w:rsidR="004D035A">
        <w:rPr>
          <w:rFonts w:ascii="Times New Roman" w:hAnsi="Times New Roman" w:cs="Times New Roman"/>
          <w:sz w:val="26"/>
          <w:szCs w:val="26"/>
        </w:rPr>
        <w:t xml:space="preserve"> 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RTU</w:t>
      </w:r>
      <w:r w:rsidR="004D035A" w:rsidRPr="004D035A">
        <w:rPr>
          <w:rFonts w:ascii="Times New Roman" w:hAnsi="Times New Roman" w:cs="Times New Roman"/>
          <w:sz w:val="26"/>
          <w:szCs w:val="26"/>
        </w:rPr>
        <w:t>/</w:t>
      </w:r>
      <w:r w:rsidR="004D035A">
        <w:rPr>
          <w:rFonts w:ascii="Times New Roman" w:hAnsi="Times New Roman" w:cs="Times New Roman"/>
          <w:sz w:val="26"/>
          <w:szCs w:val="26"/>
          <w:lang w:val="en-US"/>
        </w:rPr>
        <w:t>ASCII</w:t>
      </w:r>
    </w:p>
    <w:p w:rsidR="004E2E8B" w:rsidRPr="004E2E8B" w:rsidRDefault="004E2E8B" w:rsidP="004E2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F7A" w:rsidRDefault="004D035A" w:rsidP="00457A25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3AEE7B" wp14:editId="23DBB29C">
            <wp:extent cx="5540655" cy="3177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55" cy="31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Default="003160A9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2.10</w:t>
      </w:r>
      <w:r w:rsidR="004D035A">
        <w:rPr>
          <w:rFonts w:ascii="Times New Roman" w:hAnsi="Times New Roman" w:cs="Times New Roman"/>
          <w:sz w:val="26"/>
          <w:szCs w:val="26"/>
        </w:rPr>
        <w:t xml:space="preserve"> – Параметр «Группировать запросы»</w:t>
      </w:r>
    </w:p>
    <w:p w:rsidR="004D035A" w:rsidRPr="004D035A" w:rsidRDefault="004D035A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4D035A" w:rsidRDefault="004D035A" w:rsidP="004D035A">
      <w:pPr>
        <w:rPr>
          <w:lang w:eastAsia="ru-RU"/>
        </w:rPr>
      </w:pPr>
      <w:r w:rsidRPr="008368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EDEA82" wp14:editId="614A399E">
            <wp:extent cx="5486400" cy="3068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Pr="004D035A" w:rsidRDefault="003160A9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2.11</w:t>
      </w:r>
      <w:r w:rsidR="004D035A">
        <w:rPr>
          <w:rFonts w:ascii="Times New Roman" w:hAnsi="Times New Roman" w:cs="Times New Roman"/>
          <w:sz w:val="26"/>
          <w:szCs w:val="26"/>
        </w:rPr>
        <w:t xml:space="preserve"> – </w:t>
      </w:r>
      <w:r w:rsidR="004D035A" w:rsidRPr="004D035A">
        <w:rPr>
          <w:rFonts w:ascii="Times New Roman" w:hAnsi="Times New Roman" w:cs="Times New Roman"/>
          <w:sz w:val="26"/>
          <w:szCs w:val="26"/>
        </w:rPr>
        <w:t>Неактивное состояние параметра «Количество регистров в запросе» при значении «Группировать запросы = Нет»</w:t>
      </w: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</w:p>
    <w:p w:rsidR="004D035A" w:rsidRDefault="004D035A" w:rsidP="00457A25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37B88F" wp14:editId="69B047CC">
            <wp:extent cx="5562673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8" cy="13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35A" w:rsidRDefault="003160A9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2.12</w:t>
      </w:r>
      <w:bookmarkStart w:id="4" w:name="_GoBack"/>
      <w:bookmarkEnd w:id="4"/>
      <w:r w:rsidR="004D035A">
        <w:rPr>
          <w:rFonts w:ascii="Times New Roman" w:hAnsi="Times New Roman" w:cs="Times New Roman"/>
          <w:sz w:val="26"/>
          <w:szCs w:val="26"/>
        </w:rPr>
        <w:t xml:space="preserve"> – </w:t>
      </w:r>
      <w:r w:rsidR="004D035A" w:rsidRPr="004D035A">
        <w:rPr>
          <w:rFonts w:ascii="Times New Roman" w:hAnsi="Times New Roman" w:cs="Times New Roman"/>
          <w:sz w:val="26"/>
          <w:szCs w:val="26"/>
        </w:rPr>
        <w:t xml:space="preserve">Сообщение о недопустимом диапазоне значений для протокола </w:t>
      </w:r>
      <w:proofErr w:type="spellStart"/>
      <w:r w:rsidR="004D035A" w:rsidRPr="004D035A">
        <w:rPr>
          <w:rFonts w:ascii="Times New Roman" w:hAnsi="Times New Roman" w:cs="Times New Roman"/>
          <w:sz w:val="26"/>
          <w:szCs w:val="26"/>
        </w:rPr>
        <w:t>Modbus</w:t>
      </w:r>
      <w:proofErr w:type="spellEnd"/>
      <w:r w:rsidR="004D035A" w:rsidRPr="004D035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535F3" w:rsidRPr="004D035A" w:rsidRDefault="000535F3" w:rsidP="004D035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F84FCE" w:rsidRPr="00457A25" w:rsidRDefault="00F84FCE" w:rsidP="00457A25">
      <w:pPr>
        <w:rPr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85385B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</w:pPr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URL</w:t>
      </w:r>
      <w:r w:rsidR="00C656DB"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: </w:t>
      </w:r>
      <w:hyperlink r:id="rId23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</w:t>
        </w:r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://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owen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.</w:t>
        </w:r>
        <w:proofErr w:type="spellStart"/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ru</w:t>
        </w:r>
        <w:proofErr w:type="spellEnd"/>
        <w:r w:rsidRPr="0085385B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</w:rPr>
          <w:t>/</w:t>
        </w:r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documents</w:t>
        </w:r>
      </w:hyperlink>
      <w:r w:rsidRPr="0085385B">
        <w:rPr>
          <w:rFonts w:ascii="Times New Roman" w:hAnsi="Times New Roman" w:cs="Times New Roman"/>
          <w:color w:val="000000" w:themeColor="text1"/>
          <w:w w:val="90"/>
          <w:sz w:val="28"/>
          <w:szCs w:val="28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24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25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26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B53" w:rsidRDefault="00471B53">
      <w:pPr>
        <w:spacing w:after="0" w:line="240" w:lineRule="auto"/>
      </w:pPr>
      <w:r>
        <w:separator/>
      </w:r>
    </w:p>
  </w:endnote>
  <w:endnote w:type="continuationSeparator" w:id="0">
    <w:p w:rsidR="00471B53" w:rsidRDefault="0047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Content>
      <w:p w:rsidR="0016159A" w:rsidRPr="00FA517B" w:rsidRDefault="0016159A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3160A9">
          <w:rPr>
            <w:rFonts w:ascii="Times New Roman" w:hAnsi="Times New Roman" w:cs="Times New Roman"/>
            <w:noProof/>
          </w:rPr>
          <w:t>22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16159A" w:rsidRPr="00FA517B" w:rsidRDefault="0016159A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B53" w:rsidRDefault="00471B53">
      <w:pPr>
        <w:spacing w:after="0" w:line="240" w:lineRule="auto"/>
      </w:pPr>
      <w:r>
        <w:separator/>
      </w:r>
    </w:p>
  </w:footnote>
  <w:footnote w:type="continuationSeparator" w:id="0">
    <w:p w:rsidR="00471B53" w:rsidRDefault="00471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F68"/>
    <w:multiLevelType w:val="multilevel"/>
    <w:tmpl w:val="DC3E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0DBB"/>
    <w:multiLevelType w:val="multilevel"/>
    <w:tmpl w:val="C840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934B2"/>
    <w:multiLevelType w:val="multilevel"/>
    <w:tmpl w:val="821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EDF6F14"/>
    <w:multiLevelType w:val="multilevel"/>
    <w:tmpl w:val="303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544A5"/>
    <w:multiLevelType w:val="multilevel"/>
    <w:tmpl w:val="503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E6CF8"/>
    <w:multiLevelType w:val="multilevel"/>
    <w:tmpl w:val="8D58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01429"/>
    <w:multiLevelType w:val="multilevel"/>
    <w:tmpl w:val="1F5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B65BA"/>
    <w:multiLevelType w:val="multilevel"/>
    <w:tmpl w:val="A902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76A72"/>
    <w:multiLevelType w:val="multilevel"/>
    <w:tmpl w:val="EBA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891994"/>
    <w:multiLevelType w:val="multilevel"/>
    <w:tmpl w:val="0604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29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BF4FA6"/>
    <w:multiLevelType w:val="multilevel"/>
    <w:tmpl w:val="A41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7"/>
  </w:num>
  <w:num w:numId="3">
    <w:abstractNumId w:val="14"/>
  </w:num>
  <w:num w:numId="4">
    <w:abstractNumId w:val="6"/>
  </w:num>
  <w:num w:numId="5">
    <w:abstractNumId w:val="6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6"/>
  </w:num>
  <w:num w:numId="7">
    <w:abstractNumId w:val="12"/>
  </w:num>
  <w:num w:numId="8">
    <w:abstractNumId w:val="10"/>
  </w:num>
  <w:num w:numId="9">
    <w:abstractNumId w:val="22"/>
  </w:num>
  <w:num w:numId="10">
    <w:abstractNumId w:val="29"/>
  </w:num>
  <w:num w:numId="11">
    <w:abstractNumId w:val="18"/>
  </w:num>
  <w:num w:numId="12">
    <w:abstractNumId w:val="7"/>
  </w:num>
  <w:num w:numId="13">
    <w:abstractNumId w:val="3"/>
  </w:num>
  <w:num w:numId="14">
    <w:abstractNumId w:val="15"/>
  </w:num>
  <w:num w:numId="15">
    <w:abstractNumId w:val="20"/>
  </w:num>
  <w:num w:numId="16">
    <w:abstractNumId w:val="1"/>
  </w:num>
  <w:num w:numId="17">
    <w:abstractNumId w:val="24"/>
  </w:num>
  <w:num w:numId="18">
    <w:abstractNumId w:val="2"/>
  </w:num>
  <w:num w:numId="19">
    <w:abstractNumId w:val="13"/>
  </w:num>
  <w:num w:numId="20">
    <w:abstractNumId w:val="23"/>
  </w:num>
  <w:num w:numId="21">
    <w:abstractNumId w:val="8"/>
  </w:num>
  <w:num w:numId="22">
    <w:abstractNumId w:val="19"/>
  </w:num>
  <w:num w:numId="23">
    <w:abstractNumId w:val="27"/>
  </w:num>
  <w:num w:numId="24">
    <w:abstractNumId w:val="5"/>
  </w:num>
  <w:num w:numId="25">
    <w:abstractNumId w:val="4"/>
  </w:num>
  <w:num w:numId="26">
    <w:abstractNumId w:val="9"/>
  </w:num>
  <w:num w:numId="27">
    <w:abstractNumId w:val="26"/>
  </w:num>
  <w:num w:numId="28">
    <w:abstractNumId w:val="25"/>
  </w:num>
  <w:num w:numId="29">
    <w:abstractNumId w:val="0"/>
  </w:num>
  <w:num w:numId="30">
    <w:abstractNumId w:val="21"/>
  </w:num>
  <w:num w:numId="31">
    <w:abstractNumId w:val="1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33B14"/>
    <w:rsid w:val="000535F3"/>
    <w:rsid w:val="00097615"/>
    <w:rsid w:val="000C3F46"/>
    <w:rsid w:val="00115050"/>
    <w:rsid w:val="00121129"/>
    <w:rsid w:val="00130778"/>
    <w:rsid w:val="00151F80"/>
    <w:rsid w:val="0016159A"/>
    <w:rsid w:val="00174772"/>
    <w:rsid w:val="0018300D"/>
    <w:rsid w:val="001858D5"/>
    <w:rsid w:val="001C3727"/>
    <w:rsid w:val="002067D4"/>
    <w:rsid w:val="003134FB"/>
    <w:rsid w:val="003160A9"/>
    <w:rsid w:val="00324F8D"/>
    <w:rsid w:val="003431B0"/>
    <w:rsid w:val="003579D1"/>
    <w:rsid w:val="003640A7"/>
    <w:rsid w:val="004174E5"/>
    <w:rsid w:val="00457A25"/>
    <w:rsid w:val="00471B53"/>
    <w:rsid w:val="00496B0C"/>
    <w:rsid w:val="004B33A7"/>
    <w:rsid w:val="004D035A"/>
    <w:rsid w:val="004E2E8B"/>
    <w:rsid w:val="005105D0"/>
    <w:rsid w:val="005113F6"/>
    <w:rsid w:val="005229F5"/>
    <w:rsid w:val="00535879"/>
    <w:rsid w:val="00542502"/>
    <w:rsid w:val="005444BF"/>
    <w:rsid w:val="00575D75"/>
    <w:rsid w:val="00590D04"/>
    <w:rsid w:val="005B2B2F"/>
    <w:rsid w:val="006216C1"/>
    <w:rsid w:val="00625B06"/>
    <w:rsid w:val="00641492"/>
    <w:rsid w:val="00655C05"/>
    <w:rsid w:val="00685343"/>
    <w:rsid w:val="00690D42"/>
    <w:rsid w:val="006D1834"/>
    <w:rsid w:val="007016C7"/>
    <w:rsid w:val="007303E9"/>
    <w:rsid w:val="00753CF0"/>
    <w:rsid w:val="0076381E"/>
    <w:rsid w:val="00775233"/>
    <w:rsid w:val="007C30F2"/>
    <w:rsid w:val="008425D9"/>
    <w:rsid w:val="0085385B"/>
    <w:rsid w:val="008D2293"/>
    <w:rsid w:val="008E5339"/>
    <w:rsid w:val="00905DF6"/>
    <w:rsid w:val="00920FE9"/>
    <w:rsid w:val="00923D90"/>
    <w:rsid w:val="00927908"/>
    <w:rsid w:val="009376ED"/>
    <w:rsid w:val="00976FC1"/>
    <w:rsid w:val="009A5CD2"/>
    <w:rsid w:val="00A566BE"/>
    <w:rsid w:val="00A71BAA"/>
    <w:rsid w:val="00A85E37"/>
    <w:rsid w:val="00A959AC"/>
    <w:rsid w:val="00AA0D0D"/>
    <w:rsid w:val="00B544D2"/>
    <w:rsid w:val="00B6452A"/>
    <w:rsid w:val="00B82F7A"/>
    <w:rsid w:val="00B84CA1"/>
    <w:rsid w:val="00BF0E71"/>
    <w:rsid w:val="00C1472F"/>
    <w:rsid w:val="00C656DB"/>
    <w:rsid w:val="00D82ADE"/>
    <w:rsid w:val="00DA24FB"/>
    <w:rsid w:val="00E25234"/>
    <w:rsid w:val="00EA4443"/>
    <w:rsid w:val="00EE45F5"/>
    <w:rsid w:val="00F346EE"/>
    <w:rsid w:val="00F84FCE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E772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5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A959AC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B82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.ru/documen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siemens-pro.ru/soft/tia-port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fluence.owen.ru/pages/viewpage.action?pageId=27624886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earn.microsoft.com/ru-ru/dotnet/architecture/microservices/microservice-ddd-cqrs-patterns/ddd-oriented-microservi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owen.ru/document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D260A-BF2C-4D2C-B2A2-1F66B67E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25</Pages>
  <Words>4598</Words>
  <Characters>26211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17</cp:revision>
  <dcterms:created xsi:type="dcterms:W3CDTF">2025-10-01T13:05:00Z</dcterms:created>
  <dcterms:modified xsi:type="dcterms:W3CDTF">2025-10-11T19:48:00Z</dcterms:modified>
</cp:coreProperties>
</file>