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055D18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055D18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055D18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055D18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055D18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055D18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B6058" w:rsidRDefault="000B6058" w:rsidP="000B6058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Переменные в среде Owen Logic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как основа для группировки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Pr="0016159A" w:rsidRDefault="000B6058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Классификация и типы данных переменных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Default="000B6058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Сетевые переменные и их роль в Modbus-обмене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6065FF" w:rsidP="006065F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ограничений при группировке запросов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6065F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</w:t>
        </w:r>
        <w:r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протокола Modbus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6065F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Аппаратные и программные ограничения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6065F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контроллера КС1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6065FF" w:rsidRPr="00DB4CC3" w:rsidRDefault="006065F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Временные характеристики опроса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6065FF" w:rsidRDefault="006065F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среды Owen Logic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4E078A" w:rsidP="004E078A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Функциональные требования к модулю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16159A" w:rsidRDefault="004E078A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задачи и цели разработки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4E078A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97A9B" w:rsidRDefault="00397A9B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Функции и области данных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397A9B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Основные фукнции протокола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397A9B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2.3.2.3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Опрос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Slave-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устройства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397A9B" w:rsidRPr="00397A9B" w:rsidRDefault="00397A9B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2.3.2.4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Условия формирования групповых запросов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4E078A" w:rsidRPr="0016159A" w:rsidRDefault="004E078A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Пример формирования групповых запросов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397A9B" w:rsidRDefault="004E078A" w:rsidP="00397A9B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</w:t>
        </w:r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пользовательскому интерфейсу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055D18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2.2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33B14" w:rsidRPr="00B84CA1" w:rsidRDefault="00055D18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055D18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055D18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055D18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055D18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Default="00055D18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5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эффективности группировки запросов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B84CA1" w:rsidRDefault="00055D18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5.1 Теоретический потенциал группировки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055D18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5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Практические результаты тестовых данных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055D18" w:rsidP="004947F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055D18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055D18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055D18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055D18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055D18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055D18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055D18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055D18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055D18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055D18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lastRenderedPageBreak/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055D18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055D18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055D18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055D18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055D18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055D18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055D18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055D18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055D18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055D18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055D18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055D18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055D18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055D18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055D18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055D18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5105D0" w:rsidRPr="00B84CA1" w:rsidRDefault="005105D0" w:rsidP="005105D0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FB6063" w:rsidRPr="00EE45F5" w:rsidRDefault="00FB6063" w:rsidP="00FB60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end"/>
      </w:r>
    </w:p>
    <w:p w:rsidR="00FB6063" w:rsidRPr="00EE45F5" w:rsidRDefault="00FB6063" w:rsidP="00FB6063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753CF0" w:rsidRPr="003640A7" w:rsidRDefault="00753CF0" w:rsidP="00753CF0">
      <w:pPr>
        <w:pStyle w:val="1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3037638"/>
      <w:bookmarkStart w:id="1" w:name="_Toc183186190"/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seamlessly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(Ubiquitous Language</w:t>
      </w:r>
      <w:r w:rsidR="00753CF0" w:rsidRPr="00753CF0">
        <w:rPr>
          <w:rStyle w:val="a8"/>
        </w:rPr>
        <w:t>)</w:t>
      </w:r>
      <w:r w:rsidR="00DA24FB" w:rsidRPr="00EE45F5">
        <w:t xml:space="preserve">: В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690D42">
      <w:pPr>
        <w:pStyle w:val="a7"/>
        <w:numPr>
          <w:ilvl w:val="0"/>
          <w:numId w:val="13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(Bounded Contexts)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(Domain Layer)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(Application Layer)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690D42">
      <w:pPr>
        <w:pStyle w:val="a7"/>
        <w:numPr>
          <w:ilvl w:val="0"/>
          <w:numId w:val="14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(Infrastructure Layer)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690D42">
      <w:pPr>
        <w:pStyle w:val="a7"/>
        <w:numPr>
          <w:ilvl w:val="0"/>
          <w:numId w:val="14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(Interfaces and External Components)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690D42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457A25">
      <w:pPr>
        <w:pStyle w:val="a7"/>
        <w:numPr>
          <w:ilvl w:val="0"/>
          <w:numId w:val="15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457A25">
      <w:pPr>
        <w:pStyle w:val="1"/>
        <w:numPr>
          <w:ilvl w:val="1"/>
          <w:numId w:val="21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A566BE">
      <w:pPr>
        <w:pStyle w:val="3"/>
        <w:keepNext/>
        <w:keepLines/>
        <w:numPr>
          <w:ilvl w:val="2"/>
          <w:numId w:val="21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>Codesys</w:t>
      </w:r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Codesys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6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(breakpoints).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(Modbus, CANopen, BACnet и т.д.).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27908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27908">
      <w:pPr>
        <w:numPr>
          <w:ilvl w:val="0"/>
          <w:numId w:val="6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7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Codesys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IoT и Industry 4.0, что делает её подходящей для сложных и крупных проектов. Однако её сложность и потребность в обучении могут быть барьером для небольших 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1.2.2 TIA Portal (Siemens)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TIA Portal — это комплексная среда разработки от Siemens,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Единая среда разработки для всего оборудования Siemens.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27908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27908">
      <w:pPr>
        <w:numPr>
          <w:ilvl w:val="0"/>
          <w:numId w:val="9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TIA Portal является мощным инструментом для крупных предприятий, использующих оборудование Siemens,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>1.2.3 Trace Mode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 Mode — это интегрированная система для автоматизации управления, мониторинга и сбора данных (SCADA/HMI), разработанная российской компанией AdAstrA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большого количества протоколов связи, включая Modbus, OPC и BACnet.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27908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27908">
      <w:pPr>
        <w:numPr>
          <w:ilvl w:val="0"/>
          <w:numId w:val="1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 xml:space="preserve">Trace Mode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3579D1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3579D1">
      <w:pPr>
        <w:numPr>
          <w:ilvl w:val="0"/>
          <w:numId w:val="16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27908">
      <w:pPr>
        <w:numPr>
          <w:ilvl w:val="0"/>
          <w:numId w:val="16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5105D0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5105D0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OWEN Logic</w:t>
            </w:r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Modbus, CANopen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Modbus, CANopen, OPC, BACnet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TIA Portal</w:t>
            </w:r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Modbus, Profinet,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 Mode</w:t>
            </w:r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Modbus, OPC, BACnet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4E078A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 w:rsidR="00055D18" w:rsidRPr="00055D18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Расчетно-конструкторская часть</w:t>
      </w:r>
    </w:p>
    <w:p w:rsidR="0016159A" w:rsidRPr="0016159A" w:rsidRDefault="0016159A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4E078A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="000B6058" w:rsidRPr="000B6058">
        <w:rPr>
          <w:sz w:val="28"/>
          <w:szCs w:val="28"/>
        </w:rPr>
        <w:t>Переменные в среде Owen Logic как основа для группировки</w:t>
      </w:r>
    </w:p>
    <w:p w:rsidR="000B6058" w:rsidRDefault="000B6058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116975" w:rsidRPr="0011697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центральным элементом, служащим для хранения, передачи и обработки данных внутри проекта, а также для взаимодействия с внешними устройствами. Они представляют собой основной строительный блок для создания схем управления, формирования Modbus-запросов и программирования интерфейсов визуализации. Понимание типов, свойств и, что наиболее важно, </w:t>
      </w:r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атрибутов переменных, связанных с Modbus-обменом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является фундаментальным для разработки алгоритма их группировки.</w:t>
      </w:r>
    </w:p>
    <w:p w:rsidR="000B6058" w:rsidRPr="000B6058" w:rsidRDefault="000B6058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7E3842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Pr="000B6058">
        <w:rPr>
          <w:sz w:val="28"/>
          <w:szCs w:val="28"/>
        </w:rPr>
        <w:t>Классификация и типы данных переменных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A404EA">
      <w:pPr>
        <w:pStyle w:val="a7"/>
        <w:numPr>
          <w:ilvl w:val="0"/>
          <w:numId w:val="30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A404EA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3160A9">
      <w:pPr>
        <w:pStyle w:val="a7"/>
        <w:numPr>
          <w:ilvl w:val="0"/>
          <w:numId w:val="30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Ethernet, Modbus).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Каждая переменная имеет следующие основные параметры</w:t>
      </w: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6159A" w:rsidRDefault="0016159A" w:rsidP="00A404EA">
      <w:pPr>
        <w:pStyle w:val="a7"/>
        <w:numPr>
          <w:ilvl w:val="0"/>
          <w:numId w:val="31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Энергонезависимость</w:t>
      </w:r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A404EA">
      <w:pPr>
        <w:pStyle w:val="a7"/>
        <w:numPr>
          <w:ilvl w:val="0"/>
          <w:numId w:val="31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F943B9">
      <w:pPr>
        <w:pStyle w:val="a7"/>
        <w:numPr>
          <w:ilvl w:val="0"/>
          <w:numId w:val="31"/>
        </w:numPr>
        <w:spacing w:after="0" w:afterAutospacing="0"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7E3842" w:rsidRDefault="007E3842" w:rsidP="007E3842">
      <w:pPr>
        <w:pStyle w:val="a7"/>
        <w:spacing w:after="0" w:afterAutospacing="0" w:line="360" w:lineRule="auto"/>
      </w:pP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65268E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65268E">
      <w:pPr>
        <w:pStyle w:val="a7"/>
        <w:spacing w:line="360" w:lineRule="auto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F943B9" w:rsidRDefault="0016159A" w:rsidP="007E3842">
      <w:pPr>
        <w:pStyle w:val="a7"/>
        <w:numPr>
          <w:ilvl w:val="0"/>
          <w:numId w:val="32"/>
        </w:numPr>
        <w:spacing w:after="0" w:afterAutospacing="0" w:line="360" w:lineRule="auto"/>
      </w:pPr>
      <w:r>
        <w:rPr>
          <w:rStyle w:val="a8"/>
        </w:rPr>
        <w:t>Булевский (Bool)</w:t>
      </w:r>
      <w:r>
        <w:t xml:space="preserve"> – принимает значения 0 (False) или 1 (True). Используется для логических условий и дискретных сигналов.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7E3842">
      <w:pPr>
        <w:pStyle w:val="a7"/>
        <w:numPr>
          <w:ilvl w:val="0"/>
          <w:numId w:val="32"/>
        </w:numPr>
        <w:spacing w:after="0" w:afterAutospacing="0" w:line="360" w:lineRule="auto"/>
      </w:pPr>
      <w:r>
        <w:rPr>
          <w:rStyle w:val="a8"/>
        </w:rPr>
        <w:t>Целочисленный (Int/UInt)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17134" cy="817969"/>
            <wp:effectExtent l="0" t="0" r="2540" b="127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26" cy="8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7E3842">
      <w:pPr>
        <w:pStyle w:val="a7"/>
        <w:numPr>
          <w:ilvl w:val="0"/>
          <w:numId w:val="32"/>
        </w:numPr>
        <w:spacing w:before="0" w:beforeAutospacing="0" w:line="360" w:lineRule="auto"/>
      </w:pPr>
      <w:r>
        <w:rPr>
          <w:rStyle w:val="a8"/>
        </w:rPr>
        <w:t>С плавающей запятой (Float/Real)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7E3842" w:rsidRDefault="007E3842" w:rsidP="007E3842">
      <w:pPr>
        <w:pStyle w:val="a7"/>
        <w:spacing w:before="0" w:beforeAutospacing="0" w:line="360" w:lineRule="auto"/>
      </w:pPr>
    </w:p>
    <w:p w:rsidR="0016159A" w:rsidRDefault="0016159A" w:rsidP="0016159A">
      <w:pPr>
        <w:pStyle w:val="a7"/>
      </w:pPr>
      <w:r>
        <w:lastRenderedPageBreak/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65744" cy="872066"/>
            <wp:effectExtent l="0" t="0" r="0" b="4445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67" cy="8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65268E" w:rsidRDefault="0016159A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Modbus-устройств.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(Holding, Input, Coil, Discrete)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268E" w:rsidRPr="000B6058" w:rsidRDefault="0065268E" w:rsidP="0065268E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2.2</w:t>
      </w:r>
      <w:r w:rsidRPr="00457A25">
        <w:rPr>
          <w:bCs w:val="0"/>
          <w:sz w:val="28"/>
          <w:szCs w:val="28"/>
        </w:rPr>
        <w:t xml:space="preserve"> </w:t>
      </w:r>
      <w:r w:rsidRPr="0065268E">
        <w:rPr>
          <w:sz w:val="28"/>
          <w:szCs w:val="28"/>
        </w:rPr>
        <w:t>Сетевые переменные и их роль в Modbus-обмене</w:t>
      </w:r>
      <w:r>
        <w:rPr>
          <w:sz w:val="28"/>
          <w:szCs w:val="28"/>
        </w:rPr>
        <w:t>пе</w:t>
      </w:r>
    </w:p>
    <w:p w:rsidR="0065268E" w:rsidRPr="003160A9" w:rsidRDefault="0065268E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организации обмена данными по протоколу Modbus используются </w:t>
      </w:r>
      <w:r w:rsidRPr="006526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сетевые переменные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таблице переменных для каждого физического интерфейса связи (например, RS-485) создается отдельная вкладка. Поведение и структура этих вкладок различаются в зависимости от режима работы устройства (</w:t>
      </w:r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Master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Slave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5268E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t>Режим Master.</w:t>
      </w:r>
    </w:p>
    <w:p w:rsidR="0065268E" w:rsidRPr="00F943B9" w:rsidRDefault="0065268E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Master (ведущий) контроллер инициирует запросы к подчиненным устройствам. Таблица переменных в этом режиме содержит отдельные вкладки для каждого опрашиваемого Slave-устройства (Рисунок 2.5).</w:t>
      </w:r>
    </w:p>
    <w:p w:rsidR="0016159A" w:rsidRDefault="0016159A" w:rsidP="0065268E">
      <w:pPr>
        <w:pStyle w:val="a7"/>
        <w:spacing w:after="0" w:afterAutospacing="0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8E" w:rsidRPr="00F943B9" w:rsidRDefault="0016159A" w:rsidP="00F943B9">
      <w:pPr>
        <w:pStyle w:val="a7"/>
        <w:jc w:val="center"/>
        <w:rPr>
          <w:rStyle w:val="a8"/>
          <w:b w:val="0"/>
          <w:bCs w:val="0"/>
          <w:i/>
        </w:rPr>
      </w:pPr>
      <w:r w:rsidRPr="0016159A">
        <w:rPr>
          <w:rStyle w:val="ac"/>
          <w:i w:val="0"/>
        </w:rPr>
        <w:t>Рисунок 2.5 – Вкладка сетевых переменных в режиме Master</w:t>
      </w:r>
    </w:p>
    <w:p w:rsidR="0065268E" w:rsidRPr="0065268E" w:rsidRDefault="0065268E" w:rsidP="0065268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сетевой переменной в этом режиме пользователь задает параметры Modbus-связи, которые являются исходными данными для алгоритма группировки: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before="0" w:beforeAutospacing="0" w:after="0" w:afterAutospacing="0" w:line="360" w:lineRule="auto"/>
        <w:rPr>
          <w:lang w:val="en-US"/>
        </w:rPr>
      </w:pPr>
      <w:r w:rsidRPr="00F943B9">
        <w:rPr>
          <w:rStyle w:val="a8"/>
        </w:rPr>
        <w:t>Тип</w:t>
      </w:r>
      <w:r w:rsidRPr="00F943B9">
        <w:rPr>
          <w:rStyle w:val="a8"/>
          <w:lang w:val="en-US"/>
        </w:rPr>
        <w:t xml:space="preserve"> </w:t>
      </w:r>
      <w:r w:rsidRPr="00F943B9">
        <w:rPr>
          <w:rStyle w:val="a8"/>
        </w:rPr>
        <w:t>регистра</w:t>
      </w:r>
      <w:r w:rsidRPr="00F943B9">
        <w:rPr>
          <w:lang w:val="en-US"/>
        </w:rPr>
        <w:t xml:space="preserve"> – </w:t>
      </w:r>
      <w:r w:rsidRPr="00F943B9">
        <w:t>определяет</w:t>
      </w:r>
      <w:r w:rsidRPr="00F943B9">
        <w:rPr>
          <w:lang w:val="en-US"/>
        </w:rPr>
        <w:t xml:space="preserve"> </w:t>
      </w:r>
      <w:r w:rsidRPr="00F943B9">
        <w:t>область</w:t>
      </w:r>
      <w:r w:rsidRPr="00F943B9">
        <w:rPr>
          <w:lang w:val="en-US"/>
        </w:rPr>
        <w:t xml:space="preserve"> </w:t>
      </w:r>
      <w:r w:rsidRPr="00F943B9">
        <w:t>памяти</w:t>
      </w:r>
      <w:r w:rsidRPr="00F943B9">
        <w:rPr>
          <w:lang w:val="en-US"/>
        </w:rPr>
        <w:t xml:space="preserve"> Slave-</w:t>
      </w:r>
      <w:r w:rsidRPr="00F943B9">
        <w:t>устройства</w:t>
      </w:r>
      <w:r w:rsidRPr="00F943B9">
        <w:rPr>
          <w:lang w:val="en-US"/>
        </w:rPr>
        <w:t xml:space="preserve"> (Coil, Discrete Input, Holding Register, Input Register).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Адрес регистра</w:t>
      </w:r>
      <w:r w:rsidRPr="00F943B9">
        <w:t> – определяет позицию данных в адресном пространстве устройства.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Функция чтения/записи</w:t>
      </w:r>
      <w:r w:rsidRPr="00F943B9">
        <w:t> – определяет операцию, выполняемую с регистром (0x03, 0x04, 0x10 и другие).</w:t>
      </w:r>
    </w:p>
    <w:p w:rsidR="0065268E" w:rsidRPr="00F943B9" w:rsidRDefault="0065268E" w:rsidP="00F943B9">
      <w:pPr>
        <w:pStyle w:val="ds-markdown-paragraph"/>
        <w:numPr>
          <w:ilvl w:val="0"/>
          <w:numId w:val="41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Направление обмена</w:t>
      </w:r>
      <w:r w:rsidRPr="00F943B9">
        <w:t> – указывает, осуществляется ли чтение данных из устройства или запись данных в устройство.</w:t>
      </w:r>
    </w:p>
    <w:p w:rsidR="0065268E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параметры используются модулем группировки при формировании оптимальных запросов к Slave-устройствам.</w:t>
      </w:r>
    </w:p>
    <w:p w:rsid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943B9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lastRenderedPageBreak/>
        <w:t>Режим Slave.</w:t>
      </w: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Slave (подчиненный) контроллер предоставляет свои данные по запросу внешнего Master-устройства. Таблица переменных в этом режиме отображает переменные, значения которых могут быть считаны или записаны извне (Рисунок 2.6). Такие переменные связаны с внутренними параметрами проекта и автоматически обновляются при изменении значений на схеме. Это позволяет другим устройствам считывать актуальные данные в реальном времени. Разрабатываемый модуль группировки не обрабатывает переменные в режиме Slave, так как он активен только на стороне Master.</w:t>
      </w:r>
    </w:p>
    <w:p w:rsidR="0016159A" w:rsidRDefault="0016159A" w:rsidP="008D2B22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B9" w:rsidRDefault="0016159A" w:rsidP="008D2B22">
      <w:pPr>
        <w:pStyle w:val="a7"/>
        <w:spacing w:line="360" w:lineRule="auto"/>
        <w:jc w:val="center"/>
        <w:rPr>
          <w:rStyle w:val="ac"/>
          <w:i w:val="0"/>
        </w:rPr>
      </w:pPr>
      <w:r w:rsidRPr="0016159A">
        <w:rPr>
          <w:rStyle w:val="ac"/>
          <w:i w:val="0"/>
        </w:rPr>
        <w:t>Рисунок 2.6 – Вкладка сетевых переменных в режиме Slave</w:t>
      </w: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7E3842" w:rsidRDefault="007E3842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Pr="00F943B9" w:rsidRDefault="00F943B9" w:rsidP="00F943B9">
      <w:pPr>
        <w:pStyle w:val="a7"/>
        <w:jc w:val="center"/>
        <w:rPr>
          <w:i/>
        </w:rPr>
      </w:pPr>
    </w:p>
    <w:p w:rsidR="007E3842" w:rsidRDefault="00DB4CC3" w:rsidP="007E3842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="007E3842" w:rsidRPr="007E3842">
        <w:rPr>
          <w:sz w:val="28"/>
          <w:szCs w:val="28"/>
        </w:rPr>
        <w:t>Учет ограничений при группировке запросов</w:t>
      </w:r>
    </w:p>
    <w:p w:rsidR="007E3842" w:rsidRPr="007E3842" w:rsidRDefault="007E3842" w:rsidP="007E3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3842">
        <w:rPr>
          <w:rFonts w:ascii="Times New Roman" w:hAnsi="Times New Roman" w:cs="Times New Roman"/>
          <w:sz w:val="24"/>
          <w:szCs w:val="24"/>
        </w:rPr>
        <w:t xml:space="preserve">При формировании групповых Modbus-запросов модуль должен учитывать комплекс ограничений, накладываемых спецификацией протокола, аппаратными возможностями контроллера и средой разработки </w:t>
      </w:r>
      <w:r w:rsidR="00116975" w:rsidRPr="00116975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7E3842">
        <w:rPr>
          <w:rFonts w:ascii="Times New Roman" w:hAnsi="Times New Roman" w:cs="Times New Roman"/>
          <w:sz w:val="24"/>
          <w:szCs w:val="24"/>
        </w:rPr>
        <w:t>. Соблюдение этих ограничений гарантирует корректность обмена данными и оптимальную производительность системы.</w:t>
      </w:r>
    </w:p>
    <w:p w:rsidR="00905DF6" w:rsidRPr="007E3842" w:rsidRDefault="00905DF6" w:rsidP="007E3842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="007E3842">
        <w:rPr>
          <w:bCs w:val="0"/>
          <w:sz w:val="28"/>
          <w:szCs w:val="28"/>
          <w:lang w:val="en-US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7E3842">
        <w:rPr>
          <w:sz w:val="28"/>
          <w:szCs w:val="28"/>
        </w:rPr>
        <w:t xml:space="preserve">Ограничение протокола </w:t>
      </w:r>
      <w:r w:rsidR="007E3842">
        <w:rPr>
          <w:sz w:val="28"/>
          <w:szCs w:val="28"/>
          <w:lang w:val="en-US"/>
        </w:rPr>
        <w:t>Modbus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При формировании групповых запросов Modbus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570EF7" w:rsidRDefault="00F84FCE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</w:t>
      </w:r>
      <w:r w:rsidR="008D2B22">
        <w:rPr>
          <w:rFonts w:ascii="Times New Roman" w:hAnsi="Times New Roman" w:cs="Times New Roman"/>
          <w:sz w:val="24"/>
          <w:szCs w:val="24"/>
        </w:rPr>
        <w:t>раметров приведено в таблице 2.1</w:t>
      </w:r>
      <w:r w:rsidRPr="00F84FCE">
        <w:rPr>
          <w:rFonts w:ascii="Times New Roman" w:hAnsi="Times New Roman" w:cs="Times New Roman"/>
          <w:sz w:val="24"/>
          <w:szCs w:val="24"/>
        </w:rPr>
        <w:t>.</w:t>
      </w: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Pr="00F84FCE" w:rsidRDefault="00F943B9" w:rsidP="007E38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F84F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D2B22">
        <w:rPr>
          <w:rFonts w:ascii="Times New Roman" w:hAnsi="Times New Roman" w:cs="Times New Roman"/>
          <w:sz w:val="24"/>
          <w:szCs w:val="24"/>
        </w:rPr>
        <w:t>1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>Ограничения на максимальное количество регистров в запросах 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MB_Request):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бит/койлов в групповом запросе согласно спецификации Modbus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бит/койлов в групповом запросе согласно спецификации Modbus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MB_Request):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MB_Request):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бит/койлов в групповом запросе согласно спецификации Modbus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бит/койлов в групповом запросе согласно спецификации Modbus 944. Но у нас принято общее ограничение на ввод параметра кол-во регистров в UI - 125.</w:t>
            </w:r>
          </w:p>
        </w:tc>
      </w:tr>
    </w:tbl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Аппаратные и программные ограничения</w:t>
      </w:r>
    </w:p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Ограничения контроллера КС1</w:t>
      </w:r>
    </w:p>
    <w:p w:rsidR="00397A60" w:rsidRP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7A60">
        <w:rPr>
          <w:rFonts w:ascii="Times New Roman" w:hAnsi="Times New Roman" w:cs="Times New Roman"/>
          <w:sz w:val="24"/>
          <w:szCs w:val="24"/>
        </w:rPr>
        <w:t>Контроллер КС1 имеет следующие аппаратные ограничения, влияющие на формирование групповых запросов: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Размер буфера передачи данных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256 байт на кадр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Максимальная скорость обмена по интерфейсу RS-485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115200 бит/с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Ограничение по времени обработки прерываний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более 12 мс между запросами</w:t>
      </w:r>
    </w:p>
    <w:p w:rsidR="00397A60" w:rsidRPr="00397A60" w:rsidRDefault="00397A60" w:rsidP="00397A60">
      <w:pPr>
        <w:numPr>
          <w:ilvl w:val="0"/>
          <w:numId w:val="42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Объем оперативной памяти для хранения очереди запросов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1024 записи</w:t>
      </w:r>
    </w:p>
    <w:p w:rsidR="00397A60" w:rsidRP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8D2B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2.7</w:t>
      </w:r>
      <w:r w:rsidR="0062721F" w:rsidRPr="0062721F">
        <w:rPr>
          <w:rFonts w:ascii="Times New Roman" w:hAnsi="Times New Roman" w:cs="Times New Roman"/>
          <w:sz w:val="24"/>
          <w:szCs w:val="24"/>
        </w:rPr>
        <w:t xml:space="preserve"> представлена временная диаграмма опроса устройства по протоколу Modbus,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8D2B22">
      <w:pPr>
        <w:pStyle w:val="a7"/>
        <w:shd w:val="clear" w:color="auto" w:fill="FFFFFF"/>
        <w:spacing w:before="240" w:beforeAutospacing="0" w:after="0" w:afterAutospacing="0" w:line="360" w:lineRule="auto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8D2B22" w:rsidP="008D2B22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2.7</w:t>
      </w:r>
      <w:r w:rsidR="0062721F">
        <w:t xml:space="preserve"> – Временная диаграмма опроса устройства по протоколу Modbus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>время ответа от начала запроса – 2,64 мс;</w:t>
      </w:r>
    </w:p>
    <w:p w:rsidR="002F1822" w:rsidRPr="0062721F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>следующий запрос начинается не раньше, чем через 12 мс;</w:t>
      </w:r>
    </w:p>
    <w:p w:rsidR="0062721F" w:rsidRPr="00570EF7" w:rsidRDefault="002F1822" w:rsidP="0062721F">
      <w:pPr>
        <w:pStyle w:val="a7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>общее время на запрос 1 регистра FLOAT – 3,4 мс.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lastRenderedPageBreak/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Pr="0062721F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Modbus. Основные из них:</w:t>
      </w:r>
    </w:p>
    <w:p w:rsidR="00397A60" w:rsidRDefault="00397A60" w:rsidP="00397A60">
      <w:pPr>
        <w:pStyle w:val="a7"/>
        <w:numPr>
          <w:ilvl w:val="0"/>
          <w:numId w:val="35"/>
        </w:numPr>
        <w:spacing w:before="0" w:beforeAutospacing="0" w:line="360" w:lineRule="auto"/>
      </w:pPr>
      <w:r w:rsidRPr="008D2B22">
        <w:rPr>
          <w:b/>
        </w:rPr>
        <w:t>Максимальное количество устройств Modbus в проекте</w:t>
      </w:r>
      <w:r>
        <w:t xml:space="preserve"> — 32;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>Ограничение на количество сетевых переменных</w:t>
      </w:r>
      <w:r>
        <w:t xml:space="preserve"> — до 1024 на проект;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>Поддерживаются только протоколы Modbus RTU и ASCII</w:t>
      </w:r>
      <w:r>
        <w:t xml:space="preserve"> (TCP не поддерживается);</w:t>
      </w:r>
    </w:p>
    <w:p w:rsidR="00397A60" w:rsidRDefault="00397A60" w:rsidP="00397A60">
      <w:pPr>
        <w:pStyle w:val="a7"/>
        <w:numPr>
          <w:ilvl w:val="0"/>
          <w:numId w:val="35"/>
        </w:numPr>
        <w:spacing w:line="360" w:lineRule="auto"/>
      </w:pPr>
      <w:r w:rsidRPr="008D2B22">
        <w:rPr>
          <w:b/>
        </w:rPr>
        <w:t>Ограничение по размеру буфера обмена контроллера</w:t>
      </w:r>
      <w:r>
        <w:t xml:space="preserve"> — 256 байт на кадр.</w:t>
      </w:r>
    </w:p>
    <w:p w:rsid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</w:t>
      </w:r>
      <w:r w:rsidR="008D2B22">
        <w:rPr>
          <w:rFonts w:ascii="Times New Roman" w:hAnsi="Times New Roman" w:cs="Times New Roman"/>
          <w:sz w:val="24"/>
          <w:szCs w:val="24"/>
        </w:rPr>
        <w:t>ольшими адресами. На рисунке 2.8</w:t>
      </w:r>
      <w:r w:rsidRPr="00570EF7">
        <w:rPr>
          <w:rFonts w:ascii="Times New Roman" w:hAnsi="Times New Roman" w:cs="Times New Roman"/>
          <w:sz w:val="24"/>
          <w:szCs w:val="24"/>
        </w:rPr>
        <w:t xml:space="preserve"> показан пример: первым опрашивается устройство с адресом 8, последним — устройство с адресом 32. 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Default="00397A60" w:rsidP="008D2B22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 wp14:anchorId="6BE4C5BF" wp14:editId="4283307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60" w:rsidRDefault="008D2B22" w:rsidP="008D2B22">
      <w:pPr>
        <w:pStyle w:val="a7"/>
        <w:spacing w:before="0" w:beforeAutospacing="0" w:after="0" w:afterAutospacing="0" w:line="360" w:lineRule="auto"/>
        <w:jc w:val="center"/>
      </w:pPr>
      <w:r>
        <w:t>Рисунок 2.8</w:t>
      </w:r>
      <w:r w:rsidR="00397A60">
        <w:t xml:space="preserve"> – Последовательность опроса устройств по Modbus 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Дополнительно, для корректного формирования запросов необходимо учитывать расчёт адреса и бита при считывании булевых переменных в режиме Master, что позволяет правильно объединять данные в групповые Modbus-запросы и поддерживать согласованность информации в сети.</w:t>
      </w:r>
    </w:p>
    <w:p w:rsidR="00397A60" w:rsidRDefault="00397A60" w:rsidP="008D2B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078A" w:rsidRPr="00A959AC" w:rsidRDefault="004E078A" w:rsidP="004E078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8D2B22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4E078A" w:rsidRPr="00A959AC" w:rsidRDefault="004E078A" w:rsidP="004E078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Modbus-запросами (чтение/запись) для устройств платформы КС1 в среде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Учитывать ограничения протоколов Modbus RTU и Modbus ASCII (максимальный размер запроса, ограничения по функциям).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4E078A" w:rsidRPr="00A959AC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Обеспечивать валидацию переменных и визуальную выдачу ошибок/предупреждений в UI.</w:t>
      </w:r>
    </w:p>
    <w:p w:rsidR="004E078A" w:rsidRDefault="004E078A" w:rsidP="004E078A">
      <w:pPr>
        <w:numPr>
          <w:ilvl w:val="0"/>
          <w:numId w:val="8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(MB_Request) в соответствии с ограничениями протокола и пользовательскими настройками (макс. количество регистров).</w:t>
      </w:r>
    </w:p>
    <w:p w:rsidR="008D2B22" w:rsidRDefault="008D2B22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2B22" w:rsidRDefault="008D2B22" w:rsidP="008D2B22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Основные задачи и цели разработки</w:t>
      </w:r>
    </w:p>
    <w:p w:rsidR="008D2B22" w:rsidRPr="00523866" w:rsidRDefault="008D2B22" w:rsidP="00523866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обоснования функциональных требований к модулю группировки запросов целесообразно рассмотреть сценарии использования со стороны конечного пользователя среды </w:t>
      </w:r>
      <w:r w:rsidR="00523866" w:rsidRPr="005238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r w:rsidR="00523866"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3866" w:rsidRPr="00397A9B" w:rsidRDefault="00523866" w:rsidP="00397A9B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В таблице 2.2 приведены ключевые User Story, отражающие ожидания разработчика</w:t>
      </w:r>
      <w:r w:rsidR="00397A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при работе с модулем.</w:t>
      </w:r>
    </w:p>
    <w:p w:rsidR="004E078A" w:rsidRDefault="00523866" w:rsidP="0052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866">
        <w:rPr>
          <w:rFonts w:ascii="Times New Roman" w:hAnsi="Times New Roman" w:cs="Times New Roman"/>
          <w:sz w:val="24"/>
          <w:szCs w:val="24"/>
        </w:rPr>
        <w:t>Таблица 2.2 – User Story для модуля группировки запросов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F25C33" w:rsidTr="00F25C33">
        <w:tc>
          <w:tcPr>
            <w:tcW w:w="3115" w:type="dxa"/>
          </w:tcPr>
          <w:p w:rsidR="00F25C33" w:rsidRPr="00F25C33" w:rsidRDefault="00F25C33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Как создатель программы в </w:t>
            </w:r>
            <w:r w:rsidR="00523866" w:rsidRPr="005238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OL</w:t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хочу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того, что бы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Опрашивать Slave-прибор групповыми запросами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Сократить время опроса устройств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Много опрашиваемых регистров (переменных) приводят к тому, что время опроса увеличивается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Отключить групповые запросы для Slave-прибора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Опрашивать прибор, не поддерживающий групповые запросы</w:t>
            </w:r>
          </w:p>
        </w:tc>
        <w:tc>
          <w:tcPr>
            <w:tcW w:w="3116" w:type="dxa"/>
          </w:tcPr>
          <w:p w:rsidR="00F25C33" w:rsidRPr="00523866" w:rsidRDefault="00523866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если карта регистров имеет разрывы или устройство не поддерживает чтение блоками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Что бы Logic сам формировал запросы из переменных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тратить время на ручное формирование запроса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Ручное формирование запросов занимает много времени; автоматизация повышает эффективность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Ограничить количество элементов</w:t>
            </w: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(регистров) в опросе 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Что бы получать информацию от приборов с небольшим количеством памяти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ПР110 не способен отвечать на длинные запросы, поэтому требуется ограничение длины</w:t>
            </w:r>
          </w:p>
        </w:tc>
      </w:tr>
    </w:tbl>
    <w:p w:rsidR="000535F3" w:rsidRDefault="000535F3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9E1938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Функции и области данных</w:t>
      </w:r>
    </w:p>
    <w:p w:rsidR="00397A9B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При запросе Master обращается к одной из областей памяти Slave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Области данных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 Inputs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 Registers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 Registers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Pr="00CF531E" w:rsidRDefault="00CF531E" w:rsidP="00397A9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  <w:lang w:val="en-US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функции протокола </w:t>
      </w:r>
      <w:r>
        <w:rPr>
          <w:sz w:val="28"/>
          <w:szCs w:val="28"/>
          <w:lang w:val="en-US"/>
        </w:rPr>
        <w:t>Modbus</w:t>
      </w:r>
    </w:p>
    <w:p w:rsidR="00397A9B" w:rsidRPr="00CF531E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2.4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Основные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 Coil Status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 Discrete Inputs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 Holding Registers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 Input Registers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 Single Coil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 Single Register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 Multiple Coils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 Multiple Registers</w:t>
            </w:r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rPr>
          <w:bCs w:val="0"/>
          <w:sz w:val="28"/>
          <w:szCs w:val="28"/>
        </w:rPr>
      </w:pPr>
    </w:p>
    <w:p w:rsidR="00397A9B" w:rsidRPr="00397A9B" w:rsidRDefault="00397A9B" w:rsidP="00397A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Cs/>
          <w:sz w:val="28"/>
          <w:szCs w:val="28"/>
        </w:rPr>
        <w:br w:type="page"/>
      </w:r>
    </w:p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Опрос </w:t>
      </w:r>
      <w:r>
        <w:rPr>
          <w:sz w:val="28"/>
          <w:szCs w:val="28"/>
          <w:lang w:val="en-US"/>
        </w:rPr>
        <w:t>Slave</w:t>
      </w:r>
      <w:r w:rsidRPr="00397A9B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="00397A9B" w:rsidRPr="00397A9B" w:rsidRDefault="006C0C55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Опрос устройства может выполняться двумя способами</w:t>
      </w:r>
      <w:r w:rsidR="00397A9B" w:rsidRPr="00397A9B">
        <w:rPr>
          <w:rFonts w:ascii="Times New Roman" w:hAnsi="Times New Roman" w:cs="Times New Roman"/>
          <w:sz w:val="24"/>
          <w:szCs w:val="24"/>
        </w:rPr>
        <w:t>:</w:t>
      </w:r>
    </w:p>
    <w:p w:rsidR="00397A9B" w:rsidRPr="006C0C55" w:rsidRDefault="006C0C55" w:rsidP="00397A9B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Одиночным способом – каждая переменная считывается отдельной командой</w:t>
      </w:r>
    </w:p>
    <w:p w:rsidR="00397A9B" w:rsidRPr="006C0C55" w:rsidRDefault="006C0C55" w:rsidP="006C0C55">
      <w:pPr>
        <w:pStyle w:val="a6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Групповым способом – несколько переменных считываются одной командой при условии, что их адреса расположены последовательно без разрывов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>, но его применение ограничено типом данных и функцией Modbus.</w:t>
      </w:r>
    </w:p>
    <w:p w:rsidR="000535F3" w:rsidRPr="00CF531E" w:rsidRDefault="006C0C55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r w:rsid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собенности формирования групповых запросов</w:t>
      </w:r>
      <w:r w:rsidR="000535F3"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Допустимые функции Modbus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Такой подход обеспечивает консистентность данных в Slave-устройстве,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0535F3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Совместимость типов Real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Modbus-регистра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6C0C55" w:rsidRDefault="006C0C55" w:rsidP="006C0C55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Условия формирования группового запроса</w:t>
      </w: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="006C0C55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5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6C0C55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6C0C55">
        <w:rPr>
          <w:rFonts w:ascii="Times New Roman" w:hAnsi="Times New Roman" w:cs="Times New Roman"/>
          <w:sz w:val="24"/>
          <w:szCs w:val="24"/>
        </w:rPr>
        <w:t>5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Условия и примеры группировки переменных в Modbus-запросы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невалидного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055D1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055D1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6C0C55">
      <w:pPr>
        <w:pStyle w:val="a7"/>
        <w:spacing w:before="0" w:beforeAutospacing="0"/>
      </w:pPr>
      <w:r>
        <w:rPr>
          <w:noProof/>
        </w:rPr>
        <w:lastRenderedPageBreak/>
        <w:drawing>
          <wp:inline distT="0" distB="0" distL="0" distR="0" wp14:anchorId="08221E26" wp14:editId="1FEB56F9">
            <wp:extent cx="5892945" cy="4834466"/>
            <wp:effectExtent l="0" t="0" r="0" b="4445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03" cy="48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Рисунок 2.9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Окно настроек 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опрашиваемого устройства</w:t>
      </w: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Pr="00863A40" w:rsidRDefault="006C0C55" w:rsidP="006C0C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6716F4" w:rsidRPr="005F178F" w:rsidRDefault="006716F4" w:rsidP="006716F4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Пример формирования групповых запросов</w:t>
      </w:r>
    </w:p>
    <w:p w:rsidR="00863A40" w:rsidRPr="00863A40" w:rsidRDefault="00863A40" w:rsidP="00863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Для демонстрации работы алгоритма группировки рассмотрим практический пример формирования запросов для трех переменных с различными условиями чтения/записи. В примере задействуются все основные правила ф</w:t>
      </w:r>
      <w:r>
        <w:rPr>
          <w:rFonts w:ascii="Times New Roman" w:hAnsi="Times New Roman" w:cs="Times New Roman"/>
          <w:sz w:val="24"/>
          <w:szCs w:val="24"/>
        </w:rPr>
        <w:t>ормирования групповых запросов.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Входные данные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Исходные параметры перемен</w:t>
      </w:r>
      <w:r>
        <w:rPr>
          <w:rFonts w:ascii="Times New Roman" w:hAnsi="Times New Roman" w:cs="Times New Roman"/>
          <w:sz w:val="24"/>
          <w:szCs w:val="24"/>
          <w:lang w:eastAsia="ru-RU"/>
        </w:rPr>
        <w:t>ных представлены в таблице 2.3.</w:t>
      </w:r>
    </w:p>
    <w:p w:rsidR="00863A40" w:rsidRPr="00863A40" w:rsidRDefault="00863A40" w:rsidP="00863A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*Таблица 2.3 - Исходные параметры переменных для примера группировки</w:t>
      </w: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12"/>
        <w:gridCol w:w="1206"/>
        <w:gridCol w:w="1634"/>
        <w:gridCol w:w="1256"/>
        <w:gridCol w:w="1031"/>
        <w:gridCol w:w="2261"/>
      </w:tblGrid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Адрес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переменной 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По команде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100 мс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типа bool: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100 мс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типа bool: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 мс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типа bool: 600</w:t>
            </w:r>
          </w:p>
        </w:tc>
      </w:tr>
    </w:tbl>
    <w:p w:rsidR="00863A40" w:rsidRDefault="00863A40" w:rsidP="00863A40">
      <w:pPr>
        <w:rPr>
          <w:lang w:eastAsia="ru-RU"/>
        </w:rPr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Дополнительное условие</w:t>
      </w:r>
      <w:r w:rsidRPr="00863A40">
        <w:rPr>
          <w:rFonts w:ascii="Times New Roman" w:hAnsi="Times New Roman" w:cs="Times New Roman"/>
          <w:sz w:val="24"/>
          <w:szCs w:val="24"/>
          <w:lang w:eastAsia="ru-RU"/>
        </w:rPr>
        <w:t>: Максимальное количество регистров в запросе = 16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Алгоритм обработки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Процесс формирования групповых запросов выпол</w:t>
      </w:r>
      <w:r>
        <w:rPr>
          <w:rFonts w:ascii="Times New Roman" w:hAnsi="Times New Roman" w:cs="Times New Roman"/>
          <w:sz w:val="24"/>
          <w:szCs w:val="24"/>
          <w:lang w:eastAsia="ru-RU"/>
        </w:rPr>
        <w:t>няется по следующему алгоритму:</w:t>
      </w: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 переменной "Var-1" с младшим регистром и для переменной "Var-2" на следующем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 регистров переменных "Var-1" и "Var-2" нет разрыва - переменные можно объеденять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 переменных Var-1 и Var-2 одинаковая функция 0х03 - переменные можно объеденять в групповые запросы;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 переменных Var-1 и Var-2 одинаковое условие "Период" - переменные можно объеденить в "Запрос №1 - групповой запрос по периоду".</w:t>
      </w:r>
    </w:p>
    <w:p w:rsid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У переменных Var-1 и Var-2 одинаковое условие "По команде" (одинаковая командная переменная) - переменные можно объеденить в "Запрос №2 - групповой запрос по одинаковой команде";</w:t>
      </w:r>
    </w:p>
    <w:p w:rsid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numPr>
          <w:ilvl w:val="0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Для переменной "Var-3" на следующем НЕ по порядку регистре формируем 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 регистров переменных "Var-2" и "Var-3" есть разрыв - переменные нельзя объеденять в групповые запросы, соответственно для переменной "Var-3" формируем индивидуальные запросы: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№3 - индивидуальный запрос по периоду;</w:t>
      </w:r>
    </w:p>
    <w:p w:rsidR="00863A40" w:rsidRPr="00863A40" w:rsidRDefault="00863A40" w:rsidP="00863A40">
      <w:pPr>
        <w:numPr>
          <w:ilvl w:val="1"/>
          <w:numId w:val="36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№4 - индивидуальный запрос по команде.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Визуализация процесса группировки</w:t>
      </w:r>
    </w:p>
    <w:p w:rsidR="00863A40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На рисунке 2.4 представлена диаграмма формирования групповы</w:t>
      </w:r>
      <w:r w:rsidR="004947F5">
        <w:rPr>
          <w:rFonts w:ascii="Times New Roman" w:hAnsi="Times New Roman" w:cs="Times New Roman"/>
          <w:sz w:val="24"/>
          <w:szCs w:val="24"/>
        </w:rPr>
        <w:t>х запросов для данного примера.</w:t>
      </w:r>
    </w:p>
    <w:p w:rsidR="00EF2F7C" w:rsidRDefault="00EF2F7C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3404" cy="324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упповой запрос Modbus - пример_1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61" cy="32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7C" w:rsidRPr="00863A40" w:rsidRDefault="00EF2F7C" w:rsidP="00EF2F7C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</w:t>
      </w:r>
      <w:r w:rsidRPr="00863A40">
        <w:t>Диаграмма формирования групповых запросов для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863A40" w:rsidRPr="004947F5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b/>
          <w:sz w:val="24"/>
          <w:szCs w:val="24"/>
          <w:lang w:eastAsia="ru-RU"/>
        </w:rPr>
        <w:t>Выходные данные и анализ эффективности</w:t>
      </w:r>
    </w:p>
    <w:p w:rsid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В результате работы алгоритма группировки сформировано 4 запроса вместо потенциальных 6 запросов (по одному запросу на каждое условие для каждой переменн</w:t>
      </w:r>
      <w:r w:rsidR="004947F5">
        <w:rPr>
          <w:rFonts w:ascii="Times New Roman" w:hAnsi="Times New Roman" w:cs="Times New Roman"/>
          <w:sz w:val="24"/>
          <w:szCs w:val="24"/>
        </w:rPr>
        <w:t>ой при отсутствии группировки).</w:t>
      </w: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Pr="00863A40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63A40" w:rsidRPr="001B07DB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Коэффиц</w:t>
      </w:r>
      <w:r w:rsidR="001B07DB">
        <w:rPr>
          <w:rFonts w:ascii="Times New Roman" w:hAnsi="Times New Roman" w:cs="Times New Roman"/>
          <w:b/>
          <w:sz w:val="24"/>
          <w:szCs w:val="24"/>
          <w:lang w:eastAsia="ru-RU"/>
        </w:rPr>
        <w:t>иент эффективности группировки: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С группировкой: 4 запроса</w:t>
      </w:r>
    </w:p>
    <w:p w:rsidR="00863A40" w:rsidRPr="001B07DB" w:rsidRDefault="004947F5" w:rsidP="001B07DB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Без группировки: 6 запросов</w:t>
      </w:r>
    </w:p>
    <w:p w:rsidR="001B07DB" w:rsidRDefault="001B07DB" w:rsidP="001B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7DB">
        <w:rPr>
          <w:rFonts w:ascii="Times New Roman" w:hAnsi="Times New Roman" w:cs="Times New Roman"/>
          <w:sz w:val="24"/>
          <w:szCs w:val="24"/>
        </w:rPr>
        <w:t>Анализ эффективности группировки (рисунок 2.5) показывает снижение количества запросов на 33%</w:t>
      </w:r>
    </w:p>
    <w:p w:rsidR="001B07DB" w:rsidRDefault="001B07DB" w:rsidP="001B07DB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CC626" wp14:editId="16F69658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947F5" w:rsidRPr="001B07DB" w:rsidRDefault="001B07DB" w:rsidP="001B07DB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 xml:space="preserve">Рисунок 2.4 – Сравнение количества </w:t>
      </w:r>
      <w:r>
        <w:rPr>
          <w:lang w:val="en-US"/>
        </w:rPr>
        <w:t>Modbus</w:t>
      </w:r>
      <w:r>
        <w:t xml:space="preserve"> запросов при использовании группировки</w:t>
      </w:r>
    </w:p>
    <w:p w:rsidR="001B07DB" w:rsidRPr="00863A40" w:rsidRDefault="001B07DB" w:rsidP="001B07DB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Причины исключения Var-3</w:t>
      </w:r>
      <w:r w:rsidR="004947F5">
        <w:rPr>
          <w:rFonts w:ascii="Times New Roman" w:hAnsi="Times New Roman" w:cs="Times New Roman"/>
          <w:sz w:val="24"/>
          <w:szCs w:val="24"/>
          <w:lang w:eastAsia="ru-RU"/>
        </w:rPr>
        <w:t xml:space="preserve"> из групповых запросов №1 и №2: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Наличие разрыва 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в адресации регистров (501→506)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Использование другой фу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нкции Modbus (0x04 вместо 0x03)</w:t>
      </w:r>
    </w:p>
    <w:p w:rsidR="00863A40" w:rsidRPr="004947F5" w:rsidRDefault="00863A40" w:rsidP="002B7C94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Различные условия опроса (п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ериод 50 мс вместо 100 мс)</w:t>
      </w:r>
    </w:p>
    <w:p w:rsidR="00863A40" w:rsidRPr="002B7C94" w:rsidRDefault="00863A40" w:rsidP="00863A40">
      <w:pPr>
        <w:pStyle w:val="a6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Разные командные переменные (600 вместо 512)</w:t>
      </w:r>
    </w:p>
    <w:p w:rsidR="00121129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Данный пример наглядно демонстрирует работу алгоритма группировки и его эффективность при обработке переменных со смешанными параметрами.</w:t>
      </w: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B07DB" w:rsidRDefault="001B07DB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F84FCE" w:rsidRDefault="00F84FCE" w:rsidP="00457A25">
      <w:pPr>
        <w:rPr>
          <w:lang w:eastAsia="ru-RU"/>
        </w:rPr>
      </w:pPr>
    </w:p>
    <w:p w:rsidR="00F84FCE" w:rsidRPr="005F178F" w:rsidRDefault="00F84FCE" w:rsidP="005F178F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Modbus-запросов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 RTU / Modbus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4D035A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вводе некорректного значения отображается пиктограмма с восклицательным знаком и тултип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Modbus,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r w:rsidRPr="004D035A">
        <w:rPr>
          <w:rFonts w:ascii="Times New Roman" w:hAnsi="Times New Roman" w:cs="Times New Roman"/>
          <w:sz w:val="24"/>
          <w:szCs w:val="24"/>
        </w:rPr>
        <w:t>MB_Request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3D7D09F" wp14:editId="7AC50B0D">
            <wp:extent cx="5723532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969" cy="2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4E2E8B">
      <w:pPr>
        <w:pStyle w:val="a7"/>
      </w:pPr>
      <w:r w:rsidRPr="008368C8">
        <w:rPr>
          <w:noProof/>
        </w:rPr>
        <w:drawing>
          <wp:inline distT="0" distB="0" distL="0" distR="0" wp14:anchorId="6566E1D0" wp14:editId="36F1D0DD">
            <wp:extent cx="5343525" cy="298906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29" cy="30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4D035A" w:rsidRDefault="004E2E8B" w:rsidP="004E2E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4E2E8B" w:rsidRPr="004E2E8B" w:rsidRDefault="004E2E8B" w:rsidP="004E2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2F7A" w:rsidRDefault="004D035A" w:rsidP="00457A25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3AEE7B" wp14:editId="23DBB29C">
            <wp:extent cx="5540655" cy="31775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55" cy="319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4D035A" w:rsidRPr="004D035A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4D035A" w:rsidRDefault="004D035A" w:rsidP="004D035A">
      <w:pPr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DEA82" wp14:editId="614A399E">
            <wp:extent cx="5486400" cy="3068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</w:p>
    <w:p w:rsidR="004D035A" w:rsidRDefault="004D035A" w:rsidP="00457A25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Modbus </w:t>
      </w: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5F178F" w:rsidRDefault="005F178F" w:rsidP="00DC5028">
      <w:pPr>
        <w:pStyle w:val="1"/>
        <w:shd w:val="clear" w:color="auto" w:fill="FFFFFF"/>
        <w:spacing w:before="0"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:rsidR="00DC5028" w:rsidRDefault="00DC5028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Default="00116975" w:rsidP="00DC5028"/>
    <w:p w:rsidR="00116975" w:rsidRPr="00DC5028" w:rsidRDefault="00116975" w:rsidP="00DC5028"/>
    <w:p w:rsidR="005F178F" w:rsidRPr="005F178F" w:rsidRDefault="005F178F" w:rsidP="005F178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4 Тестирование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>В данном разделе представлены результаты юнит-тестирования алгоритмов группировки Modbus-запросов. Тестирование проводилось с использованием фреймворка NUnit и библиотеки Moq для создания mock-объектов.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Modbus,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>и переменных в Modbus-запросы.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Типы Float и Long с одинаковым количеством регистров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4.2.2 Тестирование группировки битовых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Корректно обрабатываются биты с различных позиций (0-15)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 Тестирование группировки по функциям Modbus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Modbus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Функции Modbus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Для протокола ASCII при чтении 31 переменной типа Long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Для протокола ASCII при чтении 62 переменных типа Long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Для протокола ASCII при записи 30 переменных типа Long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Для протокола RTU при записи 62 переменных типа Long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значениями флага WritedVariableToChanged.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одинаковыми адресами регистров, но разными функциями Modbus.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4.6 Тестирование валидаторов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r>
        <w:rPr>
          <w:rFonts w:ascii="Times New Roman" w:hAnsi="Times New Roman" w:cs="Times New Roman"/>
          <w:sz w:val="24"/>
          <w:szCs w:val="24"/>
        </w:rPr>
        <w:t>валидаторов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4.6.1 Тестирование валидатора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0, 1, 126 и более считаются невалидными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Null-значения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EE45F5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Валидатор корректно проверяет допустимые значения количества регистров в запросе.</w:t>
      </w: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CB3A70" w:rsidRDefault="00CB3A70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89311F" w:rsidRDefault="0089311F" w:rsidP="00DC5028">
      <w:pPr>
        <w:rPr>
          <w:lang w:eastAsia="ru-RU"/>
        </w:rPr>
      </w:pPr>
    </w:p>
    <w:p w:rsidR="00D4338F" w:rsidRDefault="00D4338F" w:rsidP="00DC5028">
      <w:pPr>
        <w:rPr>
          <w:lang w:eastAsia="ru-RU"/>
        </w:rPr>
      </w:pPr>
    </w:p>
    <w:p w:rsidR="005F178F" w:rsidRDefault="005F178F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Default="00D4338F" w:rsidP="00D4338F">
      <w:pPr>
        <w:rPr>
          <w:lang w:eastAsia="ru-RU"/>
        </w:rPr>
      </w:pPr>
    </w:p>
    <w:p w:rsidR="00D4338F" w:rsidRPr="00D4338F" w:rsidRDefault="00D4338F" w:rsidP="00D4338F">
      <w:pPr>
        <w:rPr>
          <w:lang w:eastAsia="ru-RU"/>
        </w:rPr>
      </w:pPr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7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bookmarkStart w:id="4" w:name="_GoBack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bookmarkEnd w:id="4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8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29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</w:p>
    <w:sectPr w:rsidR="00C656DB" w:rsidRPr="00C656DB" w:rsidSect="003640A7">
      <w:footerReference w:type="default" r:id="rId30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B58" w:rsidRDefault="00D67B58">
      <w:pPr>
        <w:spacing w:after="0" w:line="240" w:lineRule="auto"/>
      </w:pPr>
      <w:r>
        <w:separator/>
      </w:r>
    </w:p>
  </w:endnote>
  <w:endnote w:type="continuationSeparator" w:id="0">
    <w:p w:rsidR="00D67B58" w:rsidRDefault="00D67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397A9B" w:rsidRPr="00FA517B" w:rsidRDefault="00397A9B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116975">
          <w:rPr>
            <w:rFonts w:ascii="Times New Roman" w:hAnsi="Times New Roman" w:cs="Times New Roman"/>
            <w:noProof/>
          </w:rPr>
          <w:t>44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397A9B" w:rsidRPr="00FA517B" w:rsidRDefault="00397A9B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B58" w:rsidRDefault="00D67B58">
      <w:pPr>
        <w:spacing w:after="0" w:line="240" w:lineRule="auto"/>
      </w:pPr>
      <w:r>
        <w:separator/>
      </w:r>
    </w:p>
  </w:footnote>
  <w:footnote w:type="continuationSeparator" w:id="0">
    <w:p w:rsidR="00D67B58" w:rsidRDefault="00D67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85BF2"/>
    <w:multiLevelType w:val="multilevel"/>
    <w:tmpl w:val="2F3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C7EBA"/>
    <w:multiLevelType w:val="multilevel"/>
    <w:tmpl w:val="EB42051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6934B2"/>
    <w:multiLevelType w:val="multilevel"/>
    <w:tmpl w:val="82185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F426CC"/>
    <w:multiLevelType w:val="multilevel"/>
    <w:tmpl w:val="544C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242CEB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000BB6"/>
    <w:multiLevelType w:val="multilevel"/>
    <w:tmpl w:val="06321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B86607D"/>
    <w:multiLevelType w:val="multilevel"/>
    <w:tmpl w:val="DFBE3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241FB"/>
    <w:multiLevelType w:val="hybridMultilevel"/>
    <w:tmpl w:val="D3782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DF6F14"/>
    <w:multiLevelType w:val="multilevel"/>
    <w:tmpl w:val="30360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F10613"/>
    <w:multiLevelType w:val="hybridMultilevel"/>
    <w:tmpl w:val="833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CE7DC3"/>
    <w:multiLevelType w:val="multilevel"/>
    <w:tmpl w:val="E046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0F1E3F"/>
    <w:multiLevelType w:val="multilevel"/>
    <w:tmpl w:val="FA9A9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493F2E6F"/>
    <w:multiLevelType w:val="multilevel"/>
    <w:tmpl w:val="575CE53A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481E47"/>
    <w:multiLevelType w:val="multilevel"/>
    <w:tmpl w:val="9BA2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72E9D"/>
    <w:multiLevelType w:val="multilevel"/>
    <w:tmpl w:val="BC00E068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9E6CF8"/>
    <w:multiLevelType w:val="multilevel"/>
    <w:tmpl w:val="8D5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0501"/>
    <w:multiLevelType w:val="hybridMultilevel"/>
    <w:tmpl w:val="3CF4C1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3186D5A"/>
    <w:multiLevelType w:val="hybridMultilevel"/>
    <w:tmpl w:val="AF1C66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F523C0"/>
    <w:multiLevelType w:val="multilevel"/>
    <w:tmpl w:val="7A0EF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7C07C2C"/>
    <w:multiLevelType w:val="multilevel"/>
    <w:tmpl w:val="0CC06D30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6B65BA"/>
    <w:multiLevelType w:val="multilevel"/>
    <w:tmpl w:val="A9024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EE76A72"/>
    <w:multiLevelType w:val="multilevel"/>
    <w:tmpl w:val="EBAE0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20A65"/>
    <w:multiLevelType w:val="hybridMultilevel"/>
    <w:tmpl w:val="0548ED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6F2890"/>
    <w:multiLevelType w:val="hybridMultilevel"/>
    <w:tmpl w:val="B10E05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891994"/>
    <w:multiLevelType w:val="multilevel"/>
    <w:tmpl w:val="0604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527279"/>
    <w:multiLevelType w:val="multilevel"/>
    <w:tmpl w:val="9E828170"/>
    <w:lvl w:ilvl="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17"/>
        </w:tabs>
        <w:ind w:left="1077" w:firstLine="709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594"/>
        </w:tabs>
        <w:ind w:left="2154" w:firstLine="709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671"/>
        </w:tabs>
        <w:ind w:left="3231" w:firstLine="709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5748"/>
        </w:tabs>
        <w:ind w:left="4308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6825"/>
        </w:tabs>
        <w:ind w:left="5385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7902"/>
        </w:tabs>
        <w:ind w:left="6462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8979"/>
        </w:tabs>
        <w:ind w:left="7539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056"/>
        </w:tabs>
        <w:ind w:left="8616" w:firstLine="709"/>
      </w:pPr>
      <w:rPr>
        <w:rFonts w:ascii="Wingdings" w:hAnsi="Wingdings" w:hint="default"/>
      </w:rPr>
    </w:lvl>
  </w:abstractNum>
  <w:abstractNum w:abstractNumId="43" w15:restartNumberingAfterBreak="0">
    <w:nsid w:val="7B182979"/>
    <w:multiLevelType w:val="multilevel"/>
    <w:tmpl w:val="8CB0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2"/>
  </w:num>
  <w:num w:numId="2">
    <w:abstractNumId w:val="26"/>
  </w:num>
  <w:num w:numId="3">
    <w:abstractNumId w:val="22"/>
  </w:num>
  <w:num w:numId="4">
    <w:abstractNumId w:val="9"/>
  </w:num>
  <w:num w:numId="5">
    <w:abstractNumId w:val="9"/>
    <w:lvlOverride w:ilvl="0">
      <w:lvl w:ilvl="0">
        <w:start w:val="1"/>
        <w:numFmt w:val="bullet"/>
        <w:lvlText w:val=""/>
        <w:lvlJc w:val="left"/>
        <w:pPr>
          <w:tabs>
            <w:tab w:val="num" w:pos="1134"/>
          </w:tabs>
          <w:ind w:left="0" w:firstLine="709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559"/>
          </w:tabs>
          <w:ind w:left="0" w:firstLine="1134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869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3589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4309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5029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749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6469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189" w:hanging="360"/>
        </w:pPr>
        <w:rPr>
          <w:rFonts w:ascii="Wingdings" w:hAnsi="Wingdings" w:hint="default"/>
        </w:rPr>
      </w:lvl>
    </w:lvlOverride>
  </w:num>
  <w:num w:numId="6">
    <w:abstractNumId w:val="24"/>
  </w:num>
  <w:num w:numId="7">
    <w:abstractNumId w:val="20"/>
  </w:num>
  <w:num w:numId="8">
    <w:abstractNumId w:val="16"/>
  </w:num>
  <w:num w:numId="9">
    <w:abstractNumId w:val="33"/>
  </w:num>
  <w:num w:numId="10">
    <w:abstractNumId w:val="44"/>
  </w:num>
  <w:num w:numId="11">
    <w:abstractNumId w:val="27"/>
  </w:num>
  <w:num w:numId="12">
    <w:abstractNumId w:val="10"/>
  </w:num>
  <w:num w:numId="13">
    <w:abstractNumId w:val="5"/>
  </w:num>
  <w:num w:numId="14">
    <w:abstractNumId w:val="23"/>
  </w:num>
  <w:num w:numId="15">
    <w:abstractNumId w:val="31"/>
  </w:num>
  <w:num w:numId="16">
    <w:abstractNumId w:val="3"/>
  </w:num>
  <w:num w:numId="17">
    <w:abstractNumId w:val="36"/>
  </w:num>
  <w:num w:numId="18">
    <w:abstractNumId w:val="4"/>
  </w:num>
  <w:num w:numId="19">
    <w:abstractNumId w:val="21"/>
  </w:num>
  <w:num w:numId="20">
    <w:abstractNumId w:val="35"/>
  </w:num>
  <w:num w:numId="21">
    <w:abstractNumId w:val="11"/>
  </w:num>
  <w:num w:numId="22">
    <w:abstractNumId w:val="28"/>
  </w:num>
  <w:num w:numId="23">
    <w:abstractNumId w:val="41"/>
  </w:num>
  <w:num w:numId="24">
    <w:abstractNumId w:val="7"/>
  </w:num>
  <w:num w:numId="25">
    <w:abstractNumId w:val="6"/>
  </w:num>
  <w:num w:numId="26">
    <w:abstractNumId w:val="14"/>
  </w:num>
  <w:num w:numId="27">
    <w:abstractNumId w:val="38"/>
  </w:num>
  <w:num w:numId="28">
    <w:abstractNumId w:val="37"/>
  </w:num>
  <w:num w:numId="29">
    <w:abstractNumId w:val="2"/>
  </w:num>
  <w:num w:numId="30">
    <w:abstractNumId w:val="32"/>
  </w:num>
  <w:num w:numId="31">
    <w:abstractNumId w:val="18"/>
  </w:num>
  <w:num w:numId="32">
    <w:abstractNumId w:val="45"/>
  </w:num>
  <w:num w:numId="33">
    <w:abstractNumId w:val="43"/>
  </w:num>
  <w:num w:numId="34">
    <w:abstractNumId w:val="19"/>
  </w:num>
  <w:num w:numId="35">
    <w:abstractNumId w:val="1"/>
  </w:num>
  <w:num w:numId="36">
    <w:abstractNumId w:val="0"/>
  </w:num>
  <w:num w:numId="37">
    <w:abstractNumId w:val="34"/>
  </w:num>
  <w:num w:numId="38">
    <w:abstractNumId w:val="15"/>
  </w:num>
  <w:num w:numId="39">
    <w:abstractNumId w:val="39"/>
  </w:num>
  <w:num w:numId="40">
    <w:abstractNumId w:val="12"/>
  </w:num>
  <w:num w:numId="41">
    <w:abstractNumId w:val="29"/>
  </w:num>
  <w:num w:numId="42">
    <w:abstractNumId w:val="8"/>
  </w:num>
  <w:num w:numId="43">
    <w:abstractNumId w:val="25"/>
  </w:num>
  <w:num w:numId="44">
    <w:abstractNumId w:val="17"/>
  </w:num>
  <w:num w:numId="45">
    <w:abstractNumId w:val="40"/>
  </w:num>
  <w:num w:numId="46">
    <w:abstractNumId w:val="30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33B14"/>
    <w:rsid w:val="000535F3"/>
    <w:rsid w:val="00055D18"/>
    <w:rsid w:val="00097615"/>
    <w:rsid w:val="000B6058"/>
    <w:rsid w:val="000C3F46"/>
    <w:rsid w:val="00115050"/>
    <w:rsid w:val="00116975"/>
    <w:rsid w:val="00121129"/>
    <w:rsid w:val="00130778"/>
    <w:rsid w:val="00151F80"/>
    <w:rsid w:val="0016159A"/>
    <w:rsid w:val="00174772"/>
    <w:rsid w:val="00182E3C"/>
    <w:rsid w:val="0018300D"/>
    <w:rsid w:val="001858D5"/>
    <w:rsid w:val="001B07DB"/>
    <w:rsid w:val="001C3727"/>
    <w:rsid w:val="001F3A2C"/>
    <w:rsid w:val="002067D4"/>
    <w:rsid w:val="002B7C94"/>
    <w:rsid w:val="002F1822"/>
    <w:rsid w:val="003134FB"/>
    <w:rsid w:val="003160A9"/>
    <w:rsid w:val="00324F8D"/>
    <w:rsid w:val="003431B0"/>
    <w:rsid w:val="003579D1"/>
    <w:rsid w:val="003640A7"/>
    <w:rsid w:val="00397A60"/>
    <w:rsid w:val="00397A9B"/>
    <w:rsid w:val="003F2446"/>
    <w:rsid w:val="004174E5"/>
    <w:rsid w:val="00457A25"/>
    <w:rsid w:val="00471B53"/>
    <w:rsid w:val="004947F5"/>
    <w:rsid w:val="00496B0C"/>
    <w:rsid w:val="004B33A7"/>
    <w:rsid w:val="004D035A"/>
    <w:rsid w:val="004E078A"/>
    <w:rsid w:val="004E2E8B"/>
    <w:rsid w:val="005105D0"/>
    <w:rsid w:val="005113F6"/>
    <w:rsid w:val="005229F5"/>
    <w:rsid w:val="00523866"/>
    <w:rsid w:val="00535879"/>
    <w:rsid w:val="00542502"/>
    <w:rsid w:val="005444BF"/>
    <w:rsid w:val="00570EF7"/>
    <w:rsid w:val="00575D75"/>
    <w:rsid w:val="00590D04"/>
    <w:rsid w:val="005B2B2F"/>
    <w:rsid w:val="005F178F"/>
    <w:rsid w:val="006065FF"/>
    <w:rsid w:val="006216C1"/>
    <w:rsid w:val="00625B06"/>
    <w:rsid w:val="0062721F"/>
    <w:rsid w:val="00641492"/>
    <w:rsid w:val="0065268E"/>
    <w:rsid w:val="00655C05"/>
    <w:rsid w:val="006716F4"/>
    <w:rsid w:val="00685343"/>
    <w:rsid w:val="00690D42"/>
    <w:rsid w:val="006C0C55"/>
    <w:rsid w:val="006D1834"/>
    <w:rsid w:val="007016C7"/>
    <w:rsid w:val="007303E9"/>
    <w:rsid w:val="00753CF0"/>
    <w:rsid w:val="0076381E"/>
    <w:rsid w:val="00775233"/>
    <w:rsid w:val="007C30F2"/>
    <w:rsid w:val="007E3842"/>
    <w:rsid w:val="008425D9"/>
    <w:rsid w:val="0085385B"/>
    <w:rsid w:val="00863A40"/>
    <w:rsid w:val="0089311F"/>
    <w:rsid w:val="008B7E42"/>
    <w:rsid w:val="008D2293"/>
    <w:rsid w:val="008D2B22"/>
    <w:rsid w:val="008E5339"/>
    <w:rsid w:val="00905DF6"/>
    <w:rsid w:val="00920FE9"/>
    <w:rsid w:val="00923D90"/>
    <w:rsid w:val="00927908"/>
    <w:rsid w:val="009376ED"/>
    <w:rsid w:val="00942808"/>
    <w:rsid w:val="00976FC1"/>
    <w:rsid w:val="009A5CD2"/>
    <w:rsid w:val="009E1938"/>
    <w:rsid w:val="00A0791F"/>
    <w:rsid w:val="00A404EA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F0E71"/>
    <w:rsid w:val="00C1472F"/>
    <w:rsid w:val="00C656DB"/>
    <w:rsid w:val="00CB3A70"/>
    <w:rsid w:val="00CF531E"/>
    <w:rsid w:val="00D4338F"/>
    <w:rsid w:val="00D67B58"/>
    <w:rsid w:val="00D82ADE"/>
    <w:rsid w:val="00DA24FB"/>
    <w:rsid w:val="00DB4CC3"/>
    <w:rsid w:val="00DC5028"/>
    <w:rsid w:val="00DD274F"/>
    <w:rsid w:val="00E25234"/>
    <w:rsid w:val="00EA4443"/>
    <w:rsid w:val="00EE45F5"/>
    <w:rsid w:val="00EF2F7C"/>
    <w:rsid w:val="00F109FC"/>
    <w:rsid w:val="00F25C33"/>
    <w:rsid w:val="00F346EE"/>
    <w:rsid w:val="00F84FCE"/>
    <w:rsid w:val="00F943B9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EEF4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16F4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  <w:style w:type="paragraph" w:customStyle="1" w:styleId="ds-markdown-paragraph">
    <w:name w:val="ds-markdown-paragraph"/>
    <w:basedOn w:val="a"/>
    <w:rsid w:val="00652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wen.ru/documents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siemens-pro.ru/soft/tia-port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learn.microsoft.com/ru-ru/dotnet/architecture/microservices/microservice-ddd-cqrs-patterns/ddd-oriented-microservic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hyperlink" Target="https://owen.ru/documents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ladimir\Documents\&#1059;&#1095;&#1077;&#1073;&#1072;\&#1044;&#1080;&#1087;&#1083;&#1086;&#1084;\23.10.2025\&#1043;&#1080;&#1089;&#1090;&#1075;&#1088;&#1072;&#1084;&#1084;&#1072;%20&#1101;&#1092;&#1092;&#1077;&#1082;&#1090;&#1080;&#1074;&#1085;&#1086;&#1089;&#1090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Сравнение количества </a:t>
            </a:r>
            <a:r>
              <a:rPr lang="en-US" sz="1400" b="0" i="0" u="none" strike="noStrike" baseline="0">
                <a:effectLst/>
              </a:rPr>
              <a:t>Modbus-</a:t>
            </a:r>
            <a:r>
              <a:rPr lang="ru-RU" sz="1400" b="0" i="0" u="none" strike="noStrike" baseline="0">
                <a:effectLst/>
              </a:rPr>
              <a:t>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запросов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503C-4D93-9D81-776F384D5F59}"/>
              </c:ext>
            </c:extLst>
          </c:dPt>
          <c:dPt>
            <c:idx val="1"/>
            <c:invertIfNegative val="0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503C-4D93-9D81-776F384D5F59}"/>
              </c:ext>
            </c:extLst>
          </c:dPt>
          <c:cat>
            <c:strRef>
              <c:f>Лист1!$A$2:$A$3</c:f>
              <c:strCache>
                <c:ptCount val="2"/>
                <c:pt idx="0">
                  <c:v>Без группировки</c:v>
                </c:pt>
                <c:pt idx="1">
                  <c:v>С группировкой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6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3C-4D93-9D81-776F384D5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75229167"/>
        <c:axId val="743109391"/>
        <c:axId val="0"/>
      </c:bar3DChart>
      <c:catAx>
        <c:axId val="8752291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3109391"/>
        <c:crosses val="autoZero"/>
        <c:auto val="1"/>
        <c:lblAlgn val="ctr"/>
        <c:lblOffset val="100"/>
        <c:noMultiLvlLbl val="0"/>
      </c:catAx>
      <c:valAx>
        <c:axId val="743109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522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3BCD3-8C21-47A5-A819-22B5838D1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44</Pages>
  <Words>7792</Words>
  <Characters>44416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31</cp:revision>
  <cp:lastPrinted>2025-10-13T20:15:00Z</cp:lastPrinted>
  <dcterms:created xsi:type="dcterms:W3CDTF">2025-10-01T13:05:00Z</dcterms:created>
  <dcterms:modified xsi:type="dcterms:W3CDTF">2025-10-26T14:25:00Z</dcterms:modified>
</cp:coreProperties>
</file>