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7C1BCE" w:rsidRDefault="007C1BCE" w:rsidP="007C1BCE">
          <w:pPr>
            <w:pStyle w:val="af2"/>
          </w:pPr>
        </w:p>
        <w:p w:rsidR="00C40912" w:rsidRPr="00C40912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50744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8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9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4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0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7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8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3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4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5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6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4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5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6" w:history="1">
            <w:r w:rsidR="00C40912"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3.1.1 Класс </w:t>
            </w:r>
            <w:r w:rsidR="006733A4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RequestPacket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7" w:history="1">
            <w:r w:rsidR="00C40912"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="006733A4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 Вспомогательные структуры класса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3.1.3.1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VariableSorter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3.1.3.2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OrderedVariable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Builder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3.1.5 Структура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RequestBatch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3.2.1 Интерфейс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3.2.2 Реализация ограничения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RtuProtocolLimitProvider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3.3.1 Цепочка валидаторов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ValidationChainBase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3.3.2 Валидатор периода опроса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PollingIntervalValidator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3.3.3 Валидатор регистров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RegisterCountPerRequestValidator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3.3.4 Валидатор адреса устройства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DeviceAddressValidator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2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3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A.1.2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Builder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А.1.3 - Структура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А.2.1 - Интерфейс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А.2.2 -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RtuProtocolLimitProvider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А.2.3 -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ValidationChainBase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А.3.4 -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DeviceAddressValidator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А.3.6 -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PollingIntervalValidator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А.3.8 -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RegisterCountPerRequestValidator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RequestPacket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А.4.2 - Перечисление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DataVariableType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Идеальная группировка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181C8B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C1BCE" w:rsidRPr="000612EA" w:rsidRDefault="007C1BCE" w:rsidP="007C1BCE">
      <w:pPr>
        <w:pStyle w:val="0"/>
      </w:pPr>
      <w:bookmarkStart w:id="0" w:name="_Toc213920314"/>
      <w:bookmarkStart w:id="1" w:name="_Toc217507445"/>
      <w:bookmarkStart w:id="2" w:name="_Toc183186190"/>
      <w:r>
        <w:lastRenderedPageBreak/>
        <w:t>А</w:t>
      </w:r>
      <w:bookmarkEnd w:id="0"/>
      <w:r>
        <w:t>ннотация</w:t>
      </w:r>
      <w:bookmarkEnd w:id="1"/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102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ы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4 части,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24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7C1BCE" w:rsidRPr="00C56893" w:rsidRDefault="007C1BCE" w:rsidP="007C1BCE">
      <w:pPr>
        <w:pStyle w:val="Title2"/>
        <w:ind w:firstLine="0"/>
        <w:outlineLvl w:val="0"/>
        <w:rPr>
          <w:lang w:val="en-US"/>
        </w:rPr>
      </w:pPr>
      <w:bookmarkStart w:id="3" w:name="_Toc217507446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3"/>
      <w:r w:rsidRPr="00C56893">
        <w:rPr>
          <w:lang w:val="en-US"/>
        </w:rPr>
        <w:t xml:space="preserve"> </w:t>
      </w:r>
    </w:p>
    <w:p w:rsidR="007C1BCE" w:rsidRPr="00C56893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a"/>
          <w:rFonts w:ascii="Times New Roman" w:hAnsi="Times New Roman"/>
          <w:lang w:val="en-US"/>
        </w:rPr>
        <w:t>OWEN</w:t>
      </w:r>
      <w:r w:rsidRPr="00C56893">
        <w:rPr>
          <w:rStyle w:val="aa"/>
          <w:rFonts w:ascii="Times New Roman" w:hAnsi="Times New Roman"/>
          <w:lang w:val="en-US"/>
        </w:rPr>
        <w:t xml:space="preserve"> </w:t>
      </w:r>
      <w:r w:rsidRPr="00753CF0">
        <w:rPr>
          <w:rStyle w:val="aa"/>
          <w:rFonts w:ascii="Times New Roman" w:hAnsi="Times New Roman"/>
          <w:lang w:val="en-US"/>
        </w:rPr>
        <w:t>Logic</w:t>
      </w:r>
    </w:p>
    <w:p w:rsidR="007C1BCE" w:rsidRPr="003F41AE" w:rsidRDefault="007C1BCE" w:rsidP="007C1BCE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7C1BCE" w:rsidRPr="00AA152E" w:rsidRDefault="007C1BCE" w:rsidP="007C1BC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C1BCE" w:rsidRPr="00C56893" w:rsidRDefault="007C1BCE" w:rsidP="007C1BC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7C1BCE" w:rsidRDefault="007C1BCE" w:rsidP="007C1BCE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7C1BCE" w:rsidRDefault="007C1BCE" w:rsidP="007C1BCE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7C1BCE" w:rsidRPr="00F43004" w:rsidRDefault="007C1BCE" w:rsidP="007C1BCE">
      <w:r>
        <w:br w:type="page"/>
      </w:r>
    </w:p>
    <w:p w:rsidR="007C1BCE" w:rsidRPr="00EE45F5" w:rsidRDefault="007C1BCE" w:rsidP="007C1BCE">
      <w:pPr>
        <w:pStyle w:val="Title2"/>
        <w:outlineLvl w:val="0"/>
      </w:pPr>
      <w:bookmarkStart w:id="4" w:name="_Toc217507447"/>
      <w:r w:rsidRPr="00EE45F5">
        <w:lastRenderedPageBreak/>
        <w:t>Введение</w:t>
      </w:r>
      <w:bookmarkEnd w:id="2"/>
      <w:bookmarkEnd w:id="4"/>
      <w:r w:rsidRPr="00EE45F5">
        <w:t xml:space="preserve"> 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Toc217507448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6"/>
    </w:p>
    <w:p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94p18okhoem" w:colFirst="0" w:colLast="0"/>
      <w:bookmarkStart w:id="8" w:name="_Toc217507449"/>
      <w:bookmarkEnd w:id="7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8"/>
    </w:p>
    <w:bookmarkEnd w:id="5"/>
    <w:p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7C1BCE" w:rsidRPr="005B2B2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" w:name="_Toc217507450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a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a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для упрощения разработки и возможного расширения функционала в будущем. Основные принципы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которые применяются в системе, включают:</w:t>
      </w:r>
    </w:p>
    <w:p w:rsidR="007C1BCE" w:rsidRPr="00EE45F5" w:rsidRDefault="007F1061" w:rsidP="00A81BFD">
      <w:pPr>
        <w:pStyle w:val="a9"/>
        <w:numPr>
          <w:ilvl w:val="0"/>
          <w:numId w:val="45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м</w:t>
      </w:r>
      <w:r w:rsidR="007C1BCE" w:rsidRPr="00EE45F5">
        <w:rPr>
          <w:rStyle w:val="aa"/>
          <w:rFonts w:eastAsia="Calibri"/>
        </w:rPr>
        <w:t>оделирование предметной области</w:t>
      </w:r>
      <w:r w:rsidR="007C1BCE"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</w:t>
      </w:r>
      <w:r>
        <w:t>»</w:t>
      </w:r>
      <w:r w:rsidRPr="007F1061">
        <w:t>;</w:t>
      </w:r>
    </w:p>
    <w:p w:rsidR="007C1BCE" w:rsidRPr="00EE45F5" w:rsidRDefault="007F1061" w:rsidP="00A81BFD">
      <w:pPr>
        <w:pStyle w:val="a9"/>
        <w:numPr>
          <w:ilvl w:val="0"/>
          <w:numId w:val="45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е</w:t>
      </w:r>
      <w:r w:rsidR="007C1BCE" w:rsidRPr="00EE45F5">
        <w:rPr>
          <w:rStyle w:val="aa"/>
          <w:rFonts w:eastAsia="Calibri"/>
        </w:rPr>
        <w:t>диный язык (Ubiquitous Language</w:t>
      </w:r>
      <w:r w:rsidR="007C1BCE" w:rsidRPr="00753CF0">
        <w:rPr>
          <w:rStyle w:val="aa"/>
          <w:rFonts w:eastAsia="Calibri"/>
        </w:rPr>
        <w:t>)</w:t>
      </w:r>
      <w:r w:rsidR="007C1BCE" w:rsidRPr="00EE45F5">
        <w:t xml:space="preserve">: </w:t>
      </w:r>
      <w:proofErr w:type="gramStart"/>
      <w:r w:rsidR="007C1BCE" w:rsidRPr="00EE45F5">
        <w:t>В</w:t>
      </w:r>
      <w:proofErr w:type="gramEnd"/>
      <w:r w:rsidR="007C1BCE"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</w:t>
      </w:r>
      <w:r>
        <w:t>ду всеми участниками разработки</w:t>
      </w:r>
      <w:r w:rsidRPr="007F1061">
        <w:t>;</w:t>
      </w:r>
    </w:p>
    <w:p w:rsidR="007C1BCE" w:rsidRDefault="007F1061" w:rsidP="00A81BFD">
      <w:pPr>
        <w:pStyle w:val="a9"/>
        <w:numPr>
          <w:ilvl w:val="0"/>
          <w:numId w:val="45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р</w:t>
      </w:r>
      <w:r w:rsidR="007C1BCE" w:rsidRPr="00EE45F5">
        <w:rPr>
          <w:rStyle w:val="aa"/>
          <w:rFonts w:eastAsia="Calibri"/>
        </w:rPr>
        <w:t>азделение на контексты (Bounded Contexts)</w:t>
      </w:r>
      <w:r w:rsidR="007C1BCE" w:rsidRPr="00EE45F5">
        <w:t xml:space="preserve">: Система разделяется на различные </w:t>
      </w:r>
      <w:r w:rsidR="007C1BCE" w:rsidRPr="00EE45F5">
        <w:rPr>
          <w:rStyle w:val="aa"/>
          <w:rFonts w:eastAsia="Calibri"/>
        </w:rPr>
        <w:t>контексты</w:t>
      </w:r>
      <w:r w:rsidR="007C1BCE"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7C1BCE" w:rsidRDefault="007C1BCE" w:rsidP="007C1BCE">
      <w:pPr>
        <w:pStyle w:val="a9"/>
        <w:spacing w:line="360" w:lineRule="auto"/>
        <w:contextualSpacing/>
        <w:jc w:val="both"/>
      </w:pPr>
    </w:p>
    <w:p w:rsidR="007C1BCE" w:rsidRPr="00EE45F5" w:rsidRDefault="007C1BCE" w:rsidP="007C1BCE">
      <w:pPr>
        <w:pStyle w:val="a9"/>
        <w:spacing w:line="360" w:lineRule="auto"/>
        <w:contextualSpacing/>
        <w:jc w:val="both"/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7507451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:rsidR="007C1BCE" w:rsidRPr="00EE45F5" w:rsidRDefault="007C1BCE" w:rsidP="007C1BCE">
      <w:pPr>
        <w:pStyle w:val="a9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7C1BCE" w:rsidRPr="00EE45F5" w:rsidRDefault="007F1061" w:rsidP="00A81BFD">
      <w:pPr>
        <w:pStyle w:val="a9"/>
        <w:numPr>
          <w:ilvl w:val="0"/>
          <w:numId w:val="41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с</w:t>
      </w:r>
      <w:r w:rsidR="007C1BCE" w:rsidRPr="00EE45F5">
        <w:rPr>
          <w:rStyle w:val="aa"/>
          <w:rFonts w:eastAsia="Calibri"/>
        </w:rPr>
        <w:t>лой домена (Domain Layer)</w:t>
      </w:r>
      <w:r w:rsidR="007C1BCE" w:rsidRPr="00EE45F5">
        <w:t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</w:t>
      </w:r>
      <w:r w:rsidR="00181C8B">
        <w:t>ры устройств и другие элементы</w:t>
      </w:r>
      <w:r w:rsidR="00181C8B" w:rsidRPr="00181C8B">
        <w:t>;</w:t>
      </w:r>
    </w:p>
    <w:p w:rsidR="007C1BCE" w:rsidRPr="00EE45F5" w:rsidRDefault="007F1061" w:rsidP="00A81BFD">
      <w:pPr>
        <w:pStyle w:val="a9"/>
        <w:numPr>
          <w:ilvl w:val="0"/>
          <w:numId w:val="41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с</w:t>
      </w:r>
      <w:r w:rsidR="007C1BCE" w:rsidRPr="00EE45F5">
        <w:rPr>
          <w:rStyle w:val="aa"/>
          <w:rFonts w:eastAsia="Calibri"/>
        </w:rPr>
        <w:t>лой приложения (Application Layer)</w:t>
      </w:r>
      <w:r w:rsidR="007C1BCE"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  <w:r w:rsidR="00181C8B" w:rsidRPr="00181C8B">
        <w:t>;</w:t>
      </w:r>
    </w:p>
    <w:p w:rsidR="007C1BCE" w:rsidRPr="00EE45F5" w:rsidRDefault="007F1061" w:rsidP="00A81BFD">
      <w:pPr>
        <w:pStyle w:val="a9"/>
        <w:numPr>
          <w:ilvl w:val="0"/>
          <w:numId w:val="41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и</w:t>
      </w:r>
      <w:r w:rsidR="007C1BCE" w:rsidRPr="00EE45F5">
        <w:rPr>
          <w:rStyle w:val="aa"/>
          <w:rFonts w:eastAsia="Calibri"/>
        </w:rPr>
        <w:t>нфраструктурный слой (Infrastructure Layer)</w:t>
      </w:r>
      <w:r w:rsidR="007C1BCE" w:rsidRPr="00EE45F5">
        <w:t>: Этот слой отвечает за взаимодействие с внешними системами и технологическими компонентами, такими как базы данных, внешние устрой</w:t>
      </w:r>
      <w:r w:rsidR="00181C8B">
        <w:t>ства, системы мониторинга и т.д</w:t>
      </w:r>
      <w:r w:rsidR="00181C8B" w:rsidRPr="00181C8B">
        <w:t>;</w:t>
      </w:r>
      <w:r w:rsidR="007C1BCE" w:rsidRPr="00EE45F5">
        <w:t xml:space="preserve"> </w:t>
      </w:r>
    </w:p>
    <w:p w:rsidR="007C1BCE" w:rsidRPr="00EE45F5" w:rsidRDefault="007F1061" w:rsidP="00A81BFD">
      <w:pPr>
        <w:pStyle w:val="a9"/>
        <w:numPr>
          <w:ilvl w:val="0"/>
          <w:numId w:val="41"/>
        </w:numPr>
        <w:spacing w:before="0" w:beforeAutospacing="0" w:after="0" w:afterAutospacing="0" w:line="360" w:lineRule="auto"/>
        <w:contextualSpacing/>
        <w:jc w:val="both"/>
      </w:pPr>
      <w:r>
        <w:rPr>
          <w:rStyle w:val="aa"/>
          <w:rFonts w:eastAsia="Calibri"/>
        </w:rPr>
        <w:t>и</w:t>
      </w:r>
      <w:r w:rsidR="007C1BCE" w:rsidRPr="00EE45F5">
        <w:rPr>
          <w:rStyle w:val="aa"/>
          <w:rFonts w:eastAsia="Calibri"/>
        </w:rPr>
        <w:t>нтерфейсы и внешние компоненты (Interfaces and External Components)</w:t>
      </w:r>
      <w:r w:rsidR="007C1BCE"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7C1BCE" w:rsidRPr="00181C8B" w:rsidRDefault="007C1BCE" w:rsidP="00181C8B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1C8B">
        <w:rPr>
          <w:rFonts w:ascii="Times New Roman" w:hAnsi="Times New Roman" w:cs="Times New Roman"/>
          <w:bCs/>
          <w:sz w:val="24"/>
          <w:szCs w:val="24"/>
        </w:rPr>
        <w:t xml:space="preserve">Схематическое представление архитектуры DDD, представлено на рисунке 1.1. </w:t>
      </w:r>
    </w:p>
    <w:p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DC3505" wp14:editId="6BEAC141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7507452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:rsidR="007C1BCE" w:rsidRPr="00EE45F5" w:rsidRDefault="007C1BCE" w:rsidP="007C1BCE">
      <w:pPr>
        <w:pStyle w:val="a9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a"/>
          <w:rFonts w:eastAsia="Calibri"/>
        </w:rPr>
        <w:t>DDD</w:t>
      </w:r>
      <w:r w:rsidRPr="00EE45F5">
        <w:t xml:space="preserve"> в </w:t>
      </w:r>
      <w:r w:rsidRPr="00753CF0">
        <w:rPr>
          <w:rStyle w:val="aa"/>
          <w:rFonts w:eastAsia="Calibri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7C1BCE" w:rsidRPr="00EE45F5" w:rsidRDefault="007F1061" w:rsidP="00A81BFD">
      <w:pPr>
        <w:pStyle w:val="a9"/>
        <w:numPr>
          <w:ilvl w:val="0"/>
          <w:numId w:val="42"/>
        </w:numPr>
        <w:spacing w:line="360" w:lineRule="auto"/>
        <w:contextualSpacing/>
      </w:pPr>
      <w:r>
        <w:rPr>
          <w:rStyle w:val="aa"/>
          <w:rFonts w:eastAsia="Calibri"/>
        </w:rPr>
        <w:t>м</w:t>
      </w:r>
      <w:r w:rsidR="007C1BCE" w:rsidRPr="00EE45F5">
        <w:rPr>
          <w:rStyle w:val="aa"/>
          <w:rFonts w:eastAsia="Calibri"/>
        </w:rPr>
        <w:t>одульность и независимость компонентов</w:t>
      </w:r>
      <w:r w:rsidR="007C1BCE"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</w:t>
      </w:r>
      <w:r w:rsidR="00181C8B">
        <w:t>ть, заменять или масштабировать</w:t>
      </w:r>
      <w:r w:rsidR="00181C8B" w:rsidRPr="00181C8B">
        <w:t>;</w:t>
      </w:r>
    </w:p>
    <w:p w:rsidR="007C1BCE" w:rsidRPr="00EE45F5" w:rsidRDefault="007F1061" w:rsidP="00A81BFD">
      <w:pPr>
        <w:pStyle w:val="a9"/>
        <w:numPr>
          <w:ilvl w:val="0"/>
          <w:numId w:val="42"/>
        </w:numPr>
        <w:spacing w:line="360" w:lineRule="auto"/>
        <w:contextualSpacing/>
      </w:pPr>
      <w:r>
        <w:rPr>
          <w:rStyle w:val="aa"/>
          <w:rFonts w:eastAsia="Calibri"/>
        </w:rPr>
        <w:t>г</w:t>
      </w:r>
      <w:r w:rsidR="007C1BCE" w:rsidRPr="00EE45F5">
        <w:rPr>
          <w:rStyle w:val="aa"/>
          <w:rFonts w:eastAsia="Calibri"/>
        </w:rPr>
        <w:t>ибкость и масштабируемость</w:t>
      </w:r>
      <w:r w:rsidR="007C1BCE"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</w:t>
      </w:r>
      <w:r w:rsidR="00181C8B">
        <w:t>ием технологическими процессами</w:t>
      </w:r>
      <w:r w:rsidR="00181C8B" w:rsidRPr="00181C8B">
        <w:t>;</w:t>
      </w:r>
    </w:p>
    <w:p w:rsidR="007C1BCE" w:rsidRDefault="007F1061" w:rsidP="00A81BFD">
      <w:pPr>
        <w:pStyle w:val="a9"/>
        <w:numPr>
          <w:ilvl w:val="0"/>
          <w:numId w:val="42"/>
        </w:numPr>
        <w:spacing w:line="360" w:lineRule="auto"/>
        <w:contextualSpacing/>
      </w:pPr>
      <w:r>
        <w:rPr>
          <w:rStyle w:val="aa"/>
          <w:rFonts w:eastAsia="Calibri"/>
        </w:rPr>
        <w:t>у</w:t>
      </w:r>
      <w:r w:rsidR="007C1BCE" w:rsidRPr="00EE45F5">
        <w:rPr>
          <w:rStyle w:val="aa"/>
          <w:rFonts w:eastAsia="Calibri"/>
        </w:rPr>
        <w:t>прощение взаимодействия между разработчиками и бизнес-экспертами</w:t>
      </w:r>
      <w:r w:rsidR="007C1BCE"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2" w:name="_Toc217507453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:rsidR="007C1BCE" w:rsidRPr="00EE45F5" w:rsidRDefault="007C1BCE" w:rsidP="007C1BCE">
      <w:pPr>
        <w:pStyle w:val="a9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a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3" w:name="_Toc217507454"/>
      <w:r>
        <w:rPr>
          <w:bCs/>
          <w:szCs w:val="28"/>
        </w:rPr>
        <w:t>1.2 Анализ сред разработки</w:t>
      </w:r>
      <w:bookmarkEnd w:id="13"/>
    </w:p>
    <w:p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5B2B2F" w:rsidRDefault="007C1BCE" w:rsidP="007C1BCE">
      <w:pPr>
        <w:pStyle w:val="3"/>
      </w:pPr>
      <w:bookmarkStart w:id="14" w:name="_Toc217507455"/>
      <w:r>
        <w:t>1.2.1</w:t>
      </w:r>
      <w:r w:rsidRPr="00457A25">
        <w:t xml:space="preserve"> </w:t>
      </w:r>
      <w:r w:rsidRPr="005A3E05">
        <w:t>Codesys</w:t>
      </w:r>
      <w:bookmarkEnd w:id="14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E13AEA" w:rsidP="00A81BFD">
      <w:pPr>
        <w:numPr>
          <w:ilvl w:val="0"/>
          <w:numId w:val="39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языков програм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мирования FBD, LD, ST, IL и SFC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A81BFD">
      <w:pPr>
        <w:numPr>
          <w:ilvl w:val="0"/>
          <w:numId w:val="3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ощные средства отладки, включая пошаговое выполнение и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очечные остановки (breakpoints)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A81BFD">
      <w:pPr>
        <w:numPr>
          <w:ilvl w:val="0"/>
          <w:numId w:val="3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Modbus, CANopen, BACnet и т.д.)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A81BFD">
      <w:pPr>
        <w:numPr>
          <w:ilvl w:val="0"/>
          <w:numId w:val="3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SCADA-систем для визуа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лизации и мониторинга процессов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A81BFD">
      <w:pPr>
        <w:numPr>
          <w:ilvl w:val="0"/>
          <w:numId w:val="3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ирокая библиотек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готовых функциональных блоков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A81BFD">
      <w:pPr>
        <w:numPr>
          <w:ilvl w:val="0"/>
          <w:numId w:val="39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озможность управления системой с мобильных устройств.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E13AEA" w:rsidP="00A81BFD">
      <w:pPr>
        <w:numPr>
          <w:ilvl w:val="0"/>
          <w:numId w:val="40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ысокая сложность освоения для начинающих пользователей.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457A25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7507456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5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диная среда разработки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всего оборудования Siemens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языков стандарта IE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 61131-3, включая FBD, LD и ST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изуализация процессов с помощью SCADA-сист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асширенные возможности анализа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производительности оборудования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с системами управления энергопотреблением.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граниченная совместимость с обор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удованием других производителей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тсутствие встроенных симуляторов для быстрой отладки без подключения устройства.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7507457"/>
      <w:r w:rsidRPr="00457A25">
        <w:rPr>
          <w:bCs w:val="0"/>
          <w:sz w:val="28"/>
          <w:szCs w:val="28"/>
        </w:rPr>
        <w:t>1.2.3 Trace Mode</w:t>
      </w:r>
      <w:bookmarkEnd w:id="16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оздание человеко-машинных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нтерфейсов (HMI) и SCADA-систем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большого количества протоколов связи, включая Modbus, OPC и BAC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net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с внешними базами данных для хранения парамет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ров и результатов работы систем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асширенные функции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изуализации, включая 3D-графику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нструменты аналитики для оценки эффективности работы системы.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7C1BCE" w:rsidRPr="00927908" w:rsidRDefault="007F1061" w:rsidP="00A81BFD">
      <w:pPr>
        <w:numPr>
          <w:ilvl w:val="0"/>
          <w:numId w:val="4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ложность настройки для пользователей, не знакомых с системами SCADA.</w:t>
      </w:r>
    </w:p>
    <w:p w:rsidR="007C1BCE" w:rsidRPr="00457A25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7507458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7"/>
    </w:p>
    <w:p w:rsidR="007C1BCE" w:rsidRPr="00F84FCE" w:rsidRDefault="007C1BCE" w:rsidP="007F1061">
      <w:pPr>
        <w:pStyle w:val="a9"/>
        <w:spacing w:line="360" w:lineRule="auto"/>
        <w:ind w:firstLine="708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a"/>
          <w:rFonts w:eastAsia="Calibri"/>
        </w:rPr>
        <w:t>Ключевой функционал</w:t>
      </w:r>
      <w:r w:rsidRPr="00927908">
        <w:rPr>
          <w:rStyle w:val="aa"/>
          <w:rFonts w:eastAsia="Calibri"/>
        </w:rPr>
        <w:t>: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программирования: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FBD и ST, что соот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ветствует стандарту IEC 61131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нтуитивно понятный интерфейс: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Удобный графический интерфейс для создания и отлад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ки программ;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озможности расширения: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позволяет создавать собственные функциональные блоки (макросы) и ис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пользовать их в других проектах;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есплатное использование: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 бесплатно для пользователей, что делает её привлекательной для небольших и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средних предприятий;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системами управления и мониторинга: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интеграции с внешними SCADA-системами для визуализации.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a"/>
          <w:rFonts w:eastAsia="Calibri"/>
        </w:rPr>
        <w:t>Недостатки</w:t>
      </w:r>
      <w:r w:rsidRPr="00927908">
        <w:rPr>
          <w:rStyle w:val="aa"/>
          <w:rFonts w:eastAsia="Calibri"/>
        </w:rPr>
        <w:t>: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граниченная совместимость: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Программное обеспечение предназначено исключительно для работы с оборудованием компании «ОВЕН»</w:t>
      </w:r>
      <w:r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7C1BCE" w:rsidRPr="007F1061" w:rsidRDefault="007F1061" w:rsidP="00A81BFD">
      <w:pPr>
        <w:numPr>
          <w:ilvl w:val="0"/>
          <w:numId w:val="46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граниченные возможности визуализации: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Отсутствие встроенных инструментов для создания сложных SCADA-интерфейсов.</w:t>
      </w:r>
    </w:p>
    <w:p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8" w:name="_Toc217507459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9" w:name="_Toc217507460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9"/>
    </w:p>
    <w:p w:rsidR="007C1BCE" w:rsidRPr="0016159A" w:rsidRDefault="007C1BCE" w:rsidP="007C1BCE">
      <w:pPr>
        <w:pStyle w:val="2"/>
        <w:rPr>
          <w:bCs/>
          <w:szCs w:val="28"/>
        </w:rPr>
      </w:pPr>
      <w:bookmarkStart w:id="20" w:name="_Toc217507461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20"/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1" w:name="_Toc21750746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1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7C1BCE" w:rsidRDefault="007C1BCE" w:rsidP="00A81BFD">
      <w:pPr>
        <w:pStyle w:val="a9"/>
        <w:numPr>
          <w:ilvl w:val="0"/>
          <w:numId w:val="3"/>
        </w:numPr>
        <w:spacing w:before="0" w:beforeAutospacing="0" w:line="360" w:lineRule="auto"/>
      </w:pPr>
      <w:r>
        <w:rPr>
          <w:rStyle w:val="aa"/>
          <w:rFonts w:eastAsia="Calibri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7C1BCE" w:rsidRDefault="007C1BCE" w:rsidP="00A81BFD">
      <w:pPr>
        <w:pStyle w:val="a9"/>
        <w:numPr>
          <w:ilvl w:val="0"/>
          <w:numId w:val="3"/>
        </w:numPr>
        <w:spacing w:line="360" w:lineRule="auto"/>
      </w:pPr>
      <w:r>
        <w:rPr>
          <w:rStyle w:val="aa"/>
          <w:rFonts w:eastAsia="Calibri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7C1BCE" w:rsidRDefault="007C1BCE" w:rsidP="00A81BFD">
      <w:pPr>
        <w:pStyle w:val="a9"/>
        <w:numPr>
          <w:ilvl w:val="0"/>
          <w:numId w:val="3"/>
        </w:numPr>
        <w:spacing w:line="360" w:lineRule="auto"/>
      </w:pPr>
      <w:r>
        <w:rPr>
          <w:rStyle w:val="aa"/>
          <w:rFonts w:eastAsia="Calibri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7C1BCE" w:rsidRPr="00A404E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Default="007C1BCE" w:rsidP="00A81BFD">
      <w:pPr>
        <w:pStyle w:val="a9"/>
        <w:numPr>
          <w:ilvl w:val="0"/>
          <w:numId w:val="4"/>
        </w:numPr>
        <w:spacing w:before="0" w:beforeAutospacing="0" w:line="360" w:lineRule="auto"/>
      </w:pPr>
      <w:r>
        <w:rPr>
          <w:rStyle w:val="aa"/>
          <w:rFonts w:eastAsia="Calibri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7C1BCE" w:rsidRDefault="007C1BCE" w:rsidP="00A81BFD">
      <w:pPr>
        <w:pStyle w:val="a9"/>
        <w:numPr>
          <w:ilvl w:val="0"/>
          <w:numId w:val="4"/>
        </w:numPr>
        <w:spacing w:line="360" w:lineRule="auto"/>
      </w:pPr>
      <w:r>
        <w:rPr>
          <w:rStyle w:val="aa"/>
          <w:rFonts w:eastAsia="Calibri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7C1BCE" w:rsidRDefault="007C1BCE" w:rsidP="00A81BFD">
      <w:pPr>
        <w:pStyle w:val="a9"/>
        <w:numPr>
          <w:ilvl w:val="0"/>
          <w:numId w:val="4"/>
        </w:numPr>
        <w:spacing w:line="360" w:lineRule="auto"/>
      </w:pPr>
      <w:r>
        <w:rPr>
          <w:rStyle w:val="aa"/>
          <w:rFonts w:eastAsia="Calibri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7C1BCE" w:rsidRDefault="007C1BCE" w:rsidP="00A81BFD">
      <w:pPr>
        <w:pStyle w:val="a9"/>
        <w:numPr>
          <w:ilvl w:val="0"/>
          <w:numId w:val="4"/>
        </w:numPr>
        <w:spacing w:line="360" w:lineRule="auto"/>
      </w:pPr>
      <w:r>
        <w:rPr>
          <w:rStyle w:val="aa"/>
          <w:rFonts w:eastAsia="Calibri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7C1BCE" w:rsidRDefault="007C1BCE" w:rsidP="00A81BFD">
      <w:pPr>
        <w:pStyle w:val="a9"/>
        <w:numPr>
          <w:ilvl w:val="0"/>
          <w:numId w:val="4"/>
        </w:numPr>
        <w:spacing w:line="360" w:lineRule="auto"/>
      </w:pPr>
      <w:r>
        <w:rPr>
          <w:rStyle w:val="aa"/>
          <w:rFonts w:eastAsia="Calibri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7C1BCE" w:rsidRDefault="007C1BCE" w:rsidP="00A81BFD">
      <w:pPr>
        <w:pStyle w:val="a9"/>
        <w:numPr>
          <w:ilvl w:val="0"/>
          <w:numId w:val="4"/>
        </w:numPr>
        <w:spacing w:after="0" w:afterAutospacing="0" w:line="360" w:lineRule="auto"/>
      </w:pPr>
      <w:r>
        <w:rPr>
          <w:rStyle w:val="aa"/>
          <w:rFonts w:eastAsia="Calibri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7C1BCE" w:rsidRDefault="007C1BCE" w:rsidP="007C1BCE">
      <w:pPr>
        <w:pStyle w:val="a9"/>
        <w:spacing w:after="0" w:afterAutospacing="0" w:line="360" w:lineRule="auto"/>
      </w:pPr>
    </w:p>
    <w:p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0F4E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7C1BCE" w:rsidRDefault="007C1BCE" w:rsidP="000F4EE9">
      <w:pPr>
        <w:pStyle w:val="a9"/>
        <w:spacing w:after="0" w:afterAutospacing="0" w:line="360" w:lineRule="auto"/>
      </w:pPr>
      <w:r>
        <w:rPr>
          <w:noProof/>
        </w:rPr>
        <w:drawing>
          <wp:inline distT="0" distB="0" distL="0" distR="0" wp14:anchorId="2804BC8C" wp14:editId="58C209EB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i/>
        </w:rPr>
      </w:pPr>
      <w:r w:rsidRPr="000F4EE9">
        <w:rPr>
          <w:rStyle w:val="ae"/>
          <w:rFonts w:eastAsiaTheme="majorEastAsia"/>
          <w:i w:val="0"/>
        </w:rPr>
        <w:t xml:space="preserve">Рисунок 2.1 – Таблица переменных в среде </w:t>
      </w:r>
      <w:r w:rsidRPr="000F4EE9">
        <w:rPr>
          <w:rStyle w:val="ae"/>
          <w:rFonts w:eastAsiaTheme="majorEastAsia"/>
          <w:i w:val="0"/>
          <w:lang w:val="en-US"/>
        </w:rPr>
        <w:t>OL</w:t>
      </w:r>
    </w:p>
    <w:p w:rsidR="007C1BCE" w:rsidRDefault="007C1BCE" w:rsidP="007C1BCE">
      <w:pPr>
        <w:pStyle w:val="a9"/>
      </w:pPr>
      <w:r w:rsidRPr="003160A9">
        <w:rPr>
          <w:b/>
        </w:rPr>
        <w:t>Типы переменных</w:t>
      </w:r>
      <w:r>
        <w:t>:</w:t>
      </w:r>
    </w:p>
    <w:p w:rsidR="007C1BCE" w:rsidRDefault="007C1BCE" w:rsidP="00A81BFD">
      <w:pPr>
        <w:pStyle w:val="a9"/>
        <w:numPr>
          <w:ilvl w:val="0"/>
          <w:numId w:val="5"/>
        </w:numPr>
        <w:spacing w:after="0" w:afterAutospacing="0" w:line="360" w:lineRule="auto"/>
      </w:pPr>
      <w:r>
        <w:rPr>
          <w:rStyle w:val="aa"/>
          <w:rFonts w:eastAsia="Calibri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7C1BCE" w:rsidRPr="000F4EE9" w:rsidRDefault="007C1BCE" w:rsidP="000F4EE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4EE9">
        <w:rPr>
          <w:rFonts w:ascii="Times New Roman" w:hAnsi="Times New Roman" w:cs="Times New Roman"/>
          <w:iCs/>
          <w:sz w:val="24"/>
          <w:szCs w:val="24"/>
        </w:rPr>
        <w:t xml:space="preserve">На рисунке </w:t>
      </w:r>
      <w:r w:rsidRPr="000F4EE9">
        <w:rPr>
          <w:rFonts w:ascii="Times New Roman" w:hAnsi="Times New Roman" w:cs="Times New Roman"/>
          <w:b/>
          <w:bCs/>
          <w:iCs/>
          <w:sz w:val="24"/>
          <w:szCs w:val="24"/>
        </w:rPr>
        <w:t>2.2</w:t>
      </w:r>
      <w:r w:rsidRPr="000F4EE9">
        <w:rPr>
          <w:rFonts w:ascii="Times New Roman" w:hAnsi="Times New Roman" w:cs="Times New Roman"/>
          <w:iCs/>
          <w:sz w:val="24"/>
          <w:szCs w:val="24"/>
        </w:rPr>
        <w:t xml:space="preserve"> приведен пример отображения булевских переменных на схеме проекта.</w:t>
      </w:r>
    </w:p>
    <w:p w:rsidR="007C1BCE" w:rsidRPr="00942808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7036C04" wp14:editId="4953A1A8">
            <wp:extent cx="1580453" cy="1000287"/>
            <wp:effectExtent l="0" t="0" r="1270" b="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774" cy="106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  <w:iCs w:val="0"/>
        </w:rPr>
        <w:t xml:space="preserve">Рисунок 2.2 – Булевские переменные в </w:t>
      </w:r>
      <w:r w:rsidRPr="000F4EE9">
        <w:rPr>
          <w:rStyle w:val="ae"/>
          <w:rFonts w:eastAsiaTheme="majorEastAsia"/>
          <w:b/>
          <w:i w:val="0"/>
          <w:iCs w:val="0"/>
        </w:rPr>
        <w:t>OL</w:t>
      </w:r>
    </w:p>
    <w:p w:rsidR="007C1BCE" w:rsidRDefault="007C1BCE" w:rsidP="00A81BFD">
      <w:pPr>
        <w:pStyle w:val="a9"/>
        <w:numPr>
          <w:ilvl w:val="0"/>
          <w:numId w:val="5"/>
        </w:numPr>
        <w:spacing w:after="0" w:afterAutospacing="0" w:line="360" w:lineRule="auto"/>
      </w:pPr>
      <w:r>
        <w:rPr>
          <w:rStyle w:val="aa"/>
          <w:rFonts w:eastAsia="Calibri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7C1BCE" w:rsidRPr="000F4EE9" w:rsidRDefault="007C1BCE" w:rsidP="000F4EE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4EE9">
        <w:rPr>
          <w:rFonts w:ascii="Times New Roman" w:hAnsi="Times New Roman" w:cs="Times New Roman"/>
          <w:iCs/>
          <w:sz w:val="24"/>
          <w:szCs w:val="24"/>
        </w:rPr>
        <w:t xml:space="preserve">На рисунке </w:t>
      </w:r>
      <w:r w:rsidRPr="000F4EE9">
        <w:rPr>
          <w:rFonts w:ascii="Times New Roman" w:hAnsi="Times New Roman" w:cs="Times New Roman"/>
          <w:b/>
          <w:bCs/>
          <w:iCs/>
          <w:sz w:val="24"/>
          <w:szCs w:val="24"/>
        </w:rPr>
        <w:t>2.3</w:t>
      </w:r>
      <w:r w:rsidRPr="000F4EE9">
        <w:rPr>
          <w:rFonts w:ascii="Times New Roman" w:hAnsi="Times New Roman" w:cs="Times New Roman"/>
          <w:iCs/>
          <w:sz w:val="24"/>
          <w:szCs w:val="24"/>
        </w:rPr>
        <w:t xml:space="preserve"> показан пример использования целочисленных переменных.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86D7975" wp14:editId="0AD945AA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</w:rPr>
        <w:t xml:space="preserve">Рисунок 2.3 – Целочисленные переменные в </w:t>
      </w:r>
      <w:r w:rsidRPr="000F4EE9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A81BFD">
      <w:pPr>
        <w:pStyle w:val="a9"/>
        <w:numPr>
          <w:ilvl w:val="0"/>
          <w:numId w:val="5"/>
        </w:numPr>
        <w:spacing w:before="0" w:beforeAutospacing="0" w:line="360" w:lineRule="auto"/>
      </w:pPr>
      <w:r>
        <w:rPr>
          <w:rStyle w:val="aa"/>
          <w:rFonts w:eastAsia="Calibri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C1BCE" w:rsidRPr="007F1061" w:rsidRDefault="007C1BCE" w:rsidP="007F106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1061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</w:t>
      </w:r>
      <w:r w:rsidRPr="007F1061">
        <w:rPr>
          <w:rFonts w:ascii="Times New Roman" w:hAnsi="Times New Roman" w:cs="Times New Roman"/>
          <w:b/>
          <w:bCs/>
          <w:iCs/>
          <w:sz w:val="24"/>
          <w:szCs w:val="24"/>
        </w:rPr>
        <w:t>2.4</w:t>
      </w:r>
      <w:r w:rsidRPr="007F1061">
        <w:rPr>
          <w:rFonts w:ascii="Times New Roman" w:hAnsi="Times New Roman" w:cs="Times New Roman"/>
          <w:iCs/>
          <w:sz w:val="24"/>
          <w:szCs w:val="24"/>
        </w:rPr>
        <w:t xml:space="preserve"> представлен пример отображения переменных с плавающей запятой.</w:t>
      </w:r>
    </w:p>
    <w:p w:rsidR="007C1BCE" w:rsidRPr="005C6062" w:rsidRDefault="007C1BCE" w:rsidP="000F4EE9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C523B29" wp14:editId="09B47AC6">
            <wp:extent cx="2149671" cy="1125416"/>
            <wp:effectExtent l="0" t="0" r="3175" b="0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56" cy="11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C6062">
        <w:rPr>
          <w:iCs/>
        </w:rPr>
        <w:t xml:space="preserve">Рисунок 2.4 – Переменные с плавающей запятой в </w:t>
      </w:r>
      <w:r w:rsidRPr="005C6062">
        <w:t>OL</w:t>
      </w:r>
    </w:p>
    <w:p w:rsidR="007F1061" w:rsidRDefault="007C1BCE" w:rsidP="007F1061">
      <w:pPr>
        <w:pStyle w:val="a9"/>
        <w:spacing w:before="0" w:beforeAutospacing="0" w:after="0" w:afterAutospacing="0" w:line="360" w:lineRule="auto"/>
        <w:ind w:firstLine="708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</w:p>
    <w:p w:rsidR="007F1061" w:rsidRPr="007F1061" w:rsidRDefault="007F1061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черный для булевских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F1061" w:rsidRPr="007F1061" w:rsidRDefault="007F1061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красный для целочисленных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C1BCE" w:rsidRPr="007F1061" w:rsidRDefault="007F1061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фиолетовый для вещественных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2" w:name="_Toc21750746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2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t>Режим Master.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7C1BCE" w:rsidRDefault="007C1BCE" w:rsidP="000F4EE9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BD6C077" wp14:editId="28A27A76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0F4EE9">
        <w:rPr>
          <w:iCs/>
        </w:rPr>
        <w:t>Рисунок 2.5 – Вкладка сетевых переменных в режиме Master</w:t>
      </w:r>
    </w:p>
    <w:p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7C1BCE" w:rsidRPr="00F943B9" w:rsidRDefault="007C1BCE" w:rsidP="00A81BFD">
      <w:pPr>
        <w:pStyle w:val="ds-markdown-paragraph"/>
        <w:numPr>
          <w:ilvl w:val="0"/>
          <w:numId w:val="7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a"/>
          <w:rFonts w:eastAsia="Calibri"/>
        </w:rPr>
        <w:t>Тип</w:t>
      </w:r>
      <w:r w:rsidRPr="00F943B9">
        <w:rPr>
          <w:rStyle w:val="aa"/>
          <w:rFonts w:eastAsia="Calibri"/>
          <w:lang w:val="en-US"/>
        </w:rPr>
        <w:t xml:space="preserve"> </w:t>
      </w:r>
      <w:r w:rsidRPr="00F943B9">
        <w:rPr>
          <w:rStyle w:val="aa"/>
          <w:rFonts w:eastAsia="Calibri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7C1BCE" w:rsidRPr="00F943B9" w:rsidRDefault="007C1BCE" w:rsidP="00A81BFD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7C1BCE" w:rsidRPr="00F943B9" w:rsidRDefault="007C1BCE" w:rsidP="00A81BFD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7C1BCE" w:rsidRPr="00F943B9" w:rsidRDefault="007C1BCE" w:rsidP="00A81BFD">
      <w:pPr>
        <w:pStyle w:val="ds-markdown-paragraph"/>
        <w:numPr>
          <w:ilvl w:val="0"/>
          <w:numId w:val="7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a"/>
          <w:rFonts w:eastAsia="Calibri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lastRenderedPageBreak/>
        <w:t>Режим Slave.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7C1BCE" w:rsidRDefault="007C1BCE" w:rsidP="000F4EE9">
      <w:pPr>
        <w:pStyle w:val="a9"/>
        <w:spacing w:after="0" w:afterAutospacing="0" w:line="360" w:lineRule="auto"/>
      </w:pPr>
      <w:r>
        <w:rPr>
          <w:noProof/>
        </w:rPr>
        <w:drawing>
          <wp:inline distT="0" distB="0" distL="0" distR="0" wp14:anchorId="7C40C3A0" wp14:editId="5B9DCB42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iCs/>
        </w:rPr>
      </w:pPr>
      <w:r w:rsidRPr="000F4EE9">
        <w:rPr>
          <w:iCs/>
        </w:rPr>
        <w:t>Рисунок 2.6 – Вкладка сетевых переменных в режиме Slave</w:t>
      </w: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Pr="00F943B9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2"/>
        <w:rPr>
          <w:bCs/>
          <w:szCs w:val="28"/>
        </w:rPr>
      </w:pPr>
      <w:bookmarkStart w:id="23" w:name="_Toc217507464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3"/>
    </w:p>
    <w:p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7C1BCE" w:rsidRPr="007E384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4" w:name="_Toc21750746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4"/>
    </w:p>
    <w:p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750746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5"/>
    </w:p>
    <w:p w:rsidR="007C1BCE" w:rsidRDefault="007C1BCE" w:rsidP="007C1BCE">
      <w:pPr>
        <w:pStyle w:val="4"/>
        <w:rPr>
          <w:bCs/>
        </w:rPr>
      </w:pPr>
      <w:bookmarkStart w:id="26" w:name="_Toc217507467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6"/>
    </w:p>
    <w:p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7C1BCE" w:rsidRPr="00397A60" w:rsidRDefault="007C1BCE" w:rsidP="00A81BFD">
      <w:pPr>
        <w:numPr>
          <w:ilvl w:val="0"/>
          <w:numId w:val="8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  <w:r w:rsidR="000F4EE9" w:rsidRPr="000F4EE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397A60" w:rsidRDefault="007C1BCE" w:rsidP="00A81BFD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  <w:r w:rsidR="000F4EE9" w:rsidRPr="000F4EE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397A60" w:rsidRDefault="007C1BCE" w:rsidP="00A81BFD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  <w:r w:rsidR="000F4EE9" w:rsidRPr="000F4EE9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397A60" w:rsidRDefault="007C1BCE" w:rsidP="00A81BFD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  <w:r w:rsidR="000F4EE9" w:rsidRPr="000F4E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60" w:rsidRDefault="007C1BCE" w:rsidP="007C1BCE">
      <w:pPr>
        <w:pStyle w:val="4"/>
        <w:rPr>
          <w:bCs/>
        </w:rPr>
      </w:pPr>
      <w:bookmarkStart w:id="27" w:name="_Toc217507468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7"/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7C1BCE" w:rsidRDefault="007C1BCE" w:rsidP="007C1BCE">
      <w:pPr>
        <w:pStyle w:val="a9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4F8B7FD0" wp14:editId="35B32A6D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7C1BCE" w:rsidRPr="0062721F" w:rsidRDefault="007C1BCE" w:rsidP="00A81BFD">
      <w:pPr>
        <w:pStyle w:val="a9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7C1BCE" w:rsidRPr="0062721F" w:rsidRDefault="007C1BCE" w:rsidP="00A81BFD">
      <w:pPr>
        <w:pStyle w:val="a9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7C1BCE" w:rsidRPr="00570EF7" w:rsidRDefault="007C1BCE" w:rsidP="00A81BFD">
      <w:pPr>
        <w:pStyle w:val="a9"/>
        <w:numPr>
          <w:ilvl w:val="0"/>
          <w:numId w:val="4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 xml:space="preserve">В вышеперечисленных условиях, прибор сможет отправлять 83 запроса в секунду. Данное значение справедливо и для других приборов с подобными временными </w:t>
      </w:r>
      <w:r w:rsidRPr="0062721F">
        <w:rPr>
          <w:rFonts w:ascii="Times New Roman" w:hAnsi="Times New Roman" w:cs="Times New Roman"/>
          <w:sz w:val="24"/>
          <w:szCs w:val="24"/>
        </w:rPr>
        <w:lastRenderedPageBreak/>
        <w:t>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7C1BCE" w:rsidRPr="006272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8" w:name="_Toc21750746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8"/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7C1BCE" w:rsidRPr="006773BB" w:rsidRDefault="000F4EE9" w:rsidP="00A81BFD">
      <w:pPr>
        <w:pStyle w:val="a9"/>
        <w:numPr>
          <w:ilvl w:val="0"/>
          <w:numId w:val="49"/>
        </w:numPr>
        <w:spacing w:before="0" w:beforeAutospacing="0" w:after="0" w:afterAutospacing="0" w:line="360" w:lineRule="auto"/>
      </w:pPr>
      <w:r>
        <w:t>м</w:t>
      </w:r>
      <w:r w:rsidR="007C1BCE" w:rsidRPr="006773BB">
        <w:t xml:space="preserve">аксимальное количество устройств </w:t>
      </w:r>
      <w:r w:rsidR="007C1BCE" w:rsidRPr="006773BB">
        <w:rPr>
          <w:b/>
        </w:rPr>
        <w:t>Modbus</w:t>
      </w:r>
      <w:r w:rsidR="007C1BCE" w:rsidRPr="006773BB">
        <w:t xml:space="preserve"> в проекте — 32;</w:t>
      </w:r>
    </w:p>
    <w:p w:rsidR="007C1BCE" w:rsidRPr="006773BB" w:rsidRDefault="000F4EE9" w:rsidP="00A81BFD">
      <w:pPr>
        <w:pStyle w:val="a9"/>
        <w:numPr>
          <w:ilvl w:val="0"/>
          <w:numId w:val="49"/>
        </w:numPr>
        <w:spacing w:after="0" w:afterAutospacing="0" w:line="360" w:lineRule="auto"/>
      </w:pPr>
      <w:r>
        <w:t>о</w:t>
      </w:r>
      <w:r w:rsidR="007C1BCE" w:rsidRPr="006773BB">
        <w:t>граничение на количество сетевых переменных — до 1024 на проект;</w:t>
      </w:r>
    </w:p>
    <w:p w:rsidR="007C1BCE" w:rsidRPr="006773BB" w:rsidRDefault="000F4EE9" w:rsidP="00A81BFD">
      <w:pPr>
        <w:pStyle w:val="a9"/>
        <w:numPr>
          <w:ilvl w:val="0"/>
          <w:numId w:val="49"/>
        </w:numPr>
        <w:spacing w:after="0" w:afterAutospacing="0" w:line="360" w:lineRule="auto"/>
      </w:pPr>
      <w:r>
        <w:t>п</w:t>
      </w:r>
      <w:r w:rsidR="007C1BCE" w:rsidRPr="006773BB">
        <w:t>оддерживаются только протоколы Modbus RTU и ASCII (TCP не поддерживается);</w:t>
      </w:r>
    </w:p>
    <w:p w:rsidR="007C1BCE" w:rsidRPr="006773BB" w:rsidRDefault="000F4EE9" w:rsidP="00A81BFD">
      <w:pPr>
        <w:pStyle w:val="a9"/>
        <w:numPr>
          <w:ilvl w:val="0"/>
          <w:numId w:val="49"/>
        </w:numPr>
        <w:spacing w:after="0" w:afterAutospacing="0" w:line="360" w:lineRule="auto"/>
      </w:pPr>
      <w:r>
        <w:t>о</w:t>
      </w:r>
      <w:r w:rsidR="007C1BCE" w:rsidRPr="006773BB">
        <w:t>граничение по размеру буфера обмена контроллера — 256 байт на кадр.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6F6599" wp14:editId="0D997BCC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7C1BCE" w:rsidRPr="00570EF7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A959AC" w:rsidRDefault="007C1BCE" w:rsidP="007C1BCE">
      <w:pPr>
        <w:pStyle w:val="2"/>
        <w:rPr>
          <w:bCs/>
          <w:szCs w:val="28"/>
        </w:rPr>
      </w:pPr>
      <w:bookmarkStart w:id="29" w:name="_Toc217507470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29"/>
    </w:p>
    <w:p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7C1BCE" w:rsidRPr="00A959AC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бъединять параметры в групповые запросы для повышения производительности взаимодейст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вия с устройствами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читывать ограничения протоколов </w:t>
      </w:r>
      <w:r w:rsidR="007C1BCE"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проса, ограничения по функциям)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режимы: групповой (объединение переменных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одиночный (без объединения)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редоставлять API для интеграции в существующую архитектуру </w:t>
      </w:r>
      <w:r w:rsidR="007C1BCE"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ражения сформированных запросов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беспечивать валидацию переме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нных и визуальную выдачу ошибок в UI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Default="00694DD5" w:rsidP="00A81BFD">
      <w:pPr>
        <w:numPr>
          <w:ilvl w:val="0"/>
          <w:numId w:val="3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94DD5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0" w:name="_Toc217507471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0"/>
    </w:p>
    <w:p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1" w:name="_Toc21750747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1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7C1BCE" w:rsidRPr="00397A9B" w:rsidRDefault="007C1BCE" w:rsidP="007C1BCE">
      <w:pPr>
        <w:pStyle w:val="4"/>
      </w:pPr>
      <w:bookmarkStart w:id="32" w:name="_Toc217507473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:rsidTr="003A0078">
        <w:tc>
          <w:tcPr>
            <w:tcW w:w="2830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7C1BCE" w:rsidRPr="00CC3AB4" w:rsidRDefault="007C1BCE" w:rsidP="007C1BCE">
      <w:pPr>
        <w:pStyle w:val="4"/>
      </w:pPr>
      <w:bookmarkStart w:id="33" w:name="_Toc217507474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3"/>
    </w:p>
    <w:p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:rsidTr="003A0078">
        <w:tc>
          <w:tcPr>
            <w:tcW w:w="2405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4"/>
      </w:pPr>
      <w:bookmarkStart w:id="34" w:name="_Toc217507475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4"/>
    </w:p>
    <w:p w:rsidR="007C1BCE" w:rsidRPr="00397A9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7C1BCE" w:rsidRPr="006C0C55" w:rsidRDefault="007C1BCE" w:rsidP="00A81BFD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7C1BCE" w:rsidRPr="006C0C55" w:rsidRDefault="007C1BCE" w:rsidP="00A81BFD">
      <w:pPr>
        <w:pStyle w:val="a8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CF531E" w:rsidRDefault="007C1BCE" w:rsidP="007C1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C1BCE" w:rsidRPr="008D2293" w:rsidRDefault="007C1BCE" w:rsidP="00A81B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7C1BCE" w:rsidRPr="008D2293" w:rsidRDefault="007C1BCE" w:rsidP="00A81B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7C1BCE" w:rsidRDefault="007C1BCE" w:rsidP="00A81BF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C0C55" w:rsidRDefault="007C1BCE" w:rsidP="007C1BCE">
      <w:pPr>
        <w:pStyle w:val="4"/>
      </w:pPr>
      <w:bookmarkStart w:id="35" w:name="_Toc217507476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5"/>
    </w:p>
    <w:p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181C8B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181C8B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7C1BCE" w:rsidRPr="008D2293" w:rsidRDefault="007C1BCE" w:rsidP="007C1BCE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42EF316" wp14:editId="283072C1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6F4DBB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7C1BCE" w:rsidRPr="005F178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6" w:name="_Toc21750747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6"/>
    </w:p>
    <w:p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Pr="004E2E8B" w:rsidRDefault="007C1BCE" w:rsidP="007C1BC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7C1BCE" w:rsidRPr="004E2E8B" w:rsidRDefault="007C1BCE" w:rsidP="00A81BF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A81BF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A81BFD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5AF0ED5" wp14:editId="07D8EE7A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84183C8" wp14:editId="746951BD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8D2293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7C1BCE" w:rsidRDefault="007C1BCE" w:rsidP="007C1BCE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0771C7CF" wp14:editId="330B0553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D812AD" wp14:editId="2451424D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C695A70" wp14:editId="50BF6C0E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C1BCE" w:rsidRPr="00101B1F" w:rsidRDefault="007C1BCE" w:rsidP="007C1BCE">
      <w:pPr>
        <w:pStyle w:val="2"/>
        <w:rPr>
          <w:bCs/>
          <w:szCs w:val="28"/>
        </w:rPr>
      </w:pPr>
      <w:bookmarkStart w:id="37" w:name="_Toc217507478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7"/>
    </w:p>
    <w:p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8" w:name="_Toc21750747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8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7C1BCE" w:rsidRDefault="00CA15CC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6028597" cy="41612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plom_diagram_components_ver2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16" cy="4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7C1BCE" w:rsidRDefault="007C1BCE" w:rsidP="007C1BCE"/>
    <w:p w:rsidR="007C1BCE" w:rsidRPr="00091A34" w:rsidRDefault="007C1BCE" w:rsidP="007C1BCE">
      <w:r>
        <w:rPr>
          <w:b/>
          <w:bCs/>
        </w:rPr>
        <w:br w:type="page"/>
      </w:r>
    </w:p>
    <w:p w:rsidR="007C1BCE" w:rsidRPr="00091A34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9" w:name="_Toc217507480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9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:rsidTr="003A0078">
        <w:tc>
          <w:tcPr>
            <w:tcW w:w="3681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RequestBatchBuilder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RequestOrchestrationService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MasterConfiguration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PresentationFacade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47766D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MainViewFactory</w:t>
            </w:r>
          </w:p>
        </w:tc>
        <w:tc>
          <w:tcPr>
            <w:tcW w:w="5665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7C1BCE" w:rsidRPr="00001A3D" w:rsidRDefault="007C1BCE" w:rsidP="007C1BCE">
      <w:pPr>
        <w:pStyle w:val="2"/>
        <w:rPr>
          <w:szCs w:val="28"/>
        </w:rPr>
      </w:pPr>
      <w:bookmarkStart w:id="40" w:name="_Toc217507481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0"/>
    </w:p>
    <w:p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1" w:name="_Toc21750748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1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7C1BCE" w:rsidRPr="00101B1F" w:rsidRDefault="007C1BCE" w:rsidP="007C1BCE">
      <w:pPr>
        <w:pStyle w:val="4"/>
        <w:rPr>
          <w:bCs/>
        </w:rPr>
      </w:pPr>
      <w:bookmarkStart w:id="42" w:name="_Toc217507483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2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7C1BCE" w:rsidRPr="00A25190" w:rsidRDefault="007C1BCE" w:rsidP="00A81BFD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7C1BCE" w:rsidRPr="00A25190" w:rsidRDefault="007C1BCE" w:rsidP="00A81BF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7C1BCE" w:rsidRPr="00A25190" w:rsidRDefault="007C1BCE" w:rsidP="00A81BF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7C1BCE" w:rsidRPr="00A25190" w:rsidRDefault="007C1BCE" w:rsidP="007C1B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7C1BCE" w:rsidRPr="00A25190" w:rsidRDefault="007C1BCE" w:rsidP="00A81BFD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Когда текущая группа готова, вызывается метод Build(), создающий объект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содержащий: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7C1BCE" w:rsidRPr="00A25190" w:rsidRDefault="007C1BCE" w:rsidP="00A81BFD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7C1BCE" w:rsidRPr="00A25190" w:rsidRDefault="007C1BCE" w:rsidP="00A81BF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="006733A4">
        <w:rPr>
          <w:rFonts w:ascii="Times New Roman" w:hAnsi="Times New Roman" w:cs="Times New Roman"/>
          <w:sz w:val="24"/>
          <w:szCs w:val="24"/>
        </w:rPr>
        <w:t>RequestOrchestrationService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7C1BCE" w:rsidRPr="007C6812" w:rsidRDefault="007C1BCE" w:rsidP="007C1BCE">
      <w:pPr>
        <w:pStyle w:val="4"/>
        <w:rPr>
          <w:bCs/>
        </w:rPr>
      </w:pPr>
      <w:bookmarkStart w:id="43" w:name="_Toc217507484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3"/>
    </w:p>
    <w:p w:rsidR="007C1BCE" w:rsidRPr="00A25190" w:rsidRDefault="007C1BCE" w:rsidP="007C1BCE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7C1BCE" w:rsidRPr="00A25190" w:rsidRDefault="007C1BCE" w:rsidP="00A81BFD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7C1BCE" w:rsidRPr="00A25190" w:rsidRDefault="007C1BCE" w:rsidP="00A81BF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7C1BCE" w:rsidRPr="00A25190" w:rsidRDefault="007C1BCE" w:rsidP="00A81BF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7C1BCE" w:rsidRPr="00A25190" w:rsidRDefault="007C1BCE" w:rsidP="00A81BF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7C1BCE" w:rsidRPr="00A25190" w:rsidRDefault="007C1BCE" w:rsidP="00A81BF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7C1BCE" w:rsidRPr="00A25190" w:rsidRDefault="007C1BCE" w:rsidP="00A81BF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7C1BCE" w:rsidRPr="00A25190" w:rsidRDefault="007C1BCE" w:rsidP="00A81BFD">
      <w:pPr>
        <w:numPr>
          <w:ilvl w:val="2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7C1BCE" w:rsidRPr="00A25190" w:rsidRDefault="007C1BCE" w:rsidP="00A81BFD">
      <w:pPr>
        <w:numPr>
          <w:ilvl w:val="2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7C1BCE" w:rsidRPr="00A25190" w:rsidRDefault="007C1BCE" w:rsidP="00A81BFD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7C1BCE" w:rsidRPr="00A25190" w:rsidRDefault="007C1BCE" w:rsidP="00A81BF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7C1BCE" w:rsidRDefault="007C1BCE" w:rsidP="00A81BF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Преобразовать сформированные группы в объекты 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последующей отправки.</w:t>
      </w:r>
    </w:p>
    <w:p w:rsidR="007C1BCE" w:rsidRPr="00497A0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4" w:name="_Toc217507485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4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7C1BCE" w:rsidRPr="00497A0F" w:rsidRDefault="007C1BCE" w:rsidP="007C1BCE">
      <w:pPr>
        <w:pStyle w:val="4"/>
      </w:pPr>
      <w:bookmarkStart w:id="45" w:name="_Toc217507486"/>
      <w:r w:rsidRPr="003A77DD">
        <w:t>2.5.2.1 Общие принципы работы</w:t>
      </w:r>
      <w:bookmarkEnd w:id="45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Pr="003A77DD">
        <w:rPr>
          <w:rFonts w:ascii="Times New Roman" w:hAnsi="Times New Roman" w:cs="Times New Roman"/>
          <w:sz w:val="24"/>
          <w:szCs w:val="24"/>
        </w:rPr>
        <w:t xml:space="preserve">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7C1BCE" w:rsidRDefault="007C1BCE" w:rsidP="00A81BFD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Общее число регистров в группе не должно превышать лимиты протокола (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RtuProtocolLimitProvider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AsciiProtocolLimitProvider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7C1BCE" w:rsidRPr="007C6812" w:rsidRDefault="007C1BCE" w:rsidP="007C1B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7C6812" w:rsidRDefault="007C1BCE" w:rsidP="00A81BF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7C1BCE" w:rsidRPr="007C6812" w:rsidRDefault="007C1BCE" w:rsidP="00A81BF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A81BFD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7C1BCE" w:rsidRPr="007C6812" w:rsidRDefault="007C1BCE" w:rsidP="00A81BFD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7C1BCE" w:rsidRPr="007C6812" w:rsidRDefault="007C1BCE" w:rsidP="007C1BCE">
      <w:pPr>
        <w:pStyle w:val="4"/>
      </w:pPr>
      <w:bookmarkStart w:id="46" w:name="_Toc217507487"/>
      <w:r w:rsidRPr="00DA42CA">
        <w:t>2.5.2.2 Пошаговое описание алгоритма</w:t>
      </w:r>
      <w:bookmarkEnd w:id="46"/>
    </w:p>
    <w:p w:rsidR="007C1BCE" w:rsidRPr="007C6812" w:rsidRDefault="007C1BCE" w:rsidP="00A81BF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7C1BCE" w:rsidRPr="007C6812" w:rsidRDefault="007C1BCE" w:rsidP="00A81BFD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7C1BCE" w:rsidRPr="007C6812" w:rsidRDefault="007C1BCE" w:rsidP="00A81BFD">
      <w:pPr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не превышен лимит по количеству регистров;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адреса следуют подряд;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типы данных и дескрипторы совпадают;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 идентичны.</w:t>
      </w:r>
    </w:p>
    <w:p w:rsidR="007C1BCE" w:rsidRPr="007C6812" w:rsidRDefault="007C1BCE" w:rsidP="00A81BFD">
      <w:pPr>
        <w:numPr>
          <w:ilvl w:val="0"/>
          <w:numId w:val="13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7C1BCE" w:rsidRPr="007C6812" w:rsidRDefault="007C1BCE" w:rsidP="00A81BFD">
      <w:pPr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7" w:name="_Toc217507488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7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7C1BCE" w:rsidRPr="007C6812" w:rsidRDefault="007C1BCE" w:rsidP="007C1BCE">
      <w:pPr>
        <w:pStyle w:val="4"/>
      </w:pPr>
      <w:bookmarkStart w:id="48" w:name="_Toc217507489"/>
      <w:r w:rsidRPr="00DA42CA">
        <w:t>2.5.3.1 Общие принципы работы</w:t>
      </w:r>
      <w:bookmarkEnd w:id="48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 xml:space="preserve">) и GetWriteVariables() класса </w:t>
      </w:r>
      <w:r w:rsidR="006733A4">
        <w:rPr>
          <w:rFonts w:ascii="Times New Roman" w:hAnsi="Times New Roman" w:cs="Times New Roman"/>
          <w:sz w:val="24"/>
          <w:szCs w:val="24"/>
        </w:rPr>
        <w:t>RequestOrchestrationService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Основные критерии сортировки:</w:t>
      </w:r>
    </w:p>
    <w:p w:rsidR="007C1BCE" w:rsidRPr="007C6812" w:rsidRDefault="007C1BCE" w:rsidP="00A81BFD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7C1BCE" w:rsidRPr="007C6812" w:rsidRDefault="007C1BCE" w:rsidP="00A81BFD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7C1BCE" w:rsidRPr="007C6812" w:rsidRDefault="007C1BCE" w:rsidP="00A81BFD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7C1BCE" w:rsidRPr="007C6812" w:rsidRDefault="007C1BCE" w:rsidP="007C1BCE">
      <w:pPr>
        <w:pStyle w:val="4"/>
      </w:pPr>
      <w:bookmarkStart w:id="49" w:name="_Toc217507490"/>
      <w:r w:rsidRPr="00DA42CA">
        <w:t>2.5.3.2 Пошаговое описание алгоритма</w:t>
      </w:r>
      <w:bookmarkEnd w:id="49"/>
    </w:p>
    <w:p w:rsidR="007C1BCE" w:rsidRPr="007C6812" w:rsidRDefault="007C1BCE" w:rsidP="00A81BF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A81BF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7C1BCE" w:rsidRPr="007C6812" w:rsidRDefault="007C1BCE" w:rsidP="00A81BFD">
      <w:pPr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адресу регистра;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битовому смещению (если есть).</w:t>
      </w:r>
    </w:p>
    <w:p w:rsidR="007C1BCE" w:rsidRPr="007C6812" w:rsidRDefault="007C1BCE" w:rsidP="00A81BFD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A81BFD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7C1BCE" w:rsidRPr="007C6812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0" w:name="_Toc217507491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50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7C1BCE" w:rsidRPr="00DA42CA" w:rsidRDefault="007C1BCE" w:rsidP="007C1BCE">
      <w:pPr>
        <w:pStyle w:val="4"/>
      </w:pPr>
      <w:bookmarkStart w:id="51" w:name="_Toc217507492"/>
      <w:r w:rsidRPr="00DA42CA">
        <w:t>2.5.4.1 Общие принципы работы</w:t>
      </w:r>
      <w:bookmarkEnd w:id="51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Слияние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реализовано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733A4">
        <w:rPr>
          <w:rFonts w:ascii="Times New Roman" w:hAnsi="Times New Roman" w:cs="Times New Roman"/>
          <w:sz w:val="24"/>
          <w:szCs w:val="24"/>
          <w:lang w:val="en-US"/>
        </w:rPr>
        <w:t>MergeCompatibleGroups(</w:t>
      </w:r>
      <w:proofErr w:type="gram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 w:rsidRPr="006733A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A42CA">
        <w:rPr>
          <w:rFonts w:ascii="Times New Roman" w:hAnsi="Times New Roman" w:cs="Times New Roman"/>
          <w:sz w:val="24"/>
          <w:szCs w:val="24"/>
        </w:rPr>
        <w:t>Алгоритм объединяет группы, если они относятся к одной переменной и имеют совпадающий диапазон регистров.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7C1BCE" w:rsidRPr="007C6812" w:rsidRDefault="007C1BCE" w:rsidP="007C1BCE">
      <w:pPr>
        <w:pStyle w:val="4"/>
      </w:pPr>
      <w:bookmarkStart w:id="52" w:name="_Toc217507493"/>
      <w:r w:rsidRPr="00DA42CA">
        <w:t>2.5.4.2 Пошаговое описание алгоритма</w:t>
      </w:r>
      <w:bookmarkEnd w:id="52"/>
    </w:p>
    <w:p w:rsidR="007C1BCE" w:rsidRPr="007C6812" w:rsidRDefault="007C1BCE" w:rsidP="00A81BF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7C1BCE" w:rsidRPr="007C6812" w:rsidRDefault="007C1BCE" w:rsidP="00A81BFD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7C1BCE" w:rsidRPr="007C6812" w:rsidRDefault="007C1BCE" w:rsidP="00A81BFD">
      <w:pPr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если есть две группы (чтение и запись) — объединить их;</w:t>
      </w:r>
    </w:p>
    <w:p w:rsidR="007C1BCE" w:rsidRPr="003F0A8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если одна — оставить без изменений.</w:t>
      </w:r>
    </w:p>
    <w:p w:rsidR="007C1BCE" w:rsidRDefault="007C1BCE" w:rsidP="00A81BFD">
      <w:pPr>
        <w:numPr>
          <w:ilvl w:val="0"/>
          <w:numId w:val="1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3" w:name="_Toc217507494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7C1BCE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7507495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4"/>
    </w:p>
    <w:p w:rsidR="007C1BCE" w:rsidRDefault="007C1BCE" w:rsidP="000F4E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7C1BCE" w:rsidRPr="00222294" w:rsidRDefault="007C1BCE" w:rsidP="00A81BFD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="00232976"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</w:t>
      </w:r>
      <w:r w:rsidR="006733A4">
        <w:rPr>
          <w:rFonts w:ascii="Times New Roman" w:hAnsi="Times New Roman" w:cs="Times New Roman"/>
          <w:sz w:val="24"/>
          <w:szCs w:val="24"/>
        </w:rPr>
        <w:t>RequestOrchestrationService</w:t>
      </w:r>
      <w:r w:rsidRPr="00222294">
        <w:rPr>
          <w:rFonts w:ascii="Times New Roman" w:hAnsi="Times New Roman" w:cs="Times New Roman"/>
          <w:sz w:val="24"/>
          <w:szCs w:val="24"/>
        </w:rPr>
        <w:t> получает список всех переменных, фильтрует используемые и разделяет их на спис</w:t>
      </w:r>
      <w:r w:rsidR="00232976">
        <w:rPr>
          <w:rFonts w:ascii="Times New Roman" w:hAnsi="Times New Roman" w:cs="Times New Roman"/>
          <w:sz w:val="24"/>
          <w:szCs w:val="24"/>
        </w:rPr>
        <w:t>ки для операций чтения и записи</w:t>
      </w:r>
      <w:r w:rsidR="00232976"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222294" w:rsidRDefault="00232976" w:rsidP="00A81BFD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ортировка и упорядочивание:</w:t>
      </w:r>
      <w:r w:rsidR="007C1BCE" w:rsidRPr="00222294">
        <w:rPr>
          <w:rFonts w:ascii="Times New Roman" w:hAnsi="Times New Roman" w:cs="Times New Roman"/>
          <w:bCs/>
          <w:sz w:val="24"/>
          <w:szCs w:val="24"/>
        </w:rPr>
        <w:t xml:space="preserve"> Переменные внутри каждого списка сортируются по типу функции Modbus, адресу регистра и битовому смещению. Вспомогательные структуры </w:t>
      </w:r>
      <w:r w:rsidR="006733A4">
        <w:rPr>
          <w:rFonts w:ascii="Times New Roman" w:hAnsi="Times New Roman" w:cs="Times New Roman"/>
          <w:bCs/>
          <w:sz w:val="24"/>
          <w:szCs w:val="24"/>
        </w:rPr>
        <w:t>VariableSorter</w:t>
      </w:r>
      <w:r w:rsidR="007C1BCE" w:rsidRPr="00222294">
        <w:rPr>
          <w:rFonts w:ascii="Times New Roman" w:hAnsi="Times New Roman" w:cs="Times New Roman"/>
          <w:bCs/>
          <w:sz w:val="24"/>
          <w:szCs w:val="24"/>
        </w:rPr>
        <w:t xml:space="preserve"> и </w:t>
      </w:r>
      <w:r w:rsidR="006733A4">
        <w:rPr>
          <w:rFonts w:ascii="Times New Roman" w:hAnsi="Times New Roman" w:cs="Times New Roman"/>
          <w:bCs/>
          <w:sz w:val="24"/>
          <w:szCs w:val="24"/>
        </w:rPr>
        <w:t>OrderedVariable</w:t>
      </w:r>
      <w:r w:rsidR="007C1BCE" w:rsidRPr="00222294">
        <w:rPr>
          <w:rFonts w:ascii="Times New Roman" w:hAnsi="Times New Roman" w:cs="Times New Roman"/>
          <w:bCs/>
          <w:sz w:val="24"/>
          <w:szCs w:val="24"/>
        </w:rPr>
        <w:t> обеспечив</w:t>
      </w:r>
      <w:r>
        <w:rPr>
          <w:rFonts w:ascii="Times New Roman" w:hAnsi="Times New Roman" w:cs="Times New Roman"/>
          <w:bCs/>
          <w:sz w:val="24"/>
          <w:szCs w:val="24"/>
        </w:rPr>
        <w:t>ают крректный порядок обработки</w:t>
      </w:r>
      <w:r w:rsidRPr="00232976">
        <w:rPr>
          <w:rFonts w:ascii="Times New Roman" w:hAnsi="Times New Roman" w:cs="Times New Roman"/>
          <w:bCs/>
          <w:sz w:val="24"/>
          <w:szCs w:val="24"/>
        </w:rPr>
        <w:t>;</w:t>
      </w:r>
    </w:p>
    <w:p w:rsidR="007C1BCE" w:rsidRPr="00222294" w:rsidRDefault="00232976" w:rsidP="00A81BFD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ормирование групп:</w:t>
      </w:r>
      <w:r w:rsidR="007C1BCE" w:rsidRPr="00222294">
        <w:rPr>
          <w:rFonts w:ascii="Times New Roman" w:hAnsi="Times New Roman" w:cs="Times New Roman"/>
          <w:sz w:val="24"/>
          <w:szCs w:val="24"/>
        </w:rPr>
        <w:t> Класс 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="007C1BCE" w:rsidRPr="00222294">
        <w:rPr>
          <w:rFonts w:ascii="Times New Roman" w:hAnsi="Times New Roman" w:cs="Times New Roman"/>
          <w:sz w:val="24"/>
          <w:szCs w:val="24"/>
        </w:rPr>
        <w:t xml:space="preserve">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</w:t>
      </w:r>
      <w:r>
        <w:rPr>
          <w:rFonts w:ascii="Times New Roman" w:hAnsi="Times New Roman" w:cs="Times New Roman"/>
          <w:sz w:val="24"/>
          <w:szCs w:val="24"/>
        </w:rPr>
        <w:t>и начинается формирование новой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A81BFD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лияние совместимых групп:</w:t>
      </w:r>
      <w:r w:rsidR="007C1BCE"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</w:t>
      </w:r>
      <w:r>
        <w:rPr>
          <w:rFonts w:ascii="Times New Roman" w:hAnsi="Times New Roman" w:cs="Times New Roman"/>
          <w:sz w:val="24"/>
          <w:szCs w:val="24"/>
        </w:rPr>
        <w:t>полнительно оптимизирует трафик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0F4EE9" w:rsidRDefault="00232976" w:rsidP="00A81BFD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C1BCE">
        <w:rPr>
          <w:rFonts w:ascii="Times New Roman" w:hAnsi="Times New Roman" w:cs="Times New Roman"/>
          <w:b/>
          <w:bCs/>
          <w:sz w:val="24"/>
          <w:szCs w:val="24"/>
        </w:rPr>
        <w:t>оздание итоговых структур</w:t>
      </w:r>
      <w:r w:rsidR="007C1BCE"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C1BCE" w:rsidRPr="00222294">
        <w:rPr>
          <w:rFonts w:ascii="Times New Roman" w:hAnsi="Times New Roman" w:cs="Times New Roman"/>
          <w:sz w:val="24"/>
          <w:szCs w:val="24"/>
        </w:rPr>
        <w:t xml:space="preserve"> </w:t>
      </w:r>
      <w:r w:rsidR="007C1BCE"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="006733A4">
        <w:rPr>
          <w:rFonts w:ascii="Times New Roman" w:hAnsi="Times New Roman" w:cs="Times New Roman"/>
          <w:sz w:val="24"/>
          <w:szCs w:val="24"/>
        </w:rPr>
        <w:t>RequestPacket</w:t>
      </w:r>
      <w:r w:rsidR="007C1BCE" w:rsidRPr="00954BA4">
        <w:rPr>
          <w:rFonts w:ascii="Times New Roman" w:hAnsi="Times New Roman" w:cs="Times New Roman"/>
          <w:sz w:val="24"/>
          <w:szCs w:val="24"/>
        </w:rPr>
        <w:t xml:space="preserve">. В этом объекте собрана вся информация для создания бинарного Modbus-запроса, который понимает среда </w:t>
      </w:r>
      <w:r w:rsidR="007C1BCE"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="007C1BCE" w:rsidRPr="00954BA4">
        <w:rPr>
          <w:rFonts w:ascii="Times New Roman" w:hAnsi="Times New Roman" w:cs="Times New Roman"/>
          <w:sz w:val="24"/>
          <w:szCs w:val="24"/>
        </w:rPr>
        <w:t>.</w:t>
      </w:r>
    </w:p>
    <w:p w:rsidR="007C1BCE" w:rsidRPr="000F4EE9" w:rsidRDefault="000F4EE9" w:rsidP="000F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FE080A" w:rsidRDefault="007C1BCE" w:rsidP="007C1BCE">
      <w:pPr>
        <w:pStyle w:val="3"/>
        <w:rPr>
          <w:b w:val="0"/>
          <w:smallCaps/>
          <w:szCs w:val="28"/>
        </w:rPr>
      </w:pPr>
      <w:bookmarkStart w:id="55" w:name="_Toc217507496"/>
      <w:r w:rsidRPr="00FE080A">
        <w:rPr>
          <w:smallCaps/>
          <w:szCs w:val="28"/>
        </w:rPr>
        <w:lastRenderedPageBreak/>
        <w:t xml:space="preserve">3.1.1 Класс </w:t>
      </w:r>
      <w:r w:rsidR="006733A4">
        <w:rPr>
          <w:smallCaps/>
          <w:szCs w:val="28"/>
        </w:rPr>
        <w:t>RequestPacket</w:t>
      </w:r>
      <w:bookmarkEnd w:id="55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RequestPacket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81C8B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:rsidR="007C1BCE" w:rsidRPr="00181C8B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E61630" w:rsidRDefault="00232976" w:rsidP="00A81BFD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E61630">
        <w:rPr>
          <w:rFonts w:ascii="Times New Roman" w:hAnsi="Times New Roman" w:cs="Times New Roman"/>
          <w:sz w:val="24"/>
          <w:szCs w:val="24"/>
        </w:rPr>
        <w:t>нициализация — методы FromVariable и FromGroup создают экземпляр класса, связывая переменные с порядком, типом, функция</w:t>
      </w:r>
      <w:r>
        <w:rPr>
          <w:rFonts w:ascii="Times New Roman" w:hAnsi="Times New Roman" w:cs="Times New Roman"/>
          <w:sz w:val="24"/>
          <w:szCs w:val="24"/>
        </w:rPr>
        <w:t>ми и регистрами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A81BFD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E61630">
        <w:rPr>
          <w:rFonts w:ascii="Times New Roman" w:hAnsi="Times New Roman" w:cs="Times New Roman"/>
          <w:sz w:val="24"/>
          <w:szCs w:val="24"/>
        </w:rPr>
        <w:t>пределение типа переменной — в методе Initialize определяется тип Modbus (Bit, Word, Dword) в зависимости от типа данных переменной (Boolean, Long</w:t>
      </w:r>
      <w:r>
        <w:rPr>
          <w:rFonts w:ascii="Times New Roman" w:hAnsi="Times New Roman" w:cs="Times New Roman"/>
          <w:sz w:val="24"/>
          <w:szCs w:val="24"/>
        </w:rPr>
        <w:t>, Float) и количества регистров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A81BFD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 w:rsidRPr="00E61630">
        <w:rPr>
          <w:rFonts w:ascii="Times New Roman" w:hAnsi="Times New Roman" w:cs="Times New Roman"/>
          <w:sz w:val="24"/>
          <w:szCs w:val="24"/>
        </w:rPr>
        <w:t>становка функций чтения/записи — флаг _timer указывает, участвует ли переменная в операции чтения или запи</w:t>
      </w:r>
      <w:r>
        <w:rPr>
          <w:rFonts w:ascii="Times New Roman" w:hAnsi="Times New Roman" w:cs="Times New Roman"/>
          <w:sz w:val="24"/>
          <w:szCs w:val="24"/>
        </w:rPr>
        <w:t>си, включая запись по изменению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61630" w:rsidRDefault="00232976" w:rsidP="00A81BFD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E61630">
        <w:rPr>
          <w:rFonts w:ascii="Times New Roman" w:hAnsi="Times New Roman" w:cs="Times New Roman"/>
          <w:sz w:val="24"/>
          <w:szCs w:val="24"/>
        </w:rPr>
        <w:t xml:space="preserve">нализ переменных — метод Analyze получает доступ к глобальным переменным через ISeries200BuilderFacade </w:t>
      </w:r>
      <w:r>
        <w:rPr>
          <w:rFonts w:ascii="Times New Roman" w:hAnsi="Times New Roman" w:cs="Times New Roman"/>
          <w:sz w:val="24"/>
          <w:szCs w:val="24"/>
        </w:rPr>
        <w:t>и проверяет корректность ссылок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05F2E" w:rsidRDefault="00232976" w:rsidP="00A81BFD">
      <w:pPr>
        <w:pStyle w:val="a8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E61630">
        <w:rPr>
          <w:rFonts w:ascii="Times New Roman" w:hAnsi="Times New Roman" w:cs="Times New Roman"/>
          <w:sz w:val="24"/>
          <w:szCs w:val="24"/>
        </w:rPr>
        <w:t>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29EA" w:rsidRDefault="007C1BCE" w:rsidP="007C1BCE">
      <w:pPr>
        <w:pStyle w:val="3"/>
        <w:rPr>
          <w:b w:val="0"/>
          <w:smallCaps/>
          <w:szCs w:val="28"/>
        </w:rPr>
      </w:pPr>
      <w:bookmarkStart w:id="56" w:name="_Toc217507497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="006733A4">
        <w:rPr>
          <w:smallCaps/>
          <w:szCs w:val="28"/>
          <w:lang w:val="en-US"/>
        </w:rPr>
        <w:t>RequestOrchestrationService</w:t>
      </w:r>
      <w:bookmarkEnd w:id="56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RequestOrchestrationService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6C41B8" w:rsidRDefault="00232976" w:rsidP="00A81BFD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C1BCE" w:rsidRPr="006C41B8">
        <w:rPr>
          <w:rFonts w:ascii="Times New Roman" w:hAnsi="Times New Roman" w:cs="Times New Roman"/>
          <w:sz w:val="24"/>
          <w:szCs w:val="24"/>
        </w:rPr>
        <w:t>нкапсуляция сложной логики группировки — класс скрывает внутренние проверки и сортировки,</w:t>
      </w:r>
      <w:r>
        <w:rPr>
          <w:rFonts w:ascii="Times New Roman" w:hAnsi="Times New Roman" w:cs="Times New Roman"/>
          <w:sz w:val="24"/>
          <w:szCs w:val="24"/>
        </w:rPr>
        <w:t xml:space="preserve"> предоставляя простой интерфейс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6C41B8" w:rsidRDefault="00232976" w:rsidP="00A81BFD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азделение ответственности — 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Builder отвечает за детали формирования группы, а </w:t>
      </w:r>
      <w:r w:rsidR="006733A4">
        <w:rPr>
          <w:rFonts w:ascii="Times New Roman" w:hAnsi="Times New Roman" w:cs="Times New Roman"/>
          <w:sz w:val="24"/>
          <w:szCs w:val="24"/>
        </w:rPr>
        <w:t>RequestOrchestrationService</w:t>
      </w:r>
      <w:r>
        <w:rPr>
          <w:rFonts w:ascii="Times New Roman" w:hAnsi="Times New Roman" w:cs="Times New Roman"/>
          <w:sz w:val="24"/>
          <w:szCs w:val="24"/>
        </w:rPr>
        <w:t xml:space="preserve"> управляет общим процессом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6C41B8" w:rsidRDefault="00232976" w:rsidP="00A81BFD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6C41B8">
        <w:rPr>
          <w:rFonts w:ascii="Times New Roman" w:hAnsi="Times New Roman" w:cs="Times New Roman"/>
          <w:sz w:val="24"/>
          <w:szCs w:val="24"/>
        </w:rPr>
        <w:t>птимизация производительности — фильтрация и сортировка переменных происходят один раз, что снижает нагруз</w:t>
      </w:r>
      <w:r>
        <w:rPr>
          <w:rFonts w:ascii="Times New Roman" w:hAnsi="Times New Roman" w:cs="Times New Roman"/>
          <w:sz w:val="24"/>
          <w:szCs w:val="24"/>
        </w:rPr>
        <w:t>ку при большом количестве тегов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A81BFD">
      <w:pPr>
        <w:pStyle w:val="a8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асширяемость — реализация легко адаптируется под разные протоколы (RTU/ASCII), задаваемые через интерфейс </w:t>
      </w:r>
      <w:r w:rsidR="006733A4">
        <w:rPr>
          <w:rFonts w:ascii="Times New Roman" w:hAnsi="Times New Roman" w:cs="Times New Roman"/>
          <w:sz w:val="24"/>
          <w:szCs w:val="24"/>
        </w:rPr>
        <w:t>IProtocolLimitProvider</w:t>
      </w:r>
      <w:r w:rsidR="007C1BCE"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VariableSorter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OrderedVariable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C1BCE" w:rsidRPr="006C41B8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6C41B8">
        <w:rPr>
          <w:rFonts w:ascii="Times New Roman" w:hAnsi="Times New Roman" w:cs="Times New Roman"/>
          <w:sz w:val="24"/>
          <w:szCs w:val="24"/>
        </w:rPr>
        <w:t>ильтрация переменных — отбор только тех, которые р</w:t>
      </w:r>
      <w:r w:rsidR="007C1BCE"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="007C1BCE"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6C41B8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>ортировка — упорядочивание по функциям, номерам регистров и битам.</w:t>
      </w:r>
    </w:p>
    <w:p w:rsidR="007C1BCE" w:rsidRPr="006C41B8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6C41B8">
        <w:rPr>
          <w:rFonts w:ascii="Times New Roman" w:hAnsi="Times New Roman" w:cs="Times New Roman"/>
          <w:sz w:val="24"/>
          <w:szCs w:val="24"/>
        </w:rPr>
        <w:t>азделение по режимам — формирование отдельных списков переменных для чтения и записи.</w:t>
      </w:r>
    </w:p>
    <w:p w:rsidR="007C1BCE" w:rsidRPr="006C41B8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руппировка — последовательное объединение переменных с помощью 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="007C1BCE" w:rsidRPr="006C41B8">
        <w:rPr>
          <w:rFonts w:ascii="Times New Roman" w:hAnsi="Times New Roman" w:cs="Times New Roman"/>
          <w:sz w:val="24"/>
          <w:szCs w:val="24"/>
        </w:rPr>
        <w:t>Builder.</w:t>
      </w:r>
    </w:p>
    <w:p w:rsidR="007C1BCE" w:rsidRPr="006C41B8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>лияние совместимых групп — объединение пар запросов (чтение/запись) с одинаковыми идентификаторами переменных.</w:t>
      </w:r>
    </w:p>
    <w:p w:rsidR="007C1BCE" w:rsidRPr="00B73C47" w:rsidRDefault="00232976" w:rsidP="00A81BFD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оздание итоговых </w:t>
      </w:r>
      <w:r w:rsidR="006733A4">
        <w:rPr>
          <w:rFonts w:ascii="Times New Roman" w:hAnsi="Times New Roman" w:cs="Times New Roman"/>
          <w:sz w:val="24"/>
          <w:szCs w:val="24"/>
        </w:rPr>
        <w:t>RequestPacket</w:t>
      </w:r>
      <w:r w:rsidR="007C1BCE" w:rsidRPr="006C41B8">
        <w:rPr>
          <w:rFonts w:ascii="Times New Roman" w:hAnsi="Times New Roman" w:cs="Times New Roman"/>
          <w:sz w:val="24"/>
          <w:szCs w:val="24"/>
        </w:rPr>
        <w:t xml:space="preserve"> — подготовка структур для передачи в компилятор </w:t>
      </w:r>
      <w:r w:rsidR="007C1BCE"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="007C1BCE" w:rsidRPr="006C41B8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73C47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7" w:name="_Toc21750749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 xml:space="preserve">Вспомогательные структуры класса </w:t>
      </w:r>
      <w:r w:rsidR="006733A4">
        <w:rPr>
          <w:bCs w:val="0"/>
          <w:sz w:val="28"/>
          <w:szCs w:val="28"/>
        </w:rPr>
        <w:t>RequestOrchestrationService</w:t>
      </w:r>
      <w:bookmarkEnd w:id="5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7C1BCE" w:rsidRPr="00DB4E15" w:rsidRDefault="006733A4" w:rsidP="00A81BFD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VariableSorter</w:t>
      </w:r>
      <w:r w:rsidR="007C1BCE"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7C1BCE" w:rsidRPr="00DB4E15" w:rsidRDefault="006733A4" w:rsidP="00A81BFD">
      <w:pPr>
        <w:pStyle w:val="a8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OrderedVariable</w:t>
      </w:r>
      <w:r w:rsidR="007C1BCE"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7C1BCE" w:rsidRPr="00B73C47" w:rsidRDefault="007C1BCE" w:rsidP="007C1BCE">
      <w:pPr>
        <w:pStyle w:val="4"/>
        <w:rPr>
          <w:bCs/>
        </w:rPr>
      </w:pPr>
      <w:bookmarkStart w:id="58" w:name="_Toc217507499"/>
      <w:r w:rsidRPr="00DB4E15">
        <w:t>3.1.3</w:t>
      </w:r>
      <w:r>
        <w:t>.1</w:t>
      </w:r>
      <w:r w:rsidRPr="00DB4E15">
        <w:t xml:space="preserve"> </w:t>
      </w:r>
      <w:r w:rsidRPr="00B73C47">
        <w:t xml:space="preserve">Класс </w:t>
      </w:r>
      <w:r w:rsidR="006733A4">
        <w:t>VariableSorter</w:t>
      </w:r>
      <w:bookmarkEnd w:id="58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b/>
          <w:sz w:val="24"/>
          <w:szCs w:val="24"/>
        </w:rPr>
        <w:t>VariableSorter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VariableSorter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FE080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7C1BCE" w:rsidRPr="00DB4E15" w:rsidRDefault="007C1BCE" w:rsidP="00A81BFD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7C1BCE" w:rsidRPr="00DB4E15" w:rsidRDefault="00232976" w:rsidP="00A81BFD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7C1BCE" w:rsidRPr="00DB4E15">
        <w:rPr>
          <w:rFonts w:ascii="Times New Roman" w:hAnsi="Times New Roman" w:cs="Times New Roman"/>
          <w:sz w:val="24"/>
          <w:szCs w:val="24"/>
        </w:rPr>
        <w:t>etNextOrderNumber(</w:t>
      </w:r>
      <w:proofErr w:type="gramEnd"/>
      <w:r w:rsidR="007C1BCE"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7C1BCE" w:rsidRPr="00B73C47" w:rsidRDefault="007C1BCE" w:rsidP="007C1BCE">
      <w:pPr>
        <w:pStyle w:val="4"/>
        <w:rPr>
          <w:bCs/>
        </w:rPr>
      </w:pPr>
      <w:bookmarkStart w:id="59" w:name="_Toc217507500"/>
      <w:r w:rsidRPr="00DB4E15">
        <w:lastRenderedPageBreak/>
        <w:t>3.1.3</w:t>
      </w:r>
      <w:r>
        <w:t>.2</w:t>
      </w:r>
      <w:r w:rsidRPr="00DB4E15">
        <w:t xml:space="preserve"> </w:t>
      </w:r>
      <w:r w:rsidRPr="00B73C47">
        <w:t xml:space="preserve">Класс </w:t>
      </w:r>
      <w:r w:rsidR="006733A4">
        <w:t>OrderedVariable</w:t>
      </w:r>
      <w:bookmarkEnd w:id="59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FE080A" w:rsidRDefault="00232976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C1BCE" w:rsidRPr="00FE080A">
        <w:rPr>
          <w:rFonts w:ascii="Times New Roman" w:hAnsi="Times New Roman" w:cs="Times New Roman"/>
          <w:sz w:val="24"/>
          <w:szCs w:val="24"/>
        </w:rPr>
        <w:t>ariableInfo – ссылка на объект переменной Modbus;</w:t>
      </w:r>
    </w:p>
    <w:p w:rsidR="007C1BCE" w:rsidRPr="00DB4E15" w:rsidRDefault="00232976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C1BCE" w:rsidRPr="00FE080A">
        <w:rPr>
          <w:rFonts w:ascii="Times New Roman" w:hAnsi="Times New Roman" w:cs="Times New Roman"/>
          <w:sz w:val="24"/>
          <w:szCs w:val="24"/>
        </w:rPr>
        <w:t>rder – порядковый номер, присвоенный при добавлении переменной.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B4E15" w:rsidRDefault="007C1BCE" w:rsidP="007C1BCE">
      <w:pPr>
        <w:pStyle w:val="3"/>
      </w:pPr>
      <w:bookmarkStart w:id="60" w:name="_Toc217507501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="006733A4">
        <w:rPr>
          <w:lang w:val="en-US"/>
        </w:rPr>
        <w:t>RequestBatch</w:t>
      </w:r>
      <w:r w:rsidRPr="00DB4E15">
        <w:rPr>
          <w:lang w:val="en-US"/>
        </w:rPr>
        <w:t>Builder</w:t>
      </w:r>
      <w:bookmarkEnd w:id="60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RequestBatch</w:t>
      </w:r>
      <w:r w:rsidRPr="006C41B8">
        <w:rPr>
          <w:rFonts w:ascii="Times New Roman" w:hAnsi="Times New Roman" w:cs="Times New Roman"/>
          <w:b/>
          <w:sz w:val="24"/>
          <w:szCs w:val="24"/>
        </w:rPr>
        <w:t>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956990" w:rsidRDefault="00232976" w:rsidP="00A81BFD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956990">
        <w:rPr>
          <w:rFonts w:ascii="Times New Roman" w:hAnsi="Times New Roman" w:cs="Times New Roman"/>
          <w:sz w:val="24"/>
          <w:szCs w:val="24"/>
        </w:rPr>
        <w:t>азделение режимов - независимая логика для чтения и записи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956990" w:rsidRDefault="00232976" w:rsidP="00A81BFD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956990">
        <w:rPr>
          <w:rFonts w:ascii="Times New Roman" w:hAnsi="Times New Roman" w:cs="Times New Roman"/>
          <w:sz w:val="24"/>
          <w:szCs w:val="24"/>
        </w:rPr>
        <w:t>роверка ограничений - учет лимитов протокола и пользовательских настроек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E37D52" w:rsidRDefault="00232976" w:rsidP="00A81BFD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956990">
        <w:rPr>
          <w:rFonts w:ascii="Times New Roman" w:hAnsi="Times New Roman" w:cs="Times New Roman"/>
          <w:sz w:val="24"/>
          <w:szCs w:val="24"/>
        </w:rPr>
        <w:t>птимизация групп - объединение переменных по критериям совместимости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:rsidTr="003A0078">
        <w:tc>
          <w:tcPr>
            <w:tcW w:w="1980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переменных, формирует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7C1BCE" w:rsidRPr="00430D0A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1" w:name="_Toc217507502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r w:rsidR="006733A4">
        <w:rPr>
          <w:sz w:val="28"/>
          <w:szCs w:val="28"/>
        </w:rPr>
        <w:t>RequestBatch</w:t>
      </w:r>
      <w:bookmarkEnd w:id="61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7766D">
        <w:rPr>
          <w:rFonts w:ascii="Times New Roman" w:hAnsi="Times New Roman" w:cs="Times New Roman"/>
          <w:sz w:val="24"/>
        </w:rPr>
        <w:t xml:space="preserve"> </w:t>
      </w:r>
      <w:r w:rsidRPr="00430D0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5C0648" w:rsidRDefault="007C1BCE" w:rsidP="0047766D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81C8B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81C8B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181C8B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7C1BCE" w:rsidRPr="0014781E">
        <w:rPr>
          <w:rFonts w:ascii="Times New Roman" w:hAnsi="Times New Roman" w:cs="Times New Roman"/>
          <w:sz w:val="24"/>
          <w:szCs w:val="24"/>
        </w:rPr>
        <w:t>irstVariable - базовая переменная, определяющая параметры группы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7C1BCE" w:rsidRPr="0014781E">
        <w:rPr>
          <w:rFonts w:ascii="Times New Roman" w:hAnsi="Times New Roman" w:cs="Times New Roman"/>
          <w:sz w:val="24"/>
          <w:szCs w:val="24"/>
        </w:rPr>
        <w:t>ariableIds - идентификаторы всех переменных, объединенных в запрос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C1BCE" w:rsidRPr="0014781E">
        <w:rPr>
          <w:rFonts w:ascii="Times New Roman" w:hAnsi="Times New Roman" w:cs="Times New Roman"/>
          <w:sz w:val="24"/>
          <w:szCs w:val="24"/>
        </w:rPr>
        <w:t>ype, Bit - тип данных и битовое смещение (наследуются от первой переменной)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C1BCE" w:rsidRPr="0014781E">
        <w:rPr>
          <w:rFonts w:ascii="Times New Roman" w:hAnsi="Times New Roman" w:cs="Times New Roman"/>
          <w:sz w:val="24"/>
          <w:szCs w:val="24"/>
        </w:rPr>
        <w:t>egisterNumber, RegisterCount - начальный адрес и количество регистров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C1BCE" w:rsidRPr="0014781E">
        <w:rPr>
          <w:rFonts w:ascii="Times New Roman" w:hAnsi="Times New Roman" w:cs="Times New Roman"/>
          <w:sz w:val="24"/>
          <w:szCs w:val="24"/>
        </w:rPr>
        <w:t>eadFunction, WriteFunction - коды Modbus-функций для чтения и записи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7C1BCE" w:rsidRPr="0014781E">
        <w:rPr>
          <w:rFonts w:ascii="Times New Roman" w:hAnsi="Times New Roman" w:cs="Times New Roman"/>
          <w:sz w:val="24"/>
          <w:szCs w:val="24"/>
        </w:rPr>
        <w:t>tartReadingVariableDescriptor, StartWritingVariableDescriptor - дескрипторы для управления опросом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:rsidR="007C1BCE" w:rsidRPr="0014781E" w:rsidRDefault="00232976" w:rsidP="00A81BFD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alue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7C1BCE" w:rsidRPr="0014781E">
        <w:rPr>
          <w:rFonts w:ascii="Times New Roman" w:hAnsi="Times New Roman" w:cs="Times New Roman"/>
          <w:sz w:val="24"/>
          <w:szCs w:val="24"/>
        </w:rPr>
        <w:t>bject паттерн - обеспечивает иммутабельность и сравнение по значению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14781E">
        <w:rPr>
          <w:rFonts w:ascii="Times New Roman" w:hAnsi="Times New Roman" w:cs="Times New Roman"/>
          <w:sz w:val="24"/>
          <w:szCs w:val="24"/>
        </w:rPr>
        <w:t>омпозиция на основе FirstVariable - уменьшает дублирование данных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7C1BCE" w:rsidRPr="0014781E">
        <w:rPr>
          <w:rFonts w:ascii="Times New Roman" w:hAnsi="Times New Roman" w:cs="Times New Roman"/>
          <w:sz w:val="24"/>
          <w:szCs w:val="24"/>
        </w:rPr>
        <w:t>ReadOnlyList для VariableIds - гарантирует неизменяемость коллекции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4781E">
        <w:rPr>
          <w:rFonts w:ascii="Times New Roman" w:hAnsi="Times New Roman" w:cs="Times New Roman"/>
          <w:sz w:val="24"/>
          <w:szCs w:val="24"/>
        </w:rPr>
        <w:t>олная инкапсуляция - все параметры устанавливаются только в конструкторе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047A1E" w:rsidRDefault="007C1BCE" w:rsidP="007C1BCE">
      <w:pPr>
        <w:pStyle w:val="2"/>
        <w:rPr>
          <w:szCs w:val="28"/>
        </w:rPr>
      </w:pPr>
      <w:bookmarkStart w:id="62" w:name="_Toc217507503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2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3" w:name="_Toc217507504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r w:rsidR="006733A4">
        <w:rPr>
          <w:sz w:val="28"/>
          <w:szCs w:val="28"/>
        </w:rPr>
        <w:t>IProtocolLimitProvider</w:t>
      </w:r>
      <w:bookmarkEnd w:id="63"/>
    </w:p>
    <w:p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="006733A4">
        <w:rPr>
          <w:rFonts w:ascii="Times New Roman" w:hAnsi="Times New Roman" w:cs="Times New Roman"/>
          <w:b/>
          <w:sz w:val="24"/>
          <w:szCs w:val="24"/>
        </w:rPr>
        <w:t>IProtocolLimitProvider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bCs/>
          <w:sz w:val="24"/>
          <w:szCs w:val="24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Default="00232976" w:rsidP="00A81BFD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A81BFD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A81BFD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776371" w:rsidRDefault="00232976" w:rsidP="00A81BFD">
      <w:pPr>
        <w:pStyle w:val="a8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4" w:name="_Toc21750750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r w:rsidR="006733A4">
        <w:rPr>
          <w:sz w:val="28"/>
          <w:szCs w:val="28"/>
        </w:rPr>
        <w:t>RtuProtocolLimitProvider</w:t>
      </w:r>
      <w:bookmarkEnd w:id="64"/>
    </w:p>
    <w:p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RtuProtocolLimitProvider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="006733A4">
        <w:rPr>
          <w:rFonts w:ascii="Times New Roman" w:hAnsi="Times New Roman" w:cs="Times New Roman"/>
          <w:sz w:val="24"/>
          <w:szCs w:val="24"/>
        </w:rPr>
        <w:t>RtuProtocolLimitProvider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14781E" w:rsidRDefault="00232976" w:rsidP="00A81BFD">
      <w:pPr>
        <w:pStyle w:val="a8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14781E">
        <w:rPr>
          <w:rFonts w:ascii="Times New Roman" w:hAnsi="Times New Roman" w:cs="Times New Roman"/>
          <w:sz w:val="24"/>
          <w:szCs w:val="24"/>
        </w:rPr>
        <w:t>азовый лимит (125 регистров): Для функций чтения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A81BFD">
      <w:pPr>
        <w:pStyle w:val="a8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76371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5" w:name="_Toc217507506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="006733A4">
        <w:rPr>
          <w:sz w:val="28"/>
          <w:szCs w:val="28"/>
          <w:lang w:val="en-US"/>
        </w:rPr>
        <w:t>AsciiProtocolLimitProvider</w:t>
      </w:r>
      <w:bookmarkEnd w:id="65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AsciiProtocolLimitProvider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AsciiProtocolLimitProvider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/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:rsidR="007C1BCE" w:rsidRPr="00776371" w:rsidRDefault="00232976" w:rsidP="00A81BFD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7C1BCE"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>новленному спецификацией Modbus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5C0648" w:rsidRDefault="00232976" w:rsidP="00A81BFD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7C1BCE"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7C1BCE" w:rsidRDefault="007C1BCE" w:rsidP="007C1BCE"/>
    <w:p w:rsidR="007C1BCE" w:rsidRDefault="007C1BCE" w:rsidP="007C1BCE"/>
    <w:p w:rsidR="007C1BCE" w:rsidRPr="00BC45FD" w:rsidRDefault="007C1BCE" w:rsidP="007C1BCE">
      <w:pPr>
        <w:pStyle w:val="2"/>
        <w:rPr>
          <w:bCs/>
          <w:szCs w:val="28"/>
        </w:rPr>
      </w:pPr>
      <w:bookmarkStart w:id="66" w:name="_Toc217507507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6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C45F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7" w:name="_Toc217507508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валидаторов </w:t>
      </w:r>
      <w:r w:rsidR="006733A4">
        <w:rPr>
          <w:bCs w:val="0"/>
          <w:sz w:val="28"/>
          <w:szCs w:val="28"/>
        </w:rPr>
        <w:t>ValidationChainBase</w:t>
      </w:r>
      <w:bookmarkEnd w:id="67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ValidationChainBase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ValidationChainBase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DE146D" w:rsidRDefault="00232976" w:rsidP="00A81BFD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E146D">
        <w:rPr>
          <w:rFonts w:ascii="Times New Roman" w:hAnsi="Times New Roman" w:cs="Times New Roman"/>
          <w:sz w:val="24"/>
          <w:szCs w:val="24"/>
        </w:rPr>
        <w:t>бстрактный базовый класс -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E146D">
        <w:rPr>
          <w:rFonts w:ascii="Times New Roman" w:hAnsi="Times New Roman" w:cs="Times New Roman"/>
          <w:sz w:val="24"/>
          <w:szCs w:val="24"/>
        </w:rPr>
        <w:t>омпозиция валидаторов - последовательная проверка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7C1BCE" w:rsidRPr="00DE146D">
        <w:rPr>
          <w:rFonts w:ascii="Times New Roman" w:hAnsi="Times New Roman" w:cs="Times New Roman"/>
          <w:sz w:val="24"/>
          <w:szCs w:val="24"/>
        </w:rPr>
        <w:t>azy-инициализация - оптимизация производительности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A81BFD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8" w:name="_Toc217507509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периода опроса </w:t>
      </w:r>
      <w:r w:rsidR="006733A4">
        <w:rPr>
          <w:sz w:val="28"/>
          <w:szCs w:val="28"/>
        </w:rPr>
        <w:t>PollingIntervalValidator</w:t>
      </w:r>
      <w:bookmarkEnd w:id="68"/>
    </w:p>
    <w:p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="006733A4">
        <w:rPr>
          <w:rFonts w:ascii="Times New Roman" w:hAnsi="Times New Roman" w:cs="Times New Roman"/>
          <w:sz w:val="24"/>
          <w:szCs w:val="24"/>
        </w:rPr>
        <w:t>PollingIntervalValidator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периода опроса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RegisterPollingIntervalValidator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232976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>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232976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>ттерн Chain of Responsibility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40912">
        <w:rPr>
          <w:rFonts w:ascii="Times New Roman" w:hAnsi="Times New Roman" w:cs="Times New Roman"/>
          <w:sz w:val="24"/>
          <w:szCs w:val="24"/>
        </w:rPr>
        <w:t>ullable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A81BFD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A81BFD">
      <w:pPr>
        <w:pStyle w:val="a8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181C8B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24520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9" w:name="_Toc217507510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 xml:space="preserve">Валидатор регистров </w:t>
      </w:r>
      <w:r w:rsidR="006733A4">
        <w:rPr>
          <w:sz w:val="28"/>
          <w:szCs w:val="28"/>
        </w:rPr>
        <w:t>RegisterCountPerRequestValidator</w:t>
      </w:r>
      <w:bookmarkEnd w:id="69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RegisterCountPerRequestValidator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7C1BCE" w:rsidRPr="006733A4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E85493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ттерн Chain of Responsibility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ullable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124520" w:rsidRDefault="00E85493" w:rsidP="00A81BFD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A81BFD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A81BFD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A81BFD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A81BFD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оддерживает опциональные callback-функции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0" w:name="_Toc217507511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адреса устройства </w:t>
      </w:r>
      <w:r w:rsidR="006733A4">
        <w:rPr>
          <w:sz w:val="28"/>
          <w:szCs w:val="28"/>
        </w:rPr>
        <w:t>DeviceAddressValidator</w:t>
      </w:r>
      <w:bookmarkEnd w:id="70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="006733A4">
        <w:rPr>
          <w:rFonts w:ascii="Times New Roman" w:hAnsi="Times New Roman" w:cs="Times New Roman"/>
          <w:b/>
          <w:sz w:val="24"/>
          <w:szCs w:val="24"/>
        </w:rPr>
        <w:t>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8A1267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>аследование от Base</w:t>
      </w:r>
      <w:r>
        <w:rPr>
          <w:rFonts w:ascii="Times New Roman" w:hAnsi="Times New Roman" w:cs="Times New Roman"/>
          <w:sz w:val="24"/>
          <w:szCs w:val="24"/>
        </w:rPr>
        <w:t xml:space="preserve">Validator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8A1267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Chain of Responsibility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8A1267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ullable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7C1BCE" w:rsidP="00A81BFD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7C1BCE" w:rsidP="00A81BFD">
      <w:pPr>
        <w:pStyle w:val="a8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2"/>
        <w:rPr>
          <w:bCs/>
          <w:szCs w:val="28"/>
        </w:rPr>
      </w:pPr>
      <w:bookmarkStart w:id="71" w:name="_Toc217507512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1"/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7C1BCE" w:rsidRPr="00863A40" w:rsidRDefault="007C1BCE" w:rsidP="00694DD5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7C1BCE" w:rsidRPr="00863A40" w:rsidRDefault="00694DD5" w:rsidP="00A81BFD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:rsidR="007C1BCE" w:rsidRPr="00694DD5" w:rsidRDefault="00011898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объеденять в групповые запросы;</w:t>
      </w:r>
    </w:p>
    <w:p w:rsidR="007C1BCE" w:rsidRPr="00694DD5" w:rsidRDefault="00011898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объеденять в групповые запросы;</w:t>
      </w:r>
    </w:p>
    <w:p w:rsidR="007C1BCE" w:rsidRPr="00694DD5" w:rsidRDefault="00011898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объеденить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:rsidR="007C1BCE" w:rsidRPr="00694DD5" w:rsidRDefault="00011898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объеденить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A81BFD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7C1BCE" w:rsidRPr="00694DD5" w:rsidRDefault="00011898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>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7C1BCE" w:rsidRPr="00694DD5" w:rsidRDefault="007C1BCE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:rsidR="007C1BCE" w:rsidRPr="00694DD5" w:rsidRDefault="007C1BCE" w:rsidP="00A81BFD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D2B9E7" wp14:editId="2532CBEE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B07DB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7C1BCE" w:rsidRPr="001B07DB" w:rsidRDefault="00011898" w:rsidP="00A81BFD">
      <w:pPr>
        <w:pStyle w:val="a8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 xml:space="preserve"> группировкой: 4 запроса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7C1BCE" w:rsidRPr="001B07DB" w:rsidRDefault="00011898" w:rsidP="00A81BFD">
      <w:pPr>
        <w:pStyle w:val="a8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>ез группировки: 6 запросов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C62A6D" wp14:editId="55565D94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7C1BCE" w:rsidRPr="004947F5" w:rsidRDefault="00011898" w:rsidP="00A81BFD">
      <w:pPr>
        <w:pStyle w:val="a8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A81BFD">
      <w:pPr>
        <w:pStyle w:val="a8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спользование другой функции Modbus (0x04 вместо 0x03)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A81BFD">
      <w:pPr>
        <w:pStyle w:val="a8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2B7C94" w:rsidRDefault="00011898" w:rsidP="00A81BFD">
      <w:pPr>
        <w:pStyle w:val="a8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1"/>
        <w:rPr>
          <w:bCs/>
          <w:szCs w:val="28"/>
        </w:rPr>
      </w:pPr>
      <w:bookmarkStart w:id="72" w:name="_Toc217507513"/>
      <w:r>
        <w:rPr>
          <w:szCs w:val="28"/>
        </w:rPr>
        <w:lastRenderedPageBreak/>
        <w:t>4 Тестирование модуля</w:t>
      </w:r>
      <w:bookmarkEnd w:id="7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3" w:name="_Toc217507514"/>
      <w:r w:rsidRPr="00DC5028">
        <w:rPr>
          <w:szCs w:val="28"/>
        </w:rPr>
        <w:t>4.1 Тестирование алгоритмов группировки</w:t>
      </w:r>
      <w:bookmarkEnd w:id="7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4" w:name="_Toc217507515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адресами [2, 8, 6, 4, 10] после сортировки группируются в 1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C1BCE" w:rsidRPr="00DC5028">
        <w:rPr>
          <w:rFonts w:ascii="Times New Roman" w:hAnsi="Times New Roman" w:cs="Times New Roman"/>
          <w:sz w:val="24"/>
          <w:szCs w:val="24"/>
        </w:rPr>
        <w:t>астично непрерывные адреса [0, 2, 6, 8] при ограничении в 5 регистров создают 2 запроса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7507516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5 переменных по 1 регистру при лимите 3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7C1BCE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3 переменных по 2 регистра при лимите 4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еременные, укладывающиеся в лимит, создают один запрос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6" w:name="_Toc217507517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епрерывные адреса регистров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аличие разрыва в адресах приводит к созданию отдельных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корректно обрабатывает как 1-регистровые,</w:t>
      </w:r>
      <w:r w:rsidR="007C1BCE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7" w:name="_Toc217507518"/>
      <w:r w:rsidRPr="00DC5028">
        <w:rPr>
          <w:szCs w:val="28"/>
        </w:rPr>
        <w:t>4.2 Тестирование группировки по типам данных</w:t>
      </w:r>
      <w:bookmarkEnd w:id="7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8" w:name="_Toc217507519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одного типа с разрывом в адресах создают несколько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C1BCE" w:rsidRPr="00DC5028">
        <w:rPr>
          <w:rFonts w:ascii="Times New Roman" w:hAnsi="Times New Roman" w:cs="Times New Roman"/>
          <w:sz w:val="24"/>
          <w:szCs w:val="24"/>
        </w:rPr>
        <w:t>ипы Float и Long с одинаковым количеством регистров группируются вместе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трех разных типов создают от</w:t>
      </w:r>
      <w:r w:rsidR="007C1BCE">
        <w:rPr>
          <w:rFonts w:ascii="Times New Roman" w:hAnsi="Times New Roman" w:cs="Times New Roman"/>
          <w:sz w:val="24"/>
          <w:szCs w:val="24"/>
        </w:rPr>
        <w:t>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9" w:name="_Toc217507520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7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в пределах одного регистра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из разных регистров создают отдельные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орректно обрабатываются </w:t>
      </w:r>
      <w:r w:rsidR="007C1BCE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0" w:name="_Toc217507521"/>
      <w:r w:rsidRPr="00DC5028">
        <w:rPr>
          <w:szCs w:val="28"/>
        </w:rPr>
        <w:lastRenderedPageBreak/>
        <w:t>4.3 Тестирование группировки по функциям Modbus</w:t>
      </w:r>
      <w:bookmarkEnd w:id="8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1" w:name="_Toc217507522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чтения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записи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чтения/записи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в одном запросе возможно при совпадении функций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2" w:name="_Toc217507523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31 переменной типа Long (функция 3)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62 переменных типа Long (функция 4)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записи 30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RTU при записи 62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3" w:name="_Toc217507524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4" w:name="_Toc217507525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 статусом изменения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мешанные статусы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DC5028">
        <w:rPr>
          <w:rFonts w:ascii="Times New Roman" w:hAnsi="Times New Roman" w:cs="Times New Roman"/>
          <w:sz w:val="24"/>
          <w:szCs w:val="24"/>
        </w:rPr>
        <w:t>лаг изменения влияет только на группировку запросов записи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5" w:name="_Toc217507526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бщие дескрипторы статуса позволяют группировать переменные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дескрипторы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устые дескрипторы считаются эквивалентными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6" w:name="_Toc217507527"/>
      <w:r w:rsidRPr="00DC5028">
        <w:rPr>
          <w:szCs w:val="28"/>
        </w:rPr>
        <w:lastRenderedPageBreak/>
        <w:t>4.5 Тестирование обработки конфликтов</w:t>
      </w:r>
      <w:bookmarkEnd w:id="8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7" w:name="_Toc217507528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>онфликты в середине, начале и конце запросов корректно обрабатываются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тсутствие конфликтов позволяет объединять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предотвращает некорректные группировки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8" w:name="_Toc217507529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 для одинаковых адресов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для одинаковых адресов возможно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итовые переменные с разными функциями обрабатываются корректно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89" w:name="_Toc217507530"/>
      <w:r w:rsidRPr="00DC5028">
        <w:rPr>
          <w:szCs w:val="28"/>
        </w:rPr>
        <w:lastRenderedPageBreak/>
        <w:t>4.6 Тестирование валидаторов</w:t>
      </w:r>
      <w:bookmarkEnd w:id="8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0" w:name="_Toc217507531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1B4342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в диапазоне 2-125 считаются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0, 1, 126 и более считаются невалидными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B4342">
        <w:rPr>
          <w:rFonts w:ascii="Times New Roman" w:hAnsi="Times New Roman" w:cs="Times New Roman"/>
          <w:sz w:val="24"/>
          <w:szCs w:val="24"/>
        </w:rPr>
        <w:t>екорректные типы данных (строки, дробные числа) отклоняются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A81BFD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>ull-значения вызывают исключение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1" w:name="_Toc217507532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1"/>
    </w:p>
    <w:p w:rsidR="007C1BCE" w:rsidRPr="007E140F" w:rsidRDefault="007C1BCE" w:rsidP="007C1BCE"/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7507533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2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9002"/>
      </w:tblGrid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181C8B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8.</w:t>
            </w:r>
          </w:p>
        </w:tc>
        <w:tc>
          <w:tcPr>
            <w:tcW w:w="0" w:type="auto"/>
            <w:hideMark/>
          </w:tcPr>
          <w:p w:rsidR="007C49DD" w:rsidRPr="00FC65AD" w:rsidRDefault="007C49DD" w:rsidP="001F0FCC">
            <w:pPr>
              <w:pStyle w:val="af3"/>
              <w:rPr>
                <w:noProof/>
                <w:lang w:val="en-US"/>
              </w:rPr>
            </w:pPr>
            <w:r>
              <w:rPr>
                <w:noProof/>
              </w:rPr>
              <w:t>Мартин Р. Чистый код. Создание, анализ и рефакторинг. Бостон</w:t>
            </w:r>
            <w:r w:rsidRPr="00FC65AD">
              <w:rPr>
                <w:noProof/>
                <w:lang w:val="en-US"/>
              </w:rPr>
              <w:t>: Pear</w:t>
            </w:r>
            <w:r>
              <w:rPr>
                <w:noProof/>
                <w:lang w:val="en-US"/>
              </w:rPr>
              <w:t xml:space="preserve">son Education, Inc, 2009. 462 </w:t>
            </w:r>
            <w:r>
              <w:rPr>
                <w:noProof/>
              </w:rPr>
              <w:t>с</w:t>
            </w:r>
            <w:r w:rsidRPr="00FC65AD">
              <w:rPr>
                <w:noProof/>
                <w:lang w:val="en-US"/>
              </w:rPr>
              <w:t>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Э. Т. Джепикс Ф. C# 9.0 и платформа.NET 5. Москва: Диалектика, 2021. 1088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</w:t>
            </w:r>
            <w:r w:rsidRPr="00FC65AD">
              <w:rPr>
                <w:noProof/>
                <w:lang w:val="en-US"/>
              </w:rPr>
              <w:t xml:space="preserve">. </w:t>
            </w:r>
            <w:r>
              <w:rPr>
                <w:noProof/>
              </w:rPr>
              <w:t>Р</w:t>
            </w:r>
            <w:r w:rsidRPr="00FC65AD">
              <w:rPr>
                <w:noProof/>
                <w:lang w:val="en-US"/>
              </w:rPr>
              <w:t xml:space="preserve">. CLR via C#. </w:t>
            </w:r>
            <w:r>
              <w:rPr>
                <w:noProof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18.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 w:rsidRPr="00FC65AD">
              <w:rPr>
                <w:noProof/>
                <w:lang w:val="en-US"/>
              </w:rPr>
              <w:t>yEd Graph Editor - Samples [</w:t>
            </w:r>
            <w:r>
              <w:rPr>
                <w:noProof/>
              </w:rPr>
              <w:t>Электронный</w:t>
            </w:r>
            <w:r w:rsidRPr="00FC65A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ресурс</w:t>
            </w:r>
            <w:r w:rsidRPr="00FC65AD">
              <w:rPr>
                <w:noProof/>
                <w:lang w:val="en-US"/>
              </w:rPr>
              <w:t>] // yWorks: [</w:t>
            </w:r>
            <w:r>
              <w:rPr>
                <w:noProof/>
              </w:rPr>
              <w:t>сайт</w:t>
            </w:r>
            <w:r w:rsidRPr="00FC65AD">
              <w:rPr>
                <w:noProof/>
                <w:lang w:val="en-US"/>
              </w:rPr>
              <w:t xml:space="preserve">]. </w:t>
            </w:r>
            <w:r>
              <w:rPr>
                <w:noProof/>
              </w:rPr>
              <w:t>[2025]. URL: https:/​/​www.yworks.com/​products/​yed#samples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Й. В. Введение в Modbus. Москва: АйСи Групп, 2016. 112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Х. Принципы юнит-тестирования. Санкт-Петербург: Питер, 2023. 320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:rsidR="007C49DD" w:rsidRPr="007C49DD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  <w:br w:type="page"/>
      </w:r>
    </w:p>
    <w:p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3" w:name="_Toc217507534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3"/>
    </w:p>
    <w:p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:rsidR="007C1BCE" w:rsidRPr="005A3E05" w:rsidRDefault="007C1BCE" w:rsidP="007C1BCE">
      <w:pPr>
        <w:pStyle w:val="1"/>
        <w:spacing w:after="240"/>
        <w:rPr>
          <w:rFonts w:cs="Times New Roman"/>
          <w:szCs w:val="28"/>
        </w:rPr>
      </w:pPr>
      <w:bookmarkStart w:id="94" w:name="_Toc217507535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4"/>
    </w:p>
    <w:p w:rsidR="007C1BCE" w:rsidRPr="00F4710A" w:rsidRDefault="007C1BCE" w:rsidP="007C1BCE">
      <w:pPr>
        <w:pStyle w:val="2"/>
        <w:rPr>
          <w:lang w:val="en-US"/>
        </w:rPr>
      </w:pPr>
      <w:bookmarkStart w:id="95" w:name="_Toc217507536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</w:t>
      </w:r>
      <w:r w:rsidR="006733A4">
        <w:rPr>
          <w:lang w:val="en-US"/>
        </w:rPr>
        <w:t>RequestOrchestrationService</w:t>
      </w:r>
      <w:bookmarkEnd w:id="9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RequestOrchestrationService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CreateRequests(IEnumerable&lt;IModbusVariableInfo&gt; variables,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.FromVariable(item,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CreateGroupRequests(IEnumerable&lt;IModbusVariableInfo&gt; variables,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RtuProtocolLimitProvider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AsciiProtocolLimitProvider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.FromGroup(group,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orderGenerator.GetNextOrderNumber()))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GetOrderNumber(item)))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&gt; vars)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 = default;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previousVariable,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ProcessGroup(List&lt;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items)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read,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write)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</w:t>
      </w:r>
      <w:r w:rsidR="006733A4">
        <w:rPr>
          <w:rFonts w:ascii="Times New Roman" w:hAnsi="Times New Roman" w:cs="Times New Roman"/>
          <w:sz w:val="24"/>
          <w:lang w:val="en-US"/>
        </w:rPr>
        <w:t>VariableSorter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Default="007C1BCE" w:rsidP="007C1BCE">
      <w:pPr>
        <w:pStyle w:val="2"/>
        <w:rPr>
          <w:lang w:val="en-US"/>
        </w:rPr>
      </w:pPr>
      <w:bookmarkStart w:id="96" w:name="_Toc217507537"/>
      <w:r w:rsidRPr="00163CAE">
        <w:rPr>
          <w:lang w:val="en-US"/>
        </w:rPr>
        <w:t>A</w:t>
      </w:r>
      <w:r w:rsidRPr="00086A38">
        <w:rPr>
          <w:lang w:val="en-US"/>
        </w:rPr>
        <w:t xml:space="preserve">.1.2 Класс </w:t>
      </w:r>
      <w:r w:rsidR="006733A4">
        <w:rPr>
          <w:lang w:val="en-US"/>
        </w:rPr>
        <w:t>RequestBatch</w:t>
      </w:r>
      <w:r w:rsidRPr="00086A38">
        <w:rPr>
          <w:lang w:val="en-US"/>
        </w:rPr>
        <w:t>Builder</w:t>
      </w:r>
      <w:bookmarkEnd w:id="9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_registerLimitByProtocol;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_buildGroup;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registerLimitByProtocol)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Pr="00086A38" w:rsidRDefault="007C1BCE" w:rsidP="007C1BCE">
      <w:pPr>
        <w:pStyle w:val="2"/>
        <w:rPr>
          <w:lang w:val="en-US"/>
        </w:rPr>
      </w:pPr>
      <w:bookmarkStart w:id="97" w:name="_Toc217507538"/>
      <w:r w:rsidRPr="00086A38">
        <w:rPr>
          <w:lang w:val="en-US"/>
        </w:rPr>
        <w:lastRenderedPageBreak/>
        <w:t xml:space="preserve">А.1.3 - Структура </w:t>
      </w:r>
      <w:bookmarkEnd w:id="97"/>
      <w:r w:rsidR="0047766D">
        <w:rPr>
          <w:lang w:val="en-US"/>
        </w:rPr>
        <w:t>RequestBatch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: ValueObject&lt;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181C8B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181C8B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181C8B">
        <w:rPr>
          <w:rFonts w:ascii="Times New Roman" w:hAnsi="Times New Roman" w:cs="Times New Roman"/>
          <w:sz w:val="24"/>
          <w:lang w:val="en-US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81C8B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(IModbusVariableInfo 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7C1BCE" w:rsidRPr="004B2B9C" w:rsidRDefault="007C1BCE" w:rsidP="007C1BCE">
      <w:pPr>
        <w:pStyle w:val="1"/>
        <w:spacing w:after="240"/>
      </w:pPr>
      <w:bookmarkStart w:id="98" w:name="_Toc217507539"/>
      <w:r w:rsidRPr="004B2B9C">
        <w:t>А.2 Классы обработки ограничений протокола</w:t>
      </w:r>
      <w:bookmarkEnd w:id="98"/>
    </w:p>
    <w:p w:rsidR="007C1BCE" w:rsidRDefault="007C1BCE" w:rsidP="007C1BCE">
      <w:pPr>
        <w:pStyle w:val="2"/>
        <w:rPr>
          <w:lang w:val="en-US"/>
        </w:rPr>
      </w:pPr>
      <w:bookmarkStart w:id="99" w:name="_Toc217507540"/>
      <w:r w:rsidRPr="00086A38">
        <w:rPr>
          <w:lang w:val="en-US"/>
        </w:rPr>
        <w:t xml:space="preserve">А.2.1 - Интерфейс </w:t>
      </w:r>
      <w:r w:rsidR="006733A4">
        <w:rPr>
          <w:lang w:val="en-US"/>
        </w:rPr>
        <w:t>IProtocolLimitProvider</w:t>
      </w:r>
      <w:bookmarkEnd w:id="9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7C1BCE" w:rsidRDefault="007C1BCE" w:rsidP="007C1BCE">
      <w:pPr>
        <w:pStyle w:val="2"/>
        <w:rPr>
          <w:lang w:val="en-US"/>
        </w:rPr>
      </w:pPr>
      <w:bookmarkStart w:id="100" w:name="_Toc217507541"/>
      <w:r w:rsidRPr="00086A38">
        <w:rPr>
          <w:lang w:val="en-US"/>
        </w:rPr>
        <w:t xml:space="preserve">А.2.2 - Класс </w:t>
      </w:r>
      <w:r w:rsidR="006733A4">
        <w:rPr>
          <w:lang w:val="en-US"/>
        </w:rPr>
        <w:t>RtuProtocolLimitProvider</w:t>
      </w:r>
      <w:bookmarkEnd w:id="10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7C1BCE" w:rsidRPr="00086A38" w:rsidRDefault="007C1BCE" w:rsidP="007C1BCE">
      <w:pPr>
        <w:pStyle w:val="2"/>
        <w:rPr>
          <w:lang w:val="en-US"/>
        </w:rPr>
      </w:pPr>
      <w:bookmarkStart w:id="101" w:name="_Toc217507542"/>
      <w:r w:rsidRPr="00086A38">
        <w:rPr>
          <w:lang w:val="en-US"/>
        </w:rPr>
        <w:t xml:space="preserve">А.2.3 - Класс </w:t>
      </w:r>
      <w:r w:rsidR="006733A4">
        <w:rPr>
          <w:lang w:val="en-US"/>
        </w:rPr>
        <w:t>AsciiProtocolLimitProvider</w:t>
      </w:r>
      <w:bookmarkEnd w:id="10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C1BCE" w:rsidRPr="004B2B9C" w:rsidRDefault="007C1BCE" w:rsidP="007C1BCE">
      <w:pPr>
        <w:pStyle w:val="1"/>
        <w:spacing w:after="240"/>
      </w:pPr>
      <w:bookmarkStart w:id="102" w:name="_Toc217507543"/>
      <w:r w:rsidRPr="004B2B9C">
        <w:lastRenderedPageBreak/>
        <w:t>А.3 Система валидации параметров</w:t>
      </w:r>
      <w:bookmarkEnd w:id="102"/>
    </w:p>
    <w:p w:rsidR="007C1BCE" w:rsidRPr="006733A4" w:rsidRDefault="007C1BCE" w:rsidP="007C1BCE">
      <w:pPr>
        <w:pStyle w:val="2"/>
        <w:rPr>
          <w:lang w:val="en-US"/>
        </w:rPr>
      </w:pPr>
      <w:bookmarkStart w:id="103" w:name="_Toc217507544"/>
      <w:r w:rsidRPr="004B2B9C">
        <w:t>А</w:t>
      </w:r>
      <w:r w:rsidRPr="006733A4">
        <w:rPr>
          <w:lang w:val="en-US"/>
        </w:rPr>
        <w:t xml:space="preserve">.3.1 - </w:t>
      </w:r>
      <w:r w:rsidRPr="004B2B9C">
        <w:t>Базовый</w:t>
      </w:r>
      <w:r w:rsidRPr="006733A4">
        <w:rPr>
          <w:lang w:val="en-US"/>
        </w:rPr>
        <w:t xml:space="preserve"> </w:t>
      </w:r>
      <w:r w:rsidRPr="004B2B9C">
        <w:t>класс</w:t>
      </w:r>
      <w:r w:rsidRPr="006733A4">
        <w:rPr>
          <w:lang w:val="en-US"/>
        </w:rPr>
        <w:t xml:space="preserve"> </w:t>
      </w:r>
      <w:r w:rsidR="006733A4">
        <w:rPr>
          <w:lang w:val="en-US"/>
        </w:rPr>
        <w:t>ValidationChainBase</w:t>
      </w:r>
      <w:bookmarkEnd w:id="10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6733A4">
        <w:rPr>
          <w:rFonts w:ascii="Times New Roman" w:hAnsi="Times New Roman" w:cs="Times New Roman"/>
          <w:sz w:val="24"/>
          <w:lang w:val="en-US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4" w:name="_Toc217507545"/>
      <w:r w:rsidRPr="00086A38">
        <w:rPr>
          <w:lang w:val="en-US"/>
        </w:rPr>
        <w:t>А.3.2 - Класс ValidatorChainProxy</w:t>
      </w:r>
      <w:bookmarkEnd w:id="10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5" w:name="_Toc217507546"/>
      <w:r w:rsidRPr="00086A38">
        <w:rPr>
          <w:lang w:val="en-US"/>
        </w:rPr>
        <w:lastRenderedPageBreak/>
        <w:t>А.3.3 - Валидатор Rs485DeviceNameValidator</w:t>
      </w:r>
      <w:bookmarkEnd w:id="10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7C1BCE" w:rsidRDefault="007C1BCE" w:rsidP="007C1BCE">
      <w:pPr>
        <w:pStyle w:val="2"/>
        <w:rPr>
          <w:lang w:val="en-US"/>
        </w:rPr>
      </w:pPr>
      <w:bookmarkStart w:id="106" w:name="_Toc217507547"/>
      <w:r w:rsidRPr="00086A38">
        <w:rPr>
          <w:lang w:val="en-US"/>
        </w:rPr>
        <w:t xml:space="preserve">А.3.4 - Валидатор </w:t>
      </w:r>
      <w:r w:rsidR="006733A4">
        <w:rPr>
          <w:lang w:val="en-US"/>
        </w:rPr>
        <w:t>DeviceAddressValidator</w:t>
      </w:r>
      <w:bookmarkEnd w:id="10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7" w:name="_Toc217507548"/>
      <w:r w:rsidRPr="00086A38">
        <w:rPr>
          <w:lang w:val="en-US"/>
        </w:rPr>
        <w:t>А.3.5 - Валидатор Rs485DeviceAttemptsValidator</w:t>
      </w:r>
      <w:bookmarkEnd w:id="10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Default="007C1BCE" w:rsidP="007C1BCE">
      <w:pPr>
        <w:pStyle w:val="2"/>
        <w:rPr>
          <w:lang w:val="en-US"/>
        </w:rPr>
      </w:pPr>
      <w:bookmarkStart w:id="108" w:name="_Toc217507549"/>
      <w:r w:rsidRPr="00086A38">
        <w:rPr>
          <w:lang w:val="en-US"/>
        </w:rPr>
        <w:lastRenderedPageBreak/>
        <w:t xml:space="preserve">А.3.6 - Валидатор </w:t>
      </w:r>
      <w:r w:rsidR="006733A4">
        <w:rPr>
          <w:lang w:val="en-US"/>
        </w:rPr>
        <w:t>PollingIntervalValidator</w:t>
      </w:r>
      <w:bookmarkEnd w:id="10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9" w:name="_Toc217507550"/>
      <w:r w:rsidRPr="00086A38">
        <w:rPr>
          <w:lang w:val="en-US"/>
        </w:rPr>
        <w:t>А.3.7 - Валидатор Rs485DeviceTimeoutValidator</w:t>
      </w:r>
      <w:bookmarkEnd w:id="10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7C1BCE" w:rsidRDefault="007C1BCE" w:rsidP="007C1BCE">
      <w:pPr>
        <w:pStyle w:val="2"/>
        <w:rPr>
          <w:lang w:val="en-US"/>
        </w:rPr>
      </w:pPr>
      <w:bookmarkStart w:id="110" w:name="_Toc217507551"/>
      <w:r w:rsidRPr="00086A38">
        <w:rPr>
          <w:lang w:val="en-US"/>
        </w:rPr>
        <w:t xml:space="preserve">А.3.8 - Валидатор </w:t>
      </w:r>
      <w:r w:rsidR="006733A4">
        <w:rPr>
          <w:lang w:val="en-US"/>
        </w:rPr>
        <w:t>RegisterCountPerRequestValidator</w:t>
      </w:r>
      <w:bookmarkEnd w:id="11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7C1BCE" w:rsidRPr="00086A38" w:rsidRDefault="007C1BCE" w:rsidP="007C1BCE">
      <w:pPr>
        <w:pStyle w:val="1"/>
        <w:spacing w:after="240"/>
      </w:pPr>
      <w:bookmarkStart w:id="111" w:name="_Toc217507552"/>
      <w:r w:rsidRPr="00086A38">
        <w:t>А.4 Классы представления запросов</w:t>
      </w:r>
      <w:bookmarkEnd w:id="111"/>
    </w:p>
    <w:p w:rsidR="007C1BCE" w:rsidRDefault="007C1BCE" w:rsidP="007C1BCE">
      <w:pPr>
        <w:pStyle w:val="2"/>
        <w:rPr>
          <w:lang w:val="en-US"/>
        </w:rPr>
      </w:pPr>
      <w:bookmarkStart w:id="112" w:name="_Toc217507553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="006733A4">
        <w:rPr>
          <w:lang w:val="en-US"/>
        </w:rPr>
        <w:t>RequestPacket</w:t>
      </w:r>
      <w:bookmarkEnd w:id="112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ushort _startRegister;</w:t>
      </w:r>
    </w:p>
    <w:p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group,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.Dword;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.Bit | bit &lt;&lt; 4);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7C1BCE" w:rsidRPr="00181C8B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181C8B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181C8B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181C8B">
        <w:rPr>
          <w:rFonts w:ascii="Times New Roman" w:hAnsi="Times New Roman" w:cs="Times New Roman"/>
          <w:sz w:val="24"/>
          <w:lang w:val="en-US"/>
        </w:rPr>
        <w:t xml:space="preserve"> 0) |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81C8B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181C8B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181C8B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181C8B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_evWriteVariable = builderFacade.GetVariable(writingDescriptor.UniqueId);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Default="007C1BCE" w:rsidP="007C1BCE">
      <w:pPr>
        <w:pStyle w:val="2"/>
        <w:rPr>
          <w:lang w:val="en-US"/>
        </w:rPr>
      </w:pPr>
      <w:bookmarkStart w:id="113" w:name="_Toc217507554"/>
      <w:r w:rsidRPr="00214D1D">
        <w:rPr>
          <w:lang w:val="en-US"/>
        </w:rPr>
        <w:t xml:space="preserve">А.4.2 - Перечисление </w:t>
      </w:r>
      <w:r w:rsidR="006733A4">
        <w:rPr>
          <w:lang w:val="en-US"/>
        </w:rPr>
        <w:t>DataVariableType</w:t>
      </w:r>
      <w:bookmarkEnd w:id="11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internal enum 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4" w:name="_Toc217507555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4"/>
    </w:p>
    <w:p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:rsidR="009C54F6" w:rsidRPr="00F80E05" w:rsidRDefault="009C54F6" w:rsidP="009C54F6">
      <w:pPr>
        <w:pStyle w:val="1"/>
        <w:spacing w:after="240"/>
        <w:rPr>
          <w:rFonts w:cs="Times New Roman"/>
          <w:szCs w:val="28"/>
        </w:rPr>
      </w:pPr>
      <w:bookmarkStart w:id="115" w:name="_Toc217507556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5"/>
    </w:p>
    <w:p w:rsidR="009C54F6" w:rsidRPr="00F80E05" w:rsidRDefault="009C54F6" w:rsidP="009C54F6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:rsidTr="009C54F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регистров в запросе: 125 (Modbus RTU)</w:t>
      </w:r>
    </w:p>
    <w:p w:rsidR="009C54F6" w:rsidRPr="004B02CF" w:rsidRDefault="00F80E05" w:rsidP="009C5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:rsidR="00F80E05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:rsidR="00F80E05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:rsidR="00F80E05" w:rsidRPr="00E13AEA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Owen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6154B5" wp14:editId="5EFB6936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002511" wp14:editId="169ADEF6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– </w:t>
      </w:r>
      <w:r w:rsidRPr="00345FD0">
        <w:rPr>
          <w:bCs/>
        </w:rPr>
        <w:t> Результаты формирования групповых запросов (сценарий 1)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6" w:name="_Toc217507557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6"/>
    </w:p>
    <w:p w:rsidR="00F80E05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Исходные данные: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Используеться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:rsidR="00F80E05" w:rsidRPr="004B02CF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F80E05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:rsidR="00F80E05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:rsidR="00F80E05" w:rsidRPr="00E13AEA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68387E" wp14:editId="0F4C0B4C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5A2E0F" wp14:editId="65A5F247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– </w:t>
      </w:r>
      <w:r w:rsidRPr="00345FD0">
        <w:rPr>
          <w:bCs/>
        </w:rPr>
        <w:t> Результаты формирования индивидуальных запросов (сценарий 2)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7" w:name="_Toc217507558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7"/>
    </w:p>
    <w:p w:rsidR="009C54F6" w:rsidRPr="004B02CF" w:rsidRDefault="00F80E05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600</w:t>
            </w:r>
          </w:p>
        </w:tc>
      </w:tr>
    </w:tbl>
    <w:p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количество регистров в запросе: 16 </w:t>
      </w:r>
    </w:p>
    <w:p w:rsidR="004B02CF" w:rsidRPr="004B02CF" w:rsidRDefault="004B02CF" w:rsidP="00181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4B02CF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:rsidR="004B02CF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B02CF" w:rsidRPr="004B02CF" w:rsidRDefault="00E13AEA" w:rsidP="00A81BFD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>На рисунке Б.5 представлена конфигурация переменных для сценария 3 в среде Owen Logic.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4C7F50" wp14:editId="53BCDAA8">
            <wp:extent cx="5428338" cy="4501661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612" cy="45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1D3A86" wp14:editId="6F5AD1D6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Б.6 –  Результат формирования запросов (сценарий 3)</w:t>
      </w:r>
    </w:p>
    <w:p w:rsidR="004B02CF" w:rsidRPr="004B02CF" w:rsidRDefault="004B02CF" w:rsidP="004B02CF">
      <w:pPr>
        <w:pStyle w:val="1"/>
        <w:spacing w:after="240"/>
        <w:rPr>
          <w:rFonts w:cs="Times New Roman"/>
          <w:szCs w:val="28"/>
        </w:rPr>
      </w:pPr>
      <w:bookmarkStart w:id="118" w:name="_Toc217507559"/>
      <w:bookmarkStart w:id="119" w:name="_GoBack"/>
      <w:bookmarkEnd w:id="119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8"/>
    </w:p>
    <w:p w:rsidR="004B02CF" w:rsidRPr="00934C87" w:rsidRDefault="004B02CF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9499" w:type="dxa"/>
        <w:tblLook w:val="04A0" w:firstRow="1" w:lastRow="0" w:firstColumn="1" w:lastColumn="0" w:noHBand="0" w:noVBand="1"/>
      </w:tblPr>
      <w:tblGrid>
        <w:gridCol w:w="1329"/>
        <w:gridCol w:w="1335"/>
        <w:gridCol w:w="1334"/>
        <w:gridCol w:w="1328"/>
        <w:gridCol w:w="1328"/>
        <w:gridCol w:w="1334"/>
        <w:gridCol w:w="1511"/>
      </w:tblGrid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Ключевой вывод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 оптимизация в реальных условиях</w:t>
            </w:r>
          </w:p>
        </w:tc>
      </w:tr>
    </w:tbl>
    <w:p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3640A7">
      <w:footerReference w:type="default" r:id="rId34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1BFD" w:rsidRDefault="00A81BFD">
      <w:pPr>
        <w:spacing w:after="0" w:line="240" w:lineRule="auto"/>
      </w:pPr>
      <w:r>
        <w:separator/>
      </w:r>
    </w:p>
  </w:endnote>
  <w:endnote w:type="continuationSeparator" w:id="0">
    <w:p w:rsidR="00A81BFD" w:rsidRDefault="00A8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5C6062" w:rsidRPr="00FA517B" w:rsidRDefault="005C6062">
        <w:pPr>
          <w:pStyle w:val="a6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0F4EE9">
          <w:rPr>
            <w:rFonts w:ascii="Times New Roman" w:hAnsi="Times New Roman" w:cs="Times New Roman"/>
            <w:noProof/>
          </w:rPr>
          <w:t>102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5C6062" w:rsidRPr="00FA517B" w:rsidRDefault="005C6062">
    <w:pPr>
      <w:pStyle w:val="a6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1BFD" w:rsidRDefault="00A81BFD">
      <w:pPr>
        <w:spacing w:after="0" w:line="240" w:lineRule="auto"/>
      </w:pPr>
      <w:r>
        <w:separator/>
      </w:r>
    </w:p>
  </w:footnote>
  <w:footnote w:type="continuationSeparator" w:id="0">
    <w:p w:rsidR="00A81BFD" w:rsidRDefault="00A81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242"/>
    <w:multiLevelType w:val="multilevel"/>
    <w:tmpl w:val="AA340C7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03D79"/>
    <w:multiLevelType w:val="multilevel"/>
    <w:tmpl w:val="8234A2B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65C79"/>
    <w:multiLevelType w:val="hybridMultilevel"/>
    <w:tmpl w:val="B6124E06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8E2521"/>
    <w:multiLevelType w:val="multilevel"/>
    <w:tmpl w:val="6F208AB6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825DB"/>
    <w:multiLevelType w:val="hybridMultilevel"/>
    <w:tmpl w:val="015456EE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C37190"/>
    <w:multiLevelType w:val="hybridMultilevel"/>
    <w:tmpl w:val="CBCE4B92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FA2B0A"/>
    <w:multiLevelType w:val="multilevel"/>
    <w:tmpl w:val="39D0682A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8564A"/>
    <w:multiLevelType w:val="hybridMultilevel"/>
    <w:tmpl w:val="168C6BFC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2D47657"/>
    <w:multiLevelType w:val="multilevel"/>
    <w:tmpl w:val="5540F0E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E499A"/>
    <w:multiLevelType w:val="hybridMultilevel"/>
    <w:tmpl w:val="992A89AC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F31C8C"/>
    <w:multiLevelType w:val="multilevel"/>
    <w:tmpl w:val="27B6D442"/>
    <w:numStyleLink w:val="a"/>
  </w:abstractNum>
  <w:abstractNum w:abstractNumId="27" w15:restartNumberingAfterBreak="0">
    <w:nsid w:val="527754C2"/>
    <w:multiLevelType w:val="multilevel"/>
    <w:tmpl w:val="27B6D442"/>
    <w:numStyleLink w:val="a"/>
  </w:abstractNum>
  <w:abstractNum w:abstractNumId="28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9B82029"/>
    <w:multiLevelType w:val="hybridMultilevel"/>
    <w:tmpl w:val="F7EE00DA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B156D83"/>
    <w:multiLevelType w:val="multilevel"/>
    <w:tmpl w:val="27B6D442"/>
    <w:numStyleLink w:val="a"/>
  </w:abstractNum>
  <w:abstractNum w:abstractNumId="31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8E47A9"/>
    <w:multiLevelType w:val="multilevel"/>
    <w:tmpl w:val="89D2E666"/>
    <w:lvl w:ilvl="0">
      <w:numFmt w:val="bullet"/>
      <w:suff w:val="space"/>
      <w:lvlText w:val=""/>
      <w:lvlJc w:val="left"/>
      <w:pPr>
        <w:ind w:left="36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C1E7F"/>
    <w:multiLevelType w:val="hybridMultilevel"/>
    <w:tmpl w:val="49E8DD9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27451B"/>
    <w:multiLevelType w:val="hybridMultilevel"/>
    <w:tmpl w:val="E14842FC"/>
    <w:lvl w:ilvl="0" w:tplc="DF5A3B4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213112"/>
    <w:multiLevelType w:val="multilevel"/>
    <w:tmpl w:val="1CC4EBFC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0" w15:restartNumberingAfterBreak="0">
    <w:nsid w:val="6CF52F68"/>
    <w:multiLevelType w:val="hybridMultilevel"/>
    <w:tmpl w:val="D26AA664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BD1DCE"/>
    <w:multiLevelType w:val="hybridMultilevel"/>
    <w:tmpl w:val="42843D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3455BAC"/>
    <w:multiLevelType w:val="multilevel"/>
    <w:tmpl w:val="14EAB1F6"/>
    <w:lvl w:ilvl="0"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915FB3"/>
    <w:multiLevelType w:val="multilevel"/>
    <w:tmpl w:val="488CB11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E75993"/>
    <w:multiLevelType w:val="hybridMultilevel"/>
    <w:tmpl w:val="3A3440E6"/>
    <w:lvl w:ilvl="0" w:tplc="DF5A3B46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97C4D83"/>
    <w:multiLevelType w:val="hybridMultilevel"/>
    <w:tmpl w:val="9A66C0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C9116CA"/>
    <w:multiLevelType w:val="multilevel"/>
    <w:tmpl w:val="AB3CA7F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6"/>
  </w:num>
  <w:num w:numId="4">
    <w:abstractNumId w:val="20"/>
  </w:num>
  <w:num w:numId="5">
    <w:abstractNumId w:val="48"/>
  </w:num>
  <w:num w:numId="6">
    <w:abstractNumId w:val="1"/>
  </w:num>
  <w:num w:numId="7">
    <w:abstractNumId w:val="32"/>
  </w:num>
  <w:num w:numId="8">
    <w:abstractNumId w:val="5"/>
  </w:num>
  <w:num w:numId="9">
    <w:abstractNumId w:val="13"/>
  </w:num>
  <w:num w:numId="10">
    <w:abstractNumId w:val="25"/>
  </w:num>
  <w:num w:numId="11">
    <w:abstractNumId w:val="7"/>
  </w:num>
  <w:num w:numId="12">
    <w:abstractNumId w:val="38"/>
  </w:num>
  <w:num w:numId="13">
    <w:abstractNumId w:val="19"/>
  </w:num>
  <w:num w:numId="14">
    <w:abstractNumId w:val="16"/>
  </w:num>
  <w:num w:numId="15">
    <w:abstractNumId w:val="14"/>
  </w:num>
  <w:num w:numId="16">
    <w:abstractNumId w:val="31"/>
  </w:num>
  <w:num w:numId="17">
    <w:abstractNumId w:val="22"/>
  </w:num>
  <w:num w:numId="18">
    <w:abstractNumId w:val="46"/>
  </w:num>
  <w:num w:numId="19">
    <w:abstractNumId w:val="42"/>
  </w:num>
  <w:num w:numId="20">
    <w:abstractNumId w:val="29"/>
  </w:num>
  <w:num w:numId="21">
    <w:abstractNumId w:val="45"/>
  </w:num>
  <w:num w:numId="22">
    <w:abstractNumId w:val="21"/>
  </w:num>
  <w:num w:numId="23">
    <w:abstractNumId w:val="40"/>
  </w:num>
  <w:num w:numId="24">
    <w:abstractNumId w:val="12"/>
  </w:num>
  <w:num w:numId="25">
    <w:abstractNumId w:val="8"/>
  </w:num>
  <w:num w:numId="26">
    <w:abstractNumId w:val="34"/>
  </w:num>
  <w:num w:numId="27">
    <w:abstractNumId w:val="17"/>
  </w:num>
  <w:num w:numId="28">
    <w:abstractNumId w:val="28"/>
  </w:num>
  <w:num w:numId="29">
    <w:abstractNumId w:val="24"/>
  </w:num>
  <w:num w:numId="30">
    <w:abstractNumId w:val="35"/>
  </w:num>
  <w:num w:numId="31">
    <w:abstractNumId w:val="9"/>
  </w:num>
  <w:num w:numId="32">
    <w:abstractNumId w:val="15"/>
  </w:num>
  <w:num w:numId="33">
    <w:abstractNumId w:val="3"/>
  </w:num>
  <w:num w:numId="34">
    <w:abstractNumId w:val="41"/>
  </w:num>
  <w:num w:numId="35">
    <w:abstractNumId w:val="30"/>
  </w:num>
  <w:num w:numId="36">
    <w:abstractNumId w:val="11"/>
  </w:num>
  <w:num w:numId="37">
    <w:abstractNumId w:val="37"/>
  </w:num>
  <w:num w:numId="38">
    <w:abstractNumId w:val="10"/>
  </w:num>
  <w:num w:numId="39">
    <w:abstractNumId w:val="27"/>
  </w:num>
  <w:num w:numId="40">
    <w:abstractNumId w:val="26"/>
  </w:num>
  <w:num w:numId="41">
    <w:abstractNumId w:val="47"/>
  </w:num>
  <w:num w:numId="42">
    <w:abstractNumId w:val="6"/>
  </w:num>
  <w:num w:numId="43">
    <w:abstractNumId w:val="39"/>
  </w:num>
  <w:num w:numId="44">
    <w:abstractNumId w:val="18"/>
  </w:num>
  <w:num w:numId="45">
    <w:abstractNumId w:val="0"/>
  </w:num>
  <w:num w:numId="46">
    <w:abstractNumId w:val="44"/>
  </w:num>
  <w:num w:numId="47">
    <w:abstractNumId w:val="43"/>
  </w:num>
  <w:num w:numId="48">
    <w:abstractNumId w:val="33"/>
  </w:num>
  <w:num w:numId="49">
    <w:abstractNumId w:val="2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1898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0F4EE9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1C8B"/>
    <w:rsid w:val="00182E3C"/>
    <w:rsid w:val="0018300D"/>
    <w:rsid w:val="001858D5"/>
    <w:rsid w:val="001B07DB"/>
    <w:rsid w:val="001B4342"/>
    <w:rsid w:val="001B67B6"/>
    <w:rsid w:val="001C3727"/>
    <w:rsid w:val="001F0FCC"/>
    <w:rsid w:val="001F3A2C"/>
    <w:rsid w:val="00200AE9"/>
    <w:rsid w:val="002067D4"/>
    <w:rsid w:val="00214D1D"/>
    <w:rsid w:val="00232976"/>
    <w:rsid w:val="0026537A"/>
    <w:rsid w:val="002B010E"/>
    <w:rsid w:val="002B7C94"/>
    <w:rsid w:val="002D4A69"/>
    <w:rsid w:val="002F1822"/>
    <w:rsid w:val="003134FB"/>
    <w:rsid w:val="003160A9"/>
    <w:rsid w:val="003246EC"/>
    <w:rsid w:val="00324F8D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C2268"/>
    <w:rsid w:val="003F0A88"/>
    <w:rsid w:val="003F2446"/>
    <w:rsid w:val="004174E5"/>
    <w:rsid w:val="00425B2C"/>
    <w:rsid w:val="00430D0A"/>
    <w:rsid w:val="00454DB4"/>
    <w:rsid w:val="00457A25"/>
    <w:rsid w:val="00471B53"/>
    <w:rsid w:val="0047766D"/>
    <w:rsid w:val="004947F5"/>
    <w:rsid w:val="00496B0C"/>
    <w:rsid w:val="0049771D"/>
    <w:rsid w:val="004B02CF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C6062"/>
    <w:rsid w:val="005F178F"/>
    <w:rsid w:val="005F70A9"/>
    <w:rsid w:val="006065FF"/>
    <w:rsid w:val="006216C1"/>
    <w:rsid w:val="00625B06"/>
    <w:rsid w:val="0062721F"/>
    <w:rsid w:val="00641492"/>
    <w:rsid w:val="0065268E"/>
    <w:rsid w:val="00655C05"/>
    <w:rsid w:val="006716F4"/>
    <w:rsid w:val="006733A4"/>
    <w:rsid w:val="00675A68"/>
    <w:rsid w:val="00680985"/>
    <w:rsid w:val="00685343"/>
    <w:rsid w:val="00690D42"/>
    <w:rsid w:val="00694DD5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1BCE"/>
    <w:rsid w:val="007C30F2"/>
    <w:rsid w:val="007C49DD"/>
    <w:rsid w:val="007D1ED5"/>
    <w:rsid w:val="007E3842"/>
    <w:rsid w:val="007F1061"/>
    <w:rsid w:val="008425D9"/>
    <w:rsid w:val="0085385B"/>
    <w:rsid w:val="00863A40"/>
    <w:rsid w:val="0089135F"/>
    <w:rsid w:val="0089311F"/>
    <w:rsid w:val="0089630E"/>
    <w:rsid w:val="008A1267"/>
    <w:rsid w:val="008B4B19"/>
    <w:rsid w:val="008B7E42"/>
    <w:rsid w:val="008D2293"/>
    <w:rsid w:val="008D2B22"/>
    <w:rsid w:val="008E5339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76FC1"/>
    <w:rsid w:val="009901BF"/>
    <w:rsid w:val="00992E21"/>
    <w:rsid w:val="009A148B"/>
    <w:rsid w:val="009A5CD2"/>
    <w:rsid w:val="009C54F6"/>
    <w:rsid w:val="009E1938"/>
    <w:rsid w:val="009E4C50"/>
    <w:rsid w:val="00A0791F"/>
    <w:rsid w:val="00A22B26"/>
    <w:rsid w:val="00A25190"/>
    <w:rsid w:val="00A404EA"/>
    <w:rsid w:val="00A46E1F"/>
    <w:rsid w:val="00A566BE"/>
    <w:rsid w:val="00A65EDE"/>
    <w:rsid w:val="00A70DCF"/>
    <w:rsid w:val="00A71BAA"/>
    <w:rsid w:val="00A81BFD"/>
    <w:rsid w:val="00A85E37"/>
    <w:rsid w:val="00A959AC"/>
    <w:rsid w:val="00A963EE"/>
    <w:rsid w:val="00AA0D0D"/>
    <w:rsid w:val="00AB78F2"/>
    <w:rsid w:val="00B544D2"/>
    <w:rsid w:val="00B6452A"/>
    <w:rsid w:val="00B64731"/>
    <w:rsid w:val="00B73C47"/>
    <w:rsid w:val="00B82F7A"/>
    <w:rsid w:val="00B84CA1"/>
    <w:rsid w:val="00B850DF"/>
    <w:rsid w:val="00BA2D2A"/>
    <w:rsid w:val="00BC45FD"/>
    <w:rsid w:val="00BD501B"/>
    <w:rsid w:val="00BE3E31"/>
    <w:rsid w:val="00BF0E71"/>
    <w:rsid w:val="00C1472F"/>
    <w:rsid w:val="00C40912"/>
    <w:rsid w:val="00C449EF"/>
    <w:rsid w:val="00C656DB"/>
    <w:rsid w:val="00CA15CC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19B1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13AEA"/>
    <w:rsid w:val="00E25234"/>
    <w:rsid w:val="00E37D52"/>
    <w:rsid w:val="00E61630"/>
    <w:rsid w:val="00E772C7"/>
    <w:rsid w:val="00E85493"/>
    <w:rsid w:val="00EA0541"/>
    <w:rsid w:val="00EA3628"/>
    <w:rsid w:val="00EA4443"/>
    <w:rsid w:val="00EA6443"/>
    <w:rsid w:val="00EE45F5"/>
    <w:rsid w:val="00EF2F7C"/>
    <w:rsid w:val="00F109FC"/>
    <w:rsid w:val="00F17D1D"/>
    <w:rsid w:val="00F25C33"/>
    <w:rsid w:val="00F346EE"/>
    <w:rsid w:val="00F42D2B"/>
    <w:rsid w:val="00F43004"/>
    <w:rsid w:val="00F4710A"/>
    <w:rsid w:val="00F80E05"/>
    <w:rsid w:val="00F84FCE"/>
    <w:rsid w:val="00F90B3F"/>
    <w:rsid w:val="00F915C1"/>
    <w:rsid w:val="00F943B9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795E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17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17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CC31ADCD-A2BF-438E-AAD6-A2B06708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102</Pages>
  <Words>22412</Words>
  <Characters>127750</Characters>
  <Application>Microsoft Office Word</Application>
  <DocSecurity>0</DocSecurity>
  <Lines>1064</Lines>
  <Paragraphs>299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85</cp:revision>
  <cp:lastPrinted>2025-11-25T20:32:00Z</cp:lastPrinted>
  <dcterms:created xsi:type="dcterms:W3CDTF">2025-10-01T13:05:00Z</dcterms:created>
  <dcterms:modified xsi:type="dcterms:W3CDTF">2025-12-25T19:47:00Z</dcterms:modified>
</cp:coreProperties>
</file>