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F37" w:rsidRDefault="00AA2F37" w:rsidP="00AA2F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Все директивы препроцессора начинаются со знака #. Кроме того, каждая директива</w:t>
      </w:r>
    </w:p>
    <w:p w:rsidR="008B35B8" w:rsidRDefault="00AA2F37" w:rsidP="00AA2F37">
      <w:pPr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t>препроцессора должна быть выделена в отдельную строку кода.</w:t>
      </w:r>
    </w:p>
    <w:p w:rsidR="00AA2F37" w:rsidRDefault="002B7E7F" w:rsidP="00AA2F37">
      <w:pPr>
        <w:rPr>
          <w:rFonts w:ascii="PalatinoLinotype-Roman" w:hAnsi="PalatinoLinotype-Roman" w:cs="PalatinoLinotype-Roman"/>
          <w:sz w:val="18"/>
          <w:szCs w:val="18"/>
        </w:rPr>
      </w:pPr>
      <w:r>
        <w:rPr>
          <w:rFonts w:ascii="PalatinoLinotype-Roman" w:hAnsi="PalatinoLinotype-Roman" w:cs="PalatinoLinotype-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5.5pt">
            <v:imagedata r:id="rId4" o:title="1"/>
          </v:shape>
        </w:pic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Принимая во внимание современную объектно-ориентированную архитектуру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языка С#, потребность в директивах препроцессора в нем не столь велика, как в языках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программирования предыдущих поколений. Тем не менее они могут быть иногда полезными,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особенно для условной компиляции. В этом разделе все директивы препроцессора</w:t>
      </w:r>
    </w:p>
    <w:p w:rsidR="002B7E7F" w:rsidRDefault="002B7E7F" w:rsidP="002B7E7F">
      <w:pPr>
        <w:rPr>
          <w:rFonts w:cstheme="minorHAnsi"/>
        </w:rPr>
      </w:pPr>
      <w:r w:rsidRPr="002B7E7F">
        <w:rPr>
          <w:rFonts w:cstheme="minorHAnsi"/>
        </w:rPr>
        <w:t>рассматриваются по очереди.</w:t>
      </w:r>
    </w:p>
    <w:p w:rsidR="002B7E7F" w:rsidRDefault="002B7E7F" w:rsidP="002B7E7F">
      <w:pPr>
        <w:rPr>
          <w:rFonts w:cstheme="minorHAnsi"/>
        </w:rPr>
      </w:pPr>
    </w:p>
    <w:p w:rsidR="002B7E7F" w:rsidRDefault="002B7E7F" w:rsidP="002B7E7F">
      <w:pPr>
        <w:rPr>
          <w:rFonts w:ascii="CourierNewPS-BoldMT" w:hAnsi="CourierNewPS-BoldMT" w:cs="CourierNewPS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Директива </w:t>
      </w:r>
      <w:r>
        <w:rPr>
          <w:rFonts w:ascii="CourierNewPS-BoldMT" w:hAnsi="CourierNewPS-BoldMT" w:cs="CourierNewPS-BoldMT"/>
          <w:b/>
          <w:bCs/>
        </w:rPr>
        <w:t>#define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B7E7F">
        <w:rPr>
          <w:rFonts w:cstheme="minorHAnsi"/>
        </w:rPr>
        <w:t xml:space="preserve">Директива </w:t>
      </w:r>
      <w:r w:rsidRPr="002B7E7F">
        <w:rPr>
          <w:rFonts w:eastAsia="CourierNewPSMT" w:cstheme="minorHAnsi"/>
        </w:rPr>
        <w:t xml:space="preserve">#define </w:t>
      </w:r>
      <w:r w:rsidRPr="002B7E7F">
        <w:rPr>
          <w:rFonts w:cstheme="minorHAnsi"/>
        </w:rPr>
        <w:t xml:space="preserve">определяет последовательность символов, называемую </w:t>
      </w:r>
      <w:r w:rsidRPr="002B7E7F">
        <w:rPr>
          <w:rFonts w:cstheme="minorHAnsi"/>
          <w:i/>
          <w:iCs/>
        </w:rPr>
        <w:t>идентификатором.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Присутствие или отсутствие идентификатора может быть определено с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 xml:space="preserve">помощью директивы </w:t>
      </w:r>
      <w:r w:rsidRPr="002B7E7F">
        <w:rPr>
          <w:rFonts w:eastAsia="CourierNewPSMT" w:cstheme="minorHAnsi"/>
        </w:rPr>
        <w:t xml:space="preserve">#if </w:t>
      </w:r>
      <w:r w:rsidRPr="002B7E7F">
        <w:rPr>
          <w:rFonts w:cstheme="minorHAnsi"/>
        </w:rPr>
        <w:t xml:space="preserve">или </w:t>
      </w:r>
      <w:r w:rsidRPr="002B7E7F">
        <w:rPr>
          <w:rFonts w:eastAsia="CourierNewPSMT" w:cstheme="minorHAnsi"/>
        </w:rPr>
        <w:t xml:space="preserve">#elif </w:t>
      </w:r>
      <w:r w:rsidRPr="002B7E7F">
        <w:rPr>
          <w:rFonts w:cstheme="minorHAnsi"/>
        </w:rPr>
        <w:t>и поэтому используется для управления процессом</w:t>
      </w:r>
    </w:p>
    <w:p w:rsidR="002B7E7F" w:rsidRPr="002B7E7F" w:rsidRDefault="002B7E7F" w:rsidP="002B7E7F">
      <w:pPr>
        <w:rPr>
          <w:rFonts w:cstheme="minorHAnsi"/>
        </w:rPr>
      </w:pPr>
      <w:r w:rsidRPr="002B7E7F">
        <w:rPr>
          <w:rFonts w:cstheme="minorHAnsi"/>
        </w:rPr>
        <w:t xml:space="preserve">компиляции. Ниже приведена общая форма директивы </w:t>
      </w:r>
      <w:r w:rsidRPr="002B7E7F">
        <w:rPr>
          <w:rFonts w:eastAsia="CourierNewPSMT" w:cstheme="minorHAnsi"/>
        </w:rPr>
        <w:t>#define</w:t>
      </w:r>
      <w:r w:rsidRPr="002B7E7F">
        <w:rPr>
          <w:rFonts w:cstheme="minorHAnsi"/>
        </w:rPr>
        <w:t>.</w:t>
      </w:r>
    </w:p>
    <w:p w:rsidR="002B7E7F" w:rsidRDefault="002B7E7F" w:rsidP="002B7E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Обратите внимание на отсутствие точки с запятой в конце этого оператора. Между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 xml:space="preserve">директивой </w:t>
      </w:r>
      <w:r w:rsidRPr="002B7E7F">
        <w:rPr>
          <w:rFonts w:eastAsia="CourierNewPSMT" w:cstheme="minorHAnsi"/>
        </w:rPr>
        <w:t xml:space="preserve">#define </w:t>
      </w:r>
      <w:r w:rsidRPr="002B7E7F">
        <w:rPr>
          <w:rFonts w:cstheme="minorHAnsi"/>
        </w:rPr>
        <w:t>и идентификатором может быть любое количество пробелов, но</w:t>
      </w:r>
    </w:p>
    <w:p w:rsidR="002B7E7F" w:rsidRPr="002B7E7F" w:rsidRDefault="002B7E7F" w:rsidP="002B7E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B7E7F">
        <w:rPr>
          <w:rFonts w:cstheme="minorHAnsi"/>
        </w:rPr>
        <w:t>после самого идентификатора должен следовать только символ новой строки. Так, для</w:t>
      </w:r>
    </w:p>
    <w:p w:rsidR="002B7E7F" w:rsidRDefault="002B7E7F" w:rsidP="002B7E7F">
      <w:pPr>
        <w:rPr>
          <w:rFonts w:cstheme="minorHAnsi"/>
        </w:rPr>
      </w:pPr>
      <w:r w:rsidRPr="002B7E7F">
        <w:rPr>
          <w:rFonts w:cstheme="minorHAnsi"/>
        </w:rPr>
        <w:t xml:space="preserve">определения идентификатора </w:t>
      </w:r>
      <w:r w:rsidRPr="002B7E7F">
        <w:rPr>
          <w:rFonts w:eastAsia="CourierNewPSMT" w:cstheme="minorHAnsi"/>
        </w:rPr>
        <w:t xml:space="preserve">EXPERIMENTAL </w:t>
      </w:r>
      <w:r w:rsidRPr="002B7E7F">
        <w:rPr>
          <w:rFonts w:cstheme="minorHAnsi"/>
        </w:rPr>
        <w:t>служит следующая директива.</w:t>
      </w:r>
    </w:p>
    <w:p w:rsidR="002B7E7F" w:rsidRDefault="002B7E7F" w:rsidP="002B7E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EXPERIMENTAL</w:t>
      </w:r>
    </w:p>
    <w:p w:rsidR="002B7E7F" w:rsidRDefault="00A0055E" w:rsidP="002B7E7F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95.25pt">
            <v:imagedata r:id="rId5" o:title="1"/>
          </v:shape>
        </w:pict>
      </w:r>
    </w:p>
    <w:p w:rsidR="008E7735" w:rsidRPr="002B7E7F" w:rsidRDefault="008E7735" w:rsidP="002B7E7F">
      <w:pPr>
        <w:rPr>
          <w:rFonts w:cstheme="minorHAnsi"/>
        </w:rPr>
      </w:pPr>
      <w:bookmarkStart w:id="0" w:name="_GoBack"/>
      <w:bookmarkEnd w:id="0"/>
    </w:p>
    <w:sectPr w:rsidR="008E7735" w:rsidRPr="002B7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939"/>
    <w:rsid w:val="002B7E7F"/>
    <w:rsid w:val="008B35B8"/>
    <w:rsid w:val="008E7735"/>
    <w:rsid w:val="00A0055E"/>
    <w:rsid w:val="00AA2F37"/>
    <w:rsid w:val="00EB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45B0F"/>
  <w15:chartTrackingRefBased/>
  <w15:docId w15:val="{14DAF463-A2F1-4CDD-AE2C-C053641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2018-07-23T10:35:00Z</dcterms:created>
  <dcterms:modified xsi:type="dcterms:W3CDTF">2018-07-23T10:39:00Z</dcterms:modified>
</cp:coreProperties>
</file>