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Класс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служит для хранения отдельных битов в коллекции. А поскольку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>в коллекции этого класса хранятся биты, а не объекты, то своими возможностями он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отличается от классов других коллекций. Тем не менее в классе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реализуются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интерфейсы </w:t>
      </w:r>
      <w:r w:rsidRPr="00186488">
        <w:rPr>
          <w:rFonts w:eastAsia="CourierNewPSMT" w:cstheme="minorHAnsi"/>
        </w:rPr>
        <w:t xml:space="preserve">ICollection </w:t>
      </w:r>
      <w:r w:rsidRPr="00186488">
        <w:rPr>
          <w:rFonts w:cstheme="minorHAnsi"/>
        </w:rPr>
        <w:t xml:space="preserve">и </w:t>
      </w:r>
      <w:r w:rsidRPr="00186488">
        <w:rPr>
          <w:rFonts w:eastAsia="CourierNewPSMT" w:cstheme="minorHAnsi"/>
        </w:rPr>
        <w:t xml:space="preserve">IEnumerable </w:t>
      </w:r>
      <w:r w:rsidRPr="00186488">
        <w:rPr>
          <w:rFonts w:cstheme="minorHAnsi"/>
        </w:rPr>
        <w:t>как основополагающие элементы поддержки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всех типов коллекций. Кроме того, в классе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реализуется интерфейс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86488">
        <w:rPr>
          <w:rFonts w:eastAsia="CourierNewPSMT" w:cstheme="minorHAnsi"/>
        </w:rPr>
        <w:t>ICloneable.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В классе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определено несколько конструкторов. Так, с помощью приведенного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ниже конструктора можно сконструировать объект типа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из массива</w:t>
      </w:r>
    </w:p>
    <w:p w:rsidR="008E195B" w:rsidRDefault="00186488" w:rsidP="00186488">
      <w:pPr>
        <w:rPr>
          <w:rFonts w:cstheme="minorHAnsi"/>
        </w:rPr>
      </w:pPr>
      <w:r w:rsidRPr="00186488">
        <w:rPr>
          <w:rFonts w:cstheme="minorHAnsi"/>
        </w:rPr>
        <w:t>логических значений.</w:t>
      </w:r>
    </w:p>
    <w:p w:rsid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BitArray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 xml:space="preserve">] values) </w:t>
      </w:r>
    </w:p>
    <w:p w:rsid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В данном случае каждый элемент массива </w:t>
      </w:r>
      <w:r w:rsidRPr="00186488">
        <w:rPr>
          <w:rFonts w:eastAsia="CourierNewPS-ItalicMT" w:cstheme="minorHAnsi"/>
          <w:i/>
          <w:iCs/>
        </w:rPr>
        <w:t xml:space="preserve">values </w:t>
      </w:r>
      <w:r w:rsidRPr="00186488">
        <w:rPr>
          <w:rFonts w:cstheme="minorHAnsi"/>
        </w:rPr>
        <w:t>становится отдельным битом в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коллекции. Это означает, что каждому элементу массива </w:t>
      </w:r>
      <w:r w:rsidRPr="00186488">
        <w:rPr>
          <w:rFonts w:eastAsia="CourierNewPSMT" w:cstheme="minorHAnsi"/>
        </w:rPr>
        <w:t xml:space="preserve">values </w:t>
      </w:r>
      <w:r w:rsidRPr="00186488">
        <w:rPr>
          <w:rFonts w:cstheme="minorHAnsi"/>
        </w:rPr>
        <w:t>соответствует отдельный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86488">
        <w:rPr>
          <w:rFonts w:cstheme="minorHAnsi"/>
        </w:rPr>
        <w:t xml:space="preserve">бит в коллекции. Более того, порядок расположения элементов в массиве </w:t>
      </w:r>
      <w:r w:rsidRPr="00186488">
        <w:rPr>
          <w:rFonts w:eastAsia="CourierNewPSMT" w:cstheme="minorHAnsi"/>
        </w:rPr>
        <w:t>values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>сохраняется и в коллекции соответствующих им битов.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Коллекцию типа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можно также составить из массива байтов, используя</w:t>
      </w:r>
    </w:p>
    <w:p w:rsid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86488">
        <w:rPr>
          <w:rFonts w:cstheme="minorHAnsi"/>
        </w:rPr>
        <w:t>следующий конструктор.</w:t>
      </w:r>
      <w:r>
        <w:rPr>
          <w:rFonts w:cstheme="minorHAnsi"/>
          <w:color w:val="000000"/>
        </w:rPr>
        <w:t xml:space="preserve">  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86488" w:rsidRDefault="00186488" w:rsidP="001864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BitArray(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bytes)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Здесь битами в коллекции становится уже целый их набор из массива </w:t>
      </w:r>
      <w:r w:rsidRPr="00186488">
        <w:rPr>
          <w:rFonts w:eastAsia="CourierNewPS-ItalicMT" w:cstheme="minorHAnsi"/>
          <w:i/>
          <w:iCs/>
        </w:rPr>
        <w:t xml:space="preserve">bytes, </w:t>
      </w:r>
      <w:r w:rsidRPr="00186488">
        <w:rPr>
          <w:rFonts w:cstheme="minorHAnsi"/>
        </w:rPr>
        <w:t>причем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элемент </w:t>
      </w:r>
      <w:proofErr w:type="gramStart"/>
      <w:r w:rsidRPr="00186488">
        <w:rPr>
          <w:rFonts w:eastAsia="CourierNewPS-ItalicMT" w:cstheme="minorHAnsi"/>
          <w:i/>
          <w:iCs/>
        </w:rPr>
        <w:t>bytes</w:t>
      </w:r>
      <w:r w:rsidRPr="00186488">
        <w:rPr>
          <w:rFonts w:eastAsia="CourierNewPSMT" w:cstheme="minorHAnsi"/>
        </w:rPr>
        <w:t>[</w:t>
      </w:r>
      <w:proofErr w:type="gramEnd"/>
      <w:r w:rsidRPr="00186488">
        <w:rPr>
          <w:rFonts w:eastAsia="CourierNewPSMT" w:cstheme="minorHAnsi"/>
        </w:rPr>
        <w:t xml:space="preserve">0] </w:t>
      </w:r>
      <w:r w:rsidRPr="00186488">
        <w:rPr>
          <w:rFonts w:cstheme="minorHAnsi"/>
        </w:rPr>
        <w:t xml:space="preserve">обозначает первые 8 битов, элемент </w:t>
      </w:r>
      <w:r w:rsidRPr="00186488">
        <w:rPr>
          <w:rFonts w:eastAsia="CourierNewPS-ItalicMT" w:cstheme="minorHAnsi"/>
          <w:i/>
          <w:iCs/>
        </w:rPr>
        <w:t>bytes</w:t>
      </w:r>
      <w:r w:rsidRPr="00186488">
        <w:rPr>
          <w:rFonts w:eastAsia="CourierNewPSMT" w:cstheme="minorHAnsi"/>
        </w:rPr>
        <w:t xml:space="preserve">[1] </w:t>
      </w:r>
      <w:r w:rsidRPr="00186488">
        <w:rPr>
          <w:rFonts w:cstheme="minorHAnsi"/>
        </w:rPr>
        <w:t>— вторые 8 битов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и т.д. Аналогично, коллекцию типа </w:t>
      </w:r>
      <w:r w:rsidRPr="00186488">
        <w:rPr>
          <w:rFonts w:eastAsia="CourierNewPSMT" w:cstheme="minorHAnsi"/>
        </w:rPr>
        <w:t xml:space="preserve">BitArray </w:t>
      </w:r>
      <w:r w:rsidRPr="00186488">
        <w:rPr>
          <w:rFonts w:cstheme="minorHAnsi"/>
        </w:rPr>
        <w:t>можно составить из массива целочисленных</w:t>
      </w:r>
    </w:p>
    <w:p w:rsidR="00186488" w:rsidRPr="00186488" w:rsidRDefault="00186488" w:rsidP="00186488">
      <w:pPr>
        <w:rPr>
          <w:rFonts w:cstheme="minorHAnsi"/>
        </w:rPr>
      </w:pPr>
      <w:r w:rsidRPr="00186488">
        <w:rPr>
          <w:rFonts w:cstheme="minorHAnsi"/>
        </w:rPr>
        <w:t>значений, используя приведенный ниже конструктор.</w:t>
      </w:r>
    </w:p>
    <w:p w:rsidR="00186488" w:rsidRDefault="00186488" w:rsidP="001864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BitArray(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values)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6488">
        <w:rPr>
          <w:rFonts w:cstheme="minorHAnsi"/>
        </w:rPr>
        <w:t xml:space="preserve">В данном случае элемент </w:t>
      </w:r>
      <w:proofErr w:type="gramStart"/>
      <w:r w:rsidRPr="00186488">
        <w:rPr>
          <w:rFonts w:eastAsia="CourierNewPSMT" w:cstheme="minorHAnsi"/>
        </w:rPr>
        <w:t>values[</w:t>
      </w:r>
      <w:proofErr w:type="gramEnd"/>
      <w:r w:rsidRPr="00186488">
        <w:rPr>
          <w:rFonts w:eastAsia="CourierNewPSMT" w:cstheme="minorHAnsi"/>
        </w:rPr>
        <w:t xml:space="preserve">0] </w:t>
      </w:r>
      <w:r w:rsidRPr="00186488">
        <w:rPr>
          <w:rFonts w:cstheme="minorHAnsi"/>
        </w:rPr>
        <w:t>обозначает первые 32 бита, элемент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86488">
        <w:rPr>
          <w:rFonts w:eastAsia="CourierNewPS-ItalicMT" w:cstheme="minorHAnsi"/>
          <w:i/>
          <w:iCs/>
        </w:rPr>
        <w:t>values</w:t>
      </w:r>
      <w:r w:rsidRPr="00186488">
        <w:rPr>
          <w:rFonts w:eastAsia="CourierNewPSMT" w:cstheme="minorHAnsi"/>
        </w:rPr>
        <w:t>[</w:t>
      </w:r>
      <w:proofErr w:type="gramEnd"/>
      <w:r w:rsidRPr="00186488">
        <w:rPr>
          <w:rFonts w:eastAsia="CourierNewPSMT" w:cstheme="minorHAnsi"/>
        </w:rPr>
        <w:t xml:space="preserve">1] </w:t>
      </w:r>
      <w:r w:rsidRPr="00186488">
        <w:rPr>
          <w:rFonts w:cstheme="minorHAnsi"/>
        </w:rPr>
        <w:t>— вторые 32 бита и т.д.</w:t>
      </w:r>
    </w:p>
    <w:p w:rsidR="00186488" w:rsidRPr="00186488" w:rsidRDefault="00186488" w:rsidP="0018648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86488">
        <w:rPr>
          <w:rFonts w:cstheme="minorHAnsi"/>
        </w:rPr>
        <w:t xml:space="preserve">С помощью следующего конструктора можно составить коллекцию типа </w:t>
      </w:r>
      <w:r w:rsidRPr="00186488">
        <w:rPr>
          <w:rFonts w:eastAsia="CourierNewPSMT" w:cstheme="minorHAnsi"/>
        </w:rPr>
        <w:t>BitArray,</w:t>
      </w:r>
    </w:p>
    <w:p w:rsidR="00186488" w:rsidRPr="00186488" w:rsidRDefault="00186488" w:rsidP="00186488">
      <w:pPr>
        <w:rPr>
          <w:rFonts w:cstheme="minorHAnsi"/>
        </w:rPr>
      </w:pPr>
      <w:r w:rsidRPr="00186488">
        <w:rPr>
          <w:rFonts w:cstheme="minorHAnsi"/>
        </w:rPr>
        <w:t>указав ее конкретный размер:</w:t>
      </w:r>
    </w:p>
    <w:p w:rsidR="00186488" w:rsidRDefault="00186488" w:rsidP="001864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BitArray(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где </w:t>
      </w:r>
      <w:r w:rsidRPr="00DE3621">
        <w:rPr>
          <w:rFonts w:eastAsia="CourierNewPS-ItalicMT" w:cstheme="minorHAnsi"/>
          <w:i/>
          <w:iCs/>
        </w:rPr>
        <w:t xml:space="preserve">length </w:t>
      </w:r>
      <w:r w:rsidRPr="00DE3621">
        <w:rPr>
          <w:rFonts w:cstheme="minorHAnsi"/>
        </w:rPr>
        <w:t>обозначает количество битов в коллекции, которые инициализируются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логическим значением </w:t>
      </w:r>
      <w:r w:rsidRPr="00DE3621">
        <w:rPr>
          <w:rFonts w:eastAsia="CourierNewPSMT" w:cstheme="minorHAnsi"/>
        </w:rPr>
        <w:t xml:space="preserve">false. </w:t>
      </w:r>
      <w:r w:rsidRPr="00DE3621">
        <w:rPr>
          <w:rFonts w:cstheme="minorHAnsi"/>
        </w:rPr>
        <w:t>В приведенном ниже конструкторе можно указать не</w:t>
      </w:r>
    </w:p>
    <w:p w:rsidR="00DE3621" w:rsidRDefault="00DE3621" w:rsidP="00DE3621">
      <w:pPr>
        <w:rPr>
          <w:rFonts w:cstheme="minorHAnsi"/>
        </w:rPr>
      </w:pPr>
      <w:r w:rsidRPr="00DE3621">
        <w:rPr>
          <w:rFonts w:cstheme="minorHAnsi"/>
        </w:rPr>
        <w:t>только размер коллекции, но и первоначальное значение составляющих ее битов.</w:t>
      </w:r>
    </w:p>
    <w:p w:rsidR="00DE3621" w:rsidRDefault="00DE3621" w:rsidP="00DE36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6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3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3621">
        <w:rPr>
          <w:rFonts w:ascii="Consolas" w:hAnsi="Consolas" w:cs="Consolas"/>
          <w:color w:val="000000"/>
          <w:sz w:val="19"/>
          <w:szCs w:val="19"/>
          <w:lang w:val="en-US"/>
        </w:rPr>
        <w:t>BitArray(</w:t>
      </w:r>
      <w:proofErr w:type="gramEnd"/>
      <w:r w:rsidRPr="00DE3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DE36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defaultValue)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>В данном случае все биты в коллекции инициализируются значением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eastAsia="CourierNewPS-ItalicMT" w:cstheme="minorHAnsi"/>
          <w:i/>
          <w:iCs/>
        </w:rPr>
        <w:t xml:space="preserve">defaultValue, </w:t>
      </w:r>
      <w:r w:rsidRPr="00DE3621">
        <w:rPr>
          <w:rFonts w:cstheme="minorHAnsi"/>
        </w:rPr>
        <w:t>передаваемым конструктору в качестве параметра.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И наконец, новую коллекцию типа </w:t>
      </w:r>
      <w:r w:rsidRPr="00DE3621">
        <w:rPr>
          <w:rFonts w:eastAsia="CourierNewPSMT" w:cstheme="minorHAnsi"/>
        </w:rPr>
        <w:t xml:space="preserve">BitArray </w:t>
      </w:r>
      <w:r w:rsidRPr="00DE3621">
        <w:rPr>
          <w:rFonts w:cstheme="minorHAnsi"/>
        </w:rPr>
        <w:t>можно создать из уже существующей,</w:t>
      </w:r>
    </w:p>
    <w:p w:rsidR="00DE3621" w:rsidRDefault="00DE3621" w:rsidP="00DE3621">
      <w:pPr>
        <w:rPr>
          <w:rFonts w:cstheme="minorHAnsi"/>
        </w:rPr>
      </w:pPr>
      <w:r w:rsidRPr="00DE3621">
        <w:rPr>
          <w:rFonts w:cstheme="minorHAnsi"/>
        </w:rPr>
        <w:t>используя следующий конструктор.</w:t>
      </w:r>
    </w:p>
    <w:p w:rsidR="00DE3621" w:rsidRDefault="00DE3621" w:rsidP="00DE36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BitArray bits)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>Вновь сконструированный объект будет содержать такое же количество битов, как</w:t>
      </w:r>
    </w:p>
    <w:p w:rsidR="00DE3621" w:rsidRDefault="00DE3621" w:rsidP="00DE3621">
      <w:pPr>
        <w:rPr>
          <w:rFonts w:cstheme="minorHAnsi"/>
        </w:rPr>
      </w:pPr>
      <w:r w:rsidRPr="00DE3621">
        <w:rPr>
          <w:rFonts w:cstheme="minorHAnsi"/>
        </w:rPr>
        <w:t xml:space="preserve">и в указываемой коллекции </w:t>
      </w:r>
      <w:r w:rsidRPr="00DE3621">
        <w:rPr>
          <w:rFonts w:eastAsia="CourierNewPS-ItalicMT" w:cstheme="minorHAnsi"/>
          <w:i/>
          <w:iCs/>
        </w:rPr>
        <w:t>bits</w:t>
      </w:r>
      <w:r w:rsidRPr="00DE3621">
        <w:rPr>
          <w:rFonts w:eastAsia="CourierNewPSMT" w:cstheme="minorHAnsi"/>
        </w:rPr>
        <w:t xml:space="preserve">, </w:t>
      </w:r>
      <w:r w:rsidRPr="00DE3621">
        <w:rPr>
          <w:rFonts w:cstheme="minorHAnsi"/>
        </w:rPr>
        <w:t>а в остальном это будут две совершенно разные коллекции.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Коллекции типа </w:t>
      </w:r>
      <w:r w:rsidRPr="00DE3621">
        <w:rPr>
          <w:rFonts w:eastAsia="CourierNewPSMT" w:cstheme="minorHAnsi"/>
        </w:rPr>
        <w:t xml:space="preserve">BitArray </w:t>
      </w:r>
      <w:r w:rsidRPr="00DE3621">
        <w:rPr>
          <w:rFonts w:cstheme="minorHAnsi"/>
        </w:rPr>
        <w:t>подлежат индексированию. По каждому индексу указывается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>отдельный бит в коллекции, причем нулевой индекс обозначает младший бит.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В классе </w:t>
      </w:r>
      <w:r w:rsidRPr="00DE3621">
        <w:rPr>
          <w:rFonts w:eastAsia="CourierNewPSMT" w:cstheme="minorHAnsi"/>
        </w:rPr>
        <w:t xml:space="preserve">BitArray </w:t>
      </w:r>
      <w:r w:rsidRPr="00DE3621">
        <w:rPr>
          <w:rFonts w:cstheme="minorHAnsi"/>
        </w:rPr>
        <w:t>определяется ряд собственных методов, помимо тех, что уже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>объявлены в интерфейсах, которые в нем реализуются. Методы этого класса приведены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в табл. 25.9. Обратите внимание на то, что в классе </w:t>
      </w:r>
      <w:r w:rsidRPr="00DE3621">
        <w:rPr>
          <w:rFonts w:eastAsia="CourierNewPSMT" w:cstheme="minorHAnsi"/>
        </w:rPr>
        <w:t xml:space="preserve">BitArray </w:t>
      </w:r>
      <w:r w:rsidRPr="00DE3621">
        <w:rPr>
          <w:rFonts w:cstheme="minorHAnsi"/>
        </w:rPr>
        <w:t>не поддерживается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метод </w:t>
      </w:r>
      <w:proofErr w:type="gramStart"/>
      <w:r w:rsidRPr="00DE3621">
        <w:rPr>
          <w:rFonts w:eastAsia="CourierNewPSMT" w:cstheme="minorHAnsi"/>
        </w:rPr>
        <w:t>Synchronized(</w:t>
      </w:r>
      <w:proofErr w:type="gramEnd"/>
      <w:r w:rsidRPr="00DE3621">
        <w:rPr>
          <w:rFonts w:eastAsia="CourierNewPSMT" w:cstheme="minorHAnsi"/>
        </w:rPr>
        <w:t>)</w:t>
      </w:r>
      <w:r w:rsidRPr="00DE3621">
        <w:rPr>
          <w:rFonts w:cstheme="minorHAnsi"/>
        </w:rPr>
        <w:t>. Это означает, что для коллекций данного класса синхронизированная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t xml:space="preserve">оболочка недоступна, а свойство </w:t>
      </w:r>
      <w:r w:rsidRPr="00DE3621">
        <w:rPr>
          <w:rFonts w:eastAsia="CourierNewPSMT" w:cstheme="minorHAnsi"/>
        </w:rPr>
        <w:t xml:space="preserve">IsSynchronized </w:t>
      </w:r>
      <w:r w:rsidRPr="00DE3621">
        <w:rPr>
          <w:rFonts w:cstheme="minorHAnsi"/>
        </w:rPr>
        <w:t>всегда имеет логическое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E3621">
        <w:rPr>
          <w:rFonts w:cstheme="minorHAnsi"/>
        </w:rPr>
        <w:t xml:space="preserve">значение </w:t>
      </w:r>
      <w:r w:rsidRPr="00DE3621">
        <w:rPr>
          <w:rFonts w:eastAsia="CourierNewPSMT" w:cstheme="minorHAnsi"/>
        </w:rPr>
        <w:t xml:space="preserve">false. </w:t>
      </w:r>
      <w:r w:rsidRPr="00DE3621">
        <w:rPr>
          <w:rFonts w:cstheme="minorHAnsi"/>
        </w:rPr>
        <w:t xml:space="preserve">Тем не менее для управления доступом к коллекции типа </w:t>
      </w:r>
      <w:r w:rsidRPr="00DE3621">
        <w:rPr>
          <w:rFonts w:eastAsia="CourierNewPSMT" w:cstheme="minorHAnsi"/>
        </w:rPr>
        <w:t>BitArray</w:t>
      </w:r>
    </w:p>
    <w:p w:rsidR="00DE3621" w:rsidRPr="00DE3621" w:rsidRDefault="00DE3621" w:rsidP="00DE36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3621">
        <w:rPr>
          <w:rFonts w:cstheme="minorHAnsi"/>
        </w:rPr>
        <w:lastRenderedPageBreak/>
        <w:t>ее можно синхронизировать для объекта, предоставляемого упоминавшимся ранее</w:t>
      </w:r>
    </w:p>
    <w:p w:rsidR="00DE3621" w:rsidRDefault="00DE3621" w:rsidP="00DE3621">
      <w:pPr>
        <w:rPr>
          <w:rFonts w:eastAsia="CourierNewPSMT" w:cstheme="minorHAnsi"/>
        </w:rPr>
      </w:pPr>
      <w:r w:rsidRPr="00DE3621">
        <w:rPr>
          <w:rFonts w:cstheme="minorHAnsi"/>
        </w:rPr>
        <w:t xml:space="preserve">свойством </w:t>
      </w:r>
      <w:r w:rsidRPr="00DE3621">
        <w:rPr>
          <w:rFonts w:eastAsia="CourierNewPSMT" w:cstheme="minorHAnsi"/>
        </w:rPr>
        <w:t>SyncRoot.</w:t>
      </w:r>
    </w:p>
    <w:p w:rsidR="00DE3621" w:rsidRDefault="00EE15D3" w:rsidP="00DE3621">
      <w:pPr>
        <w:rPr>
          <w:rFonts w:eastAsia="CourierNewPSMT" w:cstheme="minorHAnsi"/>
        </w:rPr>
      </w:pPr>
      <w:r>
        <w:rPr>
          <w:rFonts w:eastAsia="CourierNewPSMT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0.25pt">
            <v:imagedata r:id="rId4" o:title="1"/>
          </v:shape>
        </w:pict>
      </w:r>
    </w:p>
    <w:p w:rsidR="00EE15D3" w:rsidRDefault="00EE15D3" w:rsidP="00DE3621">
      <w:pPr>
        <w:rPr>
          <w:rFonts w:eastAsia="CourierNewPSMT" w:cstheme="minorHAnsi"/>
        </w:rPr>
      </w:pPr>
      <w:r>
        <w:rPr>
          <w:rFonts w:eastAsia="CourierNewPSMT" w:cstheme="minorHAnsi"/>
        </w:rPr>
        <w:pict>
          <v:shape id="_x0000_i1026" type="#_x0000_t75" style="width:467.25pt;height:192.75pt">
            <v:imagedata r:id="rId5" o:title="2"/>
          </v:shape>
        </w:pic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cstheme="minorHAnsi"/>
        </w:rPr>
        <w:t xml:space="preserve">В классе </w:t>
      </w:r>
      <w:r w:rsidRPr="00C257E0">
        <w:rPr>
          <w:rFonts w:eastAsia="CourierNewPSMT" w:cstheme="minorHAnsi"/>
        </w:rPr>
        <w:t xml:space="preserve">BitArray </w:t>
      </w:r>
      <w:r w:rsidRPr="00C257E0">
        <w:rPr>
          <w:rFonts w:cstheme="minorHAnsi"/>
        </w:rPr>
        <w:t>определяется также собственное свойство, помимо тех, что указаны</w:t>
      </w:r>
    </w:p>
    <w:p w:rsidR="00C257E0" w:rsidRDefault="00C257E0" w:rsidP="00C257E0">
      <w:pPr>
        <w:rPr>
          <w:rFonts w:cstheme="minorHAnsi"/>
        </w:rPr>
      </w:pPr>
      <w:r w:rsidRPr="00C257E0">
        <w:rPr>
          <w:rFonts w:cstheme="minorHAnsi"/>
        </w:rPr>
        <w:t>в интерфейсах, которые в нем реализуются.</w:t>
      </w:r>
    </w:p>
    <w:p w:rsidR="00C257E0" w:rsidRDefault="00C257E0" w:rsidP="00C257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proofErr w:type="gramStart"/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cstheme="minorHAnsi"/>
        </w:rPr>
        <w:t xml:space="preserve">Свойство </w:t>
      </w:r>
      <w:r w:rsidRPr="00C257E0">
        <w:rPr>
          <w:rFonts w:eastAsia="CourierNewPSMT" w:cstheme="minorHAnsi"/>
        </w:rPr>
        <w:t xml:space="preserve">Length </w:t>
      </w:r>
      <w:r w:rsidRPr="00C257E0">
        <w:rPr>
          <w:rFonts w:cstheme="minorHAnsi"/>
        </w:rPr>
        <w:t>позволяет установить или получить количество битов в коллекции.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cstheme="minorHAnsi"/>
        </w:rPr>
        <w:t>Следовательно, оно возвращает такое же значение, как и стандартное свойство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eastAsia="CourierNewPSMT" w:cstheme="minorHAnsi"/>
        </w:rPr>
        <w:t xml:space="preserve">Count, </w:t>
      </w:r>
      <w:r w:rsidRPr="00C257E0">
        <w:rPr>
          <w:rFonts w:cstheme="minorHAnsi"/>
        </w:rPr>
        <w:t xml:space="preserve">определяемое для всех коллекций. В отличие от свойства </w:t>
      </w:r>
      <w:r w:rsidRPr="00C257E0">
        <w:rPr>
          <w:rFonts w:eastAsia="CourierNewPSMT" w:cstheme="minorHAnsi"/>
        </w:rPr>
        <w:t xml:space="preserve">Count, </w:t>
      </w:r>
      <w:r w:rsidRPr="00C257E0">
        <w:rPr>
          <w:rFonts w:cstheme="minorHAnsi"/>
        </w:rPr>
        <w:t>свойство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eastAsia="CourierNewPSMT" w:cstheme="minorHAnsi"/>
        </w:rPr>
        <w:t xml:space="preserve">Length </w:t>
      </w:r>
      <w:r w:rsidRPr="00C257E0">
        <w:rPr>
          <w:rFonts w:cstheme="minorHAnsi"/>
        </w:rPr>
        <w:t>доступно не только для чтения, но и для записи, а значит, с его помощью можно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cstheme="minorHAnsi"/>
        </w:rPr>
        <w:t xml:space="preserve">изменить размер коллекции типа </w:t>
      </w:r>
      <w:r w:rsidRPr="00C257E0">
        <w:rPr>
          <w:rFonts w:eastAsia="CourierNewPSMT" w:cstheme="minorHAnsi"/>
        </w:rPr>
        <w:t xml:space="preserve">BitArray. </w:t>
      </w:r>
      <w:r w:rsidRPr="00C257E0">
        <w:rPr>
          <w:rFonts w:cstheme="minorHAnsi"/>
        </w:rPr>
        <w:t>Так, при сокращении коллекции типа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eastAsia="CourierNewPSMT" w:cstheme="minorHAnsi"/>
        </w:rPr>
        <w:t xml:space="preserve">BitArray </w:t>
      </w:r>
      <w:r w:rsidRPr="00C257E0">
        <w:rPr>
          <w:rFonts w:cstheme="minorHAnsi"/>
        </w:rPr>
        <w:t>лишние биты усекаются, начиная со старшего разряда. А при расширении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cstheme="minorHAnsi"/>
        </w:rPr>
        <w:t xml:space="preserve">коллекции типа </w:t>
      </w:r>
      <w:r w:rsidRPr="00C257E0">
        <w:rPr>
          <w:rFonts w:eastAsia="CourierNewPSMT" w:cstheme="minorHAnsi"/>
        </w:rPr>
        <w:t xml:space="preserve">BitArray </w:t>
      </w:r>
      <w:r w:rsidRPr="00C257E0">
        <w:rPr>
          <w:rFonts w:cstheme="minorHAnsi"/>
        </w:rPr>
        <w:t>дополнительные биты, имеющие логическое значение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eastAsia="CourierNewPSMT" w:cstheme="minorHAnsi"/>
        </w:rPr>
        <w:t xml:space="preserve">false, </w:t>
      </w:r>
      <w:r w:rsidRPr="00C257E0">
        <w:rPr>
          <w:rFonts w:cstheme="minorHAnsi"/>
        </w:rPr>
        <w:t>вводятся в коллекцию, начиная с того же старшего разряда.</w:t>
      </w:r>
    </w:p>
    <w:p w:rsidR="00C257E0" w:rsidRDefault="00C257E0" w:rsidP="00C257E0">
      <w:pPr>
        <w:rPr>
          <w:rFonts w:cstheme="minorHAnsi"/>
        </w:rPr>
      </w:pPr>
      <w:r w:rsidRPr="00C257E0">
        <w:rPr>
          <w:rFonts w:cstheme="minorHAnsi"/>
        </w:rPr>
        <w:t xml:space="preserve">Кроме того, в классе </w:t>
      </w:r>
      <w:r w:rsidRPr="00C257E0">
        <w:rPr>
          <w:rFonts w:eastAsia="CourierNewPSMT" w:cstheme="minorHAnsi"/>
        </w:rPr>
        <w:t xml:space="preserve">BitArray </w:t>
      </w:r>
      <w:r w:rsidRPr="00C257E0">
        <w:rPr>
          <w:rFonts w:cstheme="minorHAnsi"/>
        </w:rPr>
        <w:t>определяется следующий индексатор.</w:t>
      </w:r>
    </w:p>
    <w:p w:rsidR="00C257E0" w:rsidRDefault="00C257E0" w:rsidP="00C257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 { </w:t>
      </w: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257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5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257E0" w:rsidRPr="00C257E0" w:rsidRDefault="00C257E0" w:rsidP="00C2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57E0">
        <w:rPr>
          <w:rFonts w:cstheme="minorHAnsi"/>
        </w:rPr>
        <w:t>С помощью этого индексатора можно получать или устанавливать значение элемента.</w:t>
      </w:r>
    </w:p>
    <w:p w:rsidR="00C257E0" w:rsidRDefault="00C257E0" w:rsidP="00C257E0">
      <w:pPr>
        <w:rPr>
          <w:rFonts w:cstheme="minorHAnsi"/>
        </w:rPr>
      </w:pPr>
    </w:p>
    <w:p w:rsidR="00C257E0" w:rsidRDefault="00C257E0" w:rsidP="00C257E0">
      <w:pPr>
        <w:rPr>
          <w:rFonts w:cstheme="minorHAnsi"/>
        </w:rPr>
      </w:pPr>
    </w:p>
    <w:p w:rsidR="00C257E0" w:rsidRDefault="00C257E0" w:rsidP="00C257E0">
      <w:pPr>
        <w:rPr>
          <w:rFonts w:cstheme="minorHAnsi"/>
        </w:rPr>
      </w:pPr>
    </w:p>
    <w:p w:rsidR="00C257E0" w:rsidRDefault="00C257E0" w:rsidP="00C257E0">
      <w:pPr>
        <w:rPr>
          <w:rFonts w:cstheme="minorHAnsi"/>
        </w:rPr>
      </w:pPr>
    </w:p>
    <w:p w:rsidR="00C257E0" w:rsidRDefault="00C257E0" w:rsidP="00C257E0">
      <w:pPr>
        <w:rPr>
          <w:rFonts w:eastAsia="CourierNewPSMT" w:cstheme="minorHAnsi"/>
        </w:rPr>
      </w:pPr>
      <w:r w:rsidRPr="00C257E0">
        <w:rPr>
          <w:rFonts w:cstheme="minorHAnsi"/>
        </w:rPr>
        <w:lastRenderedPageBreak/>
        <w:t xml:space="preserve">В приведенном ниже примере демонстрируется применение класса </w:t>
      </w:r>
      <w:r w:rsidRPr="00C257E0">
        <w:rPr>
          <w:rFonts w:eastAsia="CourierNewPSMT" w:cstheme="minorHAnsi"/>
        </w:rPr>
        <w:t>BitArray.</w:t>
      </w:r>
    </w:p>
    <w:p w:rsidR="00CE7247" w:rsidRDefault="00CE7247" w:rsidP="00C257E0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CE7247">
        <w:rPr>
          <w:rFonts w:eastAsia="CourierNewPSMT" w:cstheme="minorHAnsi"/>
          <w:b/>
          <w:i/>
          <w:lang w:val="en-US"/>
        </w:rPr>
        <w:t>glava25_8</w:t>
      </w:r>
      <w:r>
        <w:rPr>
          <w:rFonts w:eastAsia="CourierNewPSMT" w:cstheme="minorHAnsi"/>
          <w:lang w:val="en-US"/>
        </w:rPr>
        <w:t>)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BD9">
        <w:rPr>
          <w:rFonts w:ascii="Consolas" w:hAnsi="Consolas" w:cs="Consolas"/>
          <w:color w:val="2B91AF"/>
          <w:sz w:val="19"/>
          <w:szCs w:val="19"/>
          <w:lang w:val="en-US"/>
        </w:rPr>
        <w:t>BADemo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ShowBits(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rem,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BitArray bits)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Console.WriteLine(rem);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bits.Count; i++)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02BD9">
        <w:rPr>
          <w:rFonts w:ascii="Consolas" w:hAnsi="Consolas" w:cs="Consolas"/>
          <w:color w:val="A31515"/>
          <w:sz w:val="19"/>
          <w:szCs w:val="19"/>
          <w:lang w:val="en-US"/>
        </w:rPr>
        <w:t>"{0, -6} "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, bits[i]);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02B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BitArray ba =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BitArray(8);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[] b = { 67 };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BitArray ba2 = </w:t>
      </w:r>
      <w:r w:rsidRPr="00002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BitArray(b);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ShowBits(</w:t>
      </w:r>
      <w:r w:rsidRPr="00002BD9">
        <w:rPr>
          <w:rFonts w:ascii="Consolas" w:hAnsi="Consolas" w:cs="Consolas"/>
          <w:color w:val="A31515"/>
          <w:sz w:val="19"/>
          <w:szCs w:val="19"/>
          <w:lang w:val="en-US"/>
        </w:rPr>
        <w:t>"Content of ba: "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, ba);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 = ba.Not();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ShowBits(</w:t>
      </w:r>
      <w:r w:rsidRPr="00002BD9">
        <w:rPr>
          <w:rFonts w:ascii="Consolas" w:hAnsi="Consolas" w:cs="Consolas"/>
          <w:color w:val="A31515"/>
          <w:sz w:val="19"/>
          <w:szCs w:val="19"/>
          <w:lang w:val="en-US"/>
        </w:rPr>
        <w:t>"ba after Not(): "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, ba);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ShowBits(</w:t>
      </w:r>
      <w:r w:rsidRPr="00002BD9">
        <w:rPr>
          <w:rFonts w:ascii="Consolas" w:hAnsi="Consolas" w:cs="Consolas"/>
          <w:color w:val="A31515"/>
          <w:sz w:val="19"/>
          <w:szCs w:val="19"/>
          <w:lang w:val="en-US"/>
        </w:rPr>
        <w:t>"Content of ba2: "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, ba2);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BitArray ba3 = ba.Xor(ba2);</w:t>
      </w: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BD9" w:rsidRP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ShowBits(</w:t>
      </w:r>
      <w:r w:rsidRPr="00002BD9">
        <w:rPr>
          <w:rFonts w:ascii="Consolas" w:hAnsi="Consolas" w:cs="Consolas"/>
          <w:color w:val="A31515"/>
          <w:sz w:val="19"/>
          <w:szCs w:val="19"/>
          <w:lang w:val="en-US"/>
        </w:rPr>
        <w:t>"Result of ba XOR ba2: "</w:t>
      </w: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>, ba3);</w:t>
      </w:r>
    </w:p>
    <w:p w:rsidR="00002BD9" w:rsidRDefault="00002BD9" w:rsidP="0000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247" w:rsidRPr="00CE7247" w:rsidRDefault="00002BD9" w:rsidP="00002BD9">
      <w:pPr>
        <w:rPr>
          <w:rFonts w:eastAsia="CourierNewPSMT"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C257E0" w:rsidRPr="00C257E0" w:rsidRDefault="00C257E0" w:rsidP="00C257E0">
      <w:pPr>
        <w:rPr>
          <w:rFonts w:cstheme="minorHAnsi"/>
        </w:rPr>
      </w:pPr>
    </w:p>
    <w:sectPr w:rsidR="00C257E0" w:rsidRPr="00C2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E3"/>
    <w:rsid w:val="00002BD9"/>
    <w:rsid w:val="00186488"/>
    <w:rsid w:val="008E195B"/>
    <w:rsid w:val="00C257E0"/>
    <w:rsid w:val="00CE7247"/>
    <w:rsid w:val="00DE3621"/>
    <w:rsid w:val="00DF0AE3"/>
    <w:rsid w:val="00E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C1DC"/>
  <w15:chartTrackingRefBased/>
  <w15:docId w15:val="{68FA07F1-91FB-4DCC-A4CA-D39EC826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2018-07-27T23:15:00Z</dcterms:created>
  <dcterms:modified xsi:type="dcterms:W3CDTF">2018-07-27T23:29:00Z</dcterms:modified>
</cp:coreProperties>
</file>