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331" w:rsidRPr="00EC4331" w:rsidRDefault="00EC4331" w:rsidP="00EC4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4331">
        <w:rPr>
          <w:rFonts w:cstheme="minorHAnsi"/>
        </w:rPr>
        <w:t>Для управления форматированием числовых данных служит другая форма метода</w:t>
      </w:r>
    </w:p>
    <w:p w:rsidR="00EC4331" w:rsidRPr="00EC4331" w:rsidRDefault="00EC4331" w:rsidP="00EC4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4331">
        <w:rPr>
          <w:rFonts w:eastAsia="CourierNewPSMT" w:cstheme="minorHAnsi"/>
        </w:rPr>
        <w:t>WriteLine()</w:t>
      </w:r>
      <w:r w:rsidRPr="00EC4331">
        <w:rPr>
          <w:rFonts w:cstheme="minorHAnsi"/>
        </w:rPr>
        <w:t>, позволяющая встраивать информацию форматирования, как показано</w:t>
      </w:r>
    </w:p>
    <w:p w:rsidR="00EC4331" w:rsidRPr="00EC4331" w:rsidRDefault="00EC4331" w:rsidP="00EC4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4331">
        <w:rPr>
          <w:rFonts w:cstheme="minorHAnsi"/>
        </w:rPr>
        <w:t>ниже.</w:t>
      </w:r>
    </w:p>
    <w:p w:rsidR="00EC4331" w:rsidRPr="00EC4331" w:rsidRDefault="00EC4331" w:rsidP="00EC433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C4331">
        <w:rPr>
          <w:rFonts w:eastAsia="CourierNewPSMT" w:cstheme="minorHAnsi"/>
        </w:rPr>
        <w:t>WriteLine(</w:t>
      </w:r>
      <w:r w:rsidRPr="00EC4331">
        <w:rPr>
          <w:rFonts w:eastAsia="CourierNewPS-ItalicMT" w:cstheme="minorHAnsi"/>
          <w:i/>
          <w:iCs/>
        </w:rPr>
        <w:t xml:space="preserve">"форматирующая строка", arg0, arg1, ... </w:t>
      </w:r>
      <w:r w:rsidRPr="00EC4331">
        <w:rPr>
          <w:rFonts w:eastAsia="CourierNewPSMT" w:cstheme="minorHAnsi"/>
        </w:rPr>
        <w:t xml:space="preserve">, </w:t>
      </w:r>
      <w:r w:rsidRPr="00EC4331">
        <w:rPr>
          <w:rFonts w:eastAsia="CourierNewPS-ItalicMT" w:cstheme="minorHAnsi"/>
          <w:i/>
          <w:iCs/>
        </w:rPr>
        <w:t>argN</w:t>
      </w:r>
      <w:r w:rsidRPr="00EC4331">
        <w:rPr>
          <w:rFonts w:eastAsia="CourierNewPSMT" w:cstheme="minorHAnsi"/>
        </w:rPr>
        <w:t>);</w:t>
      </w:r>
    </w:p>
    <w:p w:rsidR="00EC4331" w:rsidRPr="00EC4331" w:rsidRDefault="00EC4331" w:rsidP="00EC4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4331">
        <w:rPr>
          <w:rFonts w:cstheme="minorHAnsi"/>
        </w:rPr>
        <w:t xml:space="preserve">В этой форме аргументы метода </w:t>
      </w:r>
      <w:r w:rsidRPr="00EC4331">
        <w:rPr>
          <w:rFonts w:eastAsia="CourierNewPSMT" w:cstheme="minorHAnsi"/>
        </w:rPr>
        <w:t xml:space="preserve">WriteLine() </w:t>
      </w:r>
      <w:r w:rsidRPr="00EC4331">
        <w:rPr>
          <w:rFonts w:cstheme="minorHAnsi"/>
        </w:rPr>
        <w:t xml:space="preserve">разделяются запятой, а не знаком </w:t>
      </w:r>
      <w:r w:rsidRPr="00EC4331">
        <w:rPr>
          <w:rFonts w:eastAsia="CourierNewPSMT" w:cstheme="minorHAnsi"/>
        </w:rPr>
        <w:t>+</w:t>
      </w:r>
      <w:r w:rsidRPr="00EC4331">
        <w:rPr>
          <w:rFonts w:cstheme="minorHAnsi"/>
        </w:rPr>
        <w:t>.</w:t>
      </w:r>
    </w:p>
    <w:p w:rsidR="00EC4331" w:rsidRPr="00EC4331" w:rsidRDefault="00EC4331" w:rsidP="00EC4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4331">
        <w:rPr>
          <w:rFonts w:cstheme="minorHAnsi"/>
        </w:rPr>
        <w:t xml:space="preserve">А </w:t>
      </w:r>
      <w:r w:rsidRPr="00EC4331">
        <w:rPr>
          <w:rFonts w:eastAsia="CourierNewPS-ItalicMT" w:cstheme="minorHAnsi"/>
          <w:i/>
          <w:iCs/>
        </w:rPr>
        <w:t xml:space="preserve">форматирующая строка </w:t>
      </w:r>
      <w:r w:rsidRPr="00EC4331">
        <w:rPr>
          <w:rFonts w:cstheme="minorHAnsi"/>
        </w:rPr>
        <w:t>состоит из двух элементов: обычных печатаемых символов,</w:t>
      </w:r>
    </w:p>
    <w:p w:rsidR="00EC4331" w:rsidRPr="00EC4331" w:rsidRDefault="00EC4331" w:rsidP="00EC4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4331">
        <w:rPr>
          <w:rFonts w:cstheme="minorHAnsi"/>
        </w:rPr>
        <w:t>предназначенных для вывода в исходном виде, а также спецификаторов формата. Последние</w:t>
      </w:r>
    </w:p>
    <w:p w:rsidR="00EC4331" w:rsidRPr="00EC4331" w:rsidRDefault="00EC4331" w:rsidP="00EC4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4331">
        <w:rPr>
          <w:rFonts w:cstheme="minorHAnsi"/>
        </w:rPr>
        <w:t>указываются в следующей общей форме:</w:t>
      </w:r>
    </w:p>
    <w:p w:rsidR="00EC4331" w:rsidRPr="00EC4331" w:rsidRDefault="00EC4331" w:rsidP="00EC4331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EC4331">
        <w:rPr>
          <w:rFonts w:eastAsia="CourierNewPSMT" w:cstheme="minorHAnsi"/>
          <w:b/>
          <w:i/>
        </w:rPr>
        <w:t>{</w:t>
      </w:r>
      <w:r w:rsidRPr="00EC4331">
        <w:rPr>
          <w:rFonts w:eastAsia="CourierNewPS-ItalicMT" w:cstheme="minorHAnsi"/>
          <w:b/>
          <w:i/>
          <w:iCs/>
        </w:rPr>
        <w:t>argnum, width: fmt</w:t>
      </w:r>
      <w:r w:rsidRPr="00EC4331">
        <w:rPr>
          <w:rFonts w:eastAsia="CourierNewPSMT" w:cstheme="minorHAnsi"/>
          <w:b/>
          <w:i/>
        </w:rPr>
        <w:t>}</w:t>
      </w:r>
    </w:p>
    <w:p w:rsidR="00EC4331" w:rsidRPr="00EC4331" w:rsidRDefault="00EC4331" w:rsidP="00EC43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4331">
        <w:rPr>
          <w:rFonts w:cstheme="minorHAnsi"/>
        </w:rPr>
        <w:t xml:space="preserve">где </w:t>
      </w:r>
      <w:r w:rsidRPr="00E07BBE">
        <w:rPr>
          <w:rFonts w:eastAsia="CourierNewPS-ItalicMT" w:cstheme="minorHAnsi"/>
          <w:b/>
          <w:i/>
          <w:iCs/>
        </w:rPr>
        <w:t>argnum</w:t>
      </w:r>
      <w:r w:rsidRPr="00EC4331">
        <w:rPr>
          <w:rFonts w:eastAsia="CourierNewPS-ItalicMT" w:cstheme="minorHAnsi"/>
          <w:i/>
          <w:iCs/>
        </w:rPr>
        <w:t xml:space="preserve"> </w:t>
      </w:r>
      <w:r w:rsidRPr="00EC4331">
        <w:rPr>
          <w:rFonts w:cstheme="minorHAnsi"/>
          <w:i/>
          <w:iCs/>
        </w:rPr>
        <w:t xml:space="preserve">— </w:t>
      </w:r>
      <w:r w:rsidRPr="00EC4331">
        <w:rPr>
          <w:rFonts w:cstheme="minorHAnsi"/>
        </w:rPr>
        <w:t xml:space="preserve">номер выводимого аргумента, начиная с нуля; </w:t>
      </w:r>
      <w:r w:rsidRPr="00E07BBE">
        <w:rPr>
          <w:rFonts w:eastAsia="CourierNewPS-ItalicMT" w:cstheme="minorHAnsi"/>
          <w:b/>
          <w:i/>
          <w:iCs/>
        </w:rPr>
        <w:t>width</w:t>
      </w:r>
      <w:r w:rsidRPr="00EC4331">
        <w:rPr>
          <w:rFonts w:eastAsia="CourierNewPS-ItalicMT" w:cstheme="minorHAnsi"/>
          <w:i/>
          <w:iCs/>
        </w:rPr>
        <w:t xml:space="preserve"> </w:t>
      </w:r>
      <w:r w:rsidRPr="00EC4331">
        <w:rPr>
          <w:rFonts w:cstheme="minorHAnsi"/>
          <w:i/>
          <w:iCs/>
        </w:rPr>
        <w:t xml:space="preserve">— </w:t>
      </w:r>
      <w:r w:rsidRPr="00EC4331">
        <w:rPr>
          <w:rFonts w:cstheme="minorHAnsi"/>
        </w:rPr>
        <w:t>минимальная</w:t>
      </w:r>
    </w:p>
    <w:p w:rsidR="007A2DDB" w:rsidRDefault="00EC4331" w:rsidP="00EC4331">
      <w:pPr>
        <w:rPr>
          <w:rFonts w:cstheme="minorHAnsi"/>
        </w:rPr>
      </w:pPr>
      <w:r w:rsidRPr="00EC4331">
        <w:rPr>
          <w:rFonts w:cstheme="minorHAnsi"/>
        </w:rPr>
        <w:t xml:space="preserve">ширина поля; </w:t>
      </w:r>
      <w:r w:rsidRPr="00E07BBE">
        <w:rPr>
          <w:rFonts w:eastAsia="CourierNewPS-ItalicMT" w:cstheme="minorHAnsi"/>
          <w:b/>
          <w:i/>
          <w:iCs/>
        </w:rPr>
        <w:t>fmt</w:t>
      </w:r>
      <w:r w:rsidRPr="00EC4331">
        <w:rPr>
          <w:rFonts w:eastAsia="CourierNewPS-ItalicMT" w:cstheme="minorHAnsi"/>
          <w:i/>
          <w:iCs/>
        </w:rPr>
        <w:t xml:space="preserve"> </w:t>
      </w:r>
      <w:r w:rsidRPr="00EC4331">
        <w:rPr>
          <w:rFonts w:cstheme="minorHAnsi"/>
          <w:i/>
          <w:iCs/>
        </w:rPr>
        <w:t xml:space="preserve">— </w:t>
      </w:r>
      <w:r w:rsidRPr="00EC4331">
        <w:rPr>
          <w:rFonts w:cstheme="minorHAnsi"/>
        </w:rPr>
        <w:t xml:space="preserve">формат. Параметры </w:t>
      </w:r>
      <w:r w:rsidRPr="00E07BBE">
        <w:rPr>
          <w:rFonts w:eastAsia="CourierNewPS-ItalicMT" w:cstheme="minorHAnsi"/>
          <w:b/>
          <w:i/>
          <w:iCs/>
        </w:rPr>
        <w:t>width</w:t>
      </w:r>
      <w:r w:rsidRPr="00EC4331">
        <w:rPr>
          <w:rFonts w:eastAsia="CourierNewPS-ItalicMT" w:cstheme="minorHAnsi"/>
          <w:i/>
          <w:iCs/>
        </w:rPr>
        <w:t xml:space="preserve"> </w:t>
      </w:r>
      <w:r w:rsidRPr="00EC4331">
        <w:rPr>
          <w:rFonts w:cstheme="minorHAnsi"/>
        </w:rPr>
        <w:t xml:space="preserve">и </w:t>
      </w:r>
      <w:r w:rsidRPr="00E07BBE">
        <w:rPr>
          <w:rFonts w:eastAsia="CourierNewPS-ItalicMT" w:cstheme="minorHAnsi"/>
          <w:b/>
          <w:i/>
          <w:iCs/>
        </w:rPr>
        <w:t>fmt</w:t>
      </w:r>
      <w:r w:rsidRPr="00EC4331">
        <w:rPr>
          <w:rFonts w:eastAsia="CourierNewPS-ItalicMT" w:cstheme="minorHAnsi"/>
          <w:i/>
          <w:iCs/>
        </w:rPr>
        <w:t xml:space="preserve"> </w:t>
      </w:r>
      <w:r w:rsidRPr="00EC4331">
        <w:rPr>
          <w:rFonts w:cstheme="minorHAnsi"/>
        </w:rPr>
        <w:t>являются необязательными.</w:t>
      </w:r>
    </w:p>
    <w:p w:rsidR="00EC4331" w:rsidRPr="00EC4331" w:rsidRDefault="00EC4331" w:rsidP="00EC433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C4331">
        <w:rPr>
          <w:rFonts w:eastAsia="CourierNewPSMT" w:cstheme="minorHAnsi"/>
        </w:rPr>
        <w:t>Начнем с самого простого пр</w:t>
      </w:r>
      <w:r>
        <w:rPr>
          <w:rFonts w:eastAsia="CourierNewPSMT" w:cstheme="minorHAnsi"/>
        </w:rPr>
        <w:t>имера. При выполнение оператора</w:t>
      </w:r>
      <w:r w:rsidRPr="00EC4331">
        <w:rPr>
          <w:rFonts w:eastAsia="CourierNewPSMT" w:cstheme="minorHAnsi"/>
        </w:rPr>
        <w:t xml:space="preserve"> Console.WriteLine("В феврале {0} или {1} дней</w:t>
      </w:r>
      <w:r>
        <w:rPr>
          <w:rFonts w:eastAsia="CourierNewPSMT" w:cstheme="minorHAnsi"/>
        </w:rPr>
        <w:t>.", 28, 29);</w:t>
      </w:r>
      <w:r w:rsidRPr="00EC4331">
        <w:rPr>
          <w:rFonts w:eastAsia="CourierNewPSMT" w:cstheme="minorHAnsi"/>
        </w:rPr>
        <w:t xml:space="preserve"> получается следующий результат.</w:t>
      </w:r>
    </w:p>
    <w:p w:rsidR="00EC4331" w:rsidRPr="00EC4331" w:rsidRDefault="00EC4331" w:rsidP="00EC4331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</w:rPr>
      </w:pPr>
      <w:r w:rsidRPr="00EC4331">
        <w:rPr>
          <w:rFonts w:eastAsia="CourierNewPSMT" w:cstheme="minorHAnsi"/>
        </w:rPr>
        <w:t>В феврале 28 или 29 дней</w:t>
      </w:r>
    </w:p>
    <w:p w:rsidR="00EC4331" w:rsidRPr="00EC4331" w:rsidRDefault="00EC4331" w:rsidP="00EC433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C4331">
        <w:rPr>
          <w:rFonts w:eastAsia="CourierNewPSMT" w:cstheme="minorHAnsi"/>
        </w:rPr>
        <w:t>Как видите, значение 28 подставляется вместо спецификатора {0}, а значение 29 —</w:t>
      </w:r>
    </w:p>
    <w:p w:rsidR="0015328B" w:rsidRDefault="00EC4331" w:rsidP="00EC4331">
      <w:pPr>
        <w:rPr>
          <w:rFonts w:eastAsia="CourierNewPSMT" w:cstheme="minorHAnsi"/>
        </w:rPr>
      </w:pPr>
      <w:r w:rsidRPr="00EC4331">
        <w:rPr>
          <w:rFonts w:eastAsia="CourierNewPSMT" w:cstheme="minorHAnsi"/>
        </w:rPr>
        <w:t>вместо спецификатора {1}.</w:t>
      </w:r>
    </w:p>
    <w:p w:rsidR="0015328B" w:rsidRPr="0015328B" w:rsidRDefault="0015328B" w:rsidP="001532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328B">
        <w:rPr>
          <w:rFonts w:cstheme="minorHAnsi"/>
        </w:rPr>
        <w:t>Ниже приведен видоизмененный вариант предыдущего оператора, в котором указывается</w:t>
      </w:r>
    </w:p>
    <w:p w:rsidR="0015328B" w:rsidRPr="0015328B" w:rsidRDefault="0015328B" w:rsidP="001532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328B">
        <w:rPr>
          <w:rFonts w:cstheme="minorHAnsi"/>
        </w:rPr>
        <w:t>ширина полей.</w:t>
      </w:r>
    </w:p>
    <w:p w:rsidR="0015328B" w:rsidRPr="0015328B" w:rsidRDefault="0015328B" w:rsidP="0015328B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15328B">
        <w:rPr>
          <w:rFonts w:eastAsia="CourierNewPSMT" w:cstheme="minorHAnsi"/>
          <w:b/>
          <w:i/>
        </w:rPr>
        <w:t>Console.WriteLine("В феврале {0,10} или {1,5} дней.", 28, 29);</w:t>
      </w:r>
    </w:p>
    <w:p w:rsidR="0015328B" w:rsidRPr="0015328B" w:rsidRDefault="0015328B" w:rsidP="001532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328B">
        <w:rPr>
          <w:rFonts w:cstheme="minorHAnsi"/>
        </w:rPr>
        <w:t>Выполнение этого оператора дает следующий результат.</w:t>
      </w:r>
    </w:p>
    <w:p w:rsidR="0015328B" w:rsidRPr="0015328B" w:rsidRDefault="0015328B" w:rsidP="0015328B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15328B">
        <w:rPr>
          <w:rFonts w:eastAsia="CourierNewPSMT" w:cstheme="minorHAnsi"/>
          <w:b/>
          <w:i/>
        </w:rPr>
        <w:t xml:space="preserve">В феврале </w:t>
      </w:r>
      <w:r>
        <w:rPr>
          <w:rFonts w:eastAsia="CourierNewPSMT" w:cstheme="minorHAnsi"/>
          <w:b/>
          <w:i/>
        </w:rPr>
        <w:tab/>
      </w:r>
      <w:r w:rsidRPr="0015328B">
        <w:rPr>
          <w:rFonts w:eastAsia="CourierNewPSMT" w:cstheme="minorHAnsi"/>
          <w:b/>
          <w:i/>
        </w:rPr>
        <w:t>28 или</w:t>
      </w:r>
      <w:r>
        <w:rPr>
          <w:rFonts w:eastAsia="CourierNewPSMT" w:cstheme="minorHAnsi"/>
          <w:b/>
          <w:i/>
        </w:rPr>
        <w:tab/>
      </w:r>
      <w:r>
        <w:rPr>
          <w:rFonts w:eastAsia="CourierNewPSMT" w:cstheme="minorHAnsi"/>
          <w:b/>
          <w:i/>
        </w:rPr>
        <w:tab/>
      </w:r>
      <w:r w:rsidRPr="0015328B">
        <w:rPr>
          <w:rFonts w:eastAsia="CourierNewPSMT" w:cstheme="minorHAnsi"/>
          <w:b/>
          <w:i/>
        </w:rPr>
        <w:t xml:space="preserve"> 29 дней.</w:t>
      </w:r>
    </w:p>
    <w:p w:rsidR="0015328B" w:rsidRPr="0015328B" w:rsidRDefault="0015328B" w:rsidP="001532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328B">
        <w:rPr>
          <w:rFonts w:cstheme="minorHAnsi"/>
        </w:rPr>
        <w:t>Как видите, неиспользуемые части полей заполнены пробелами. Напомним, что</w:t>
      </w:r>
    </w:p>
    <w:p w:rsidR="0015328B" w:rsidRPr="0015328B" w:rsidRDefault="0015328B" w:rsidP="0015328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328B">
        <w:rPr>
          <w:rFonts w:cstheme="minorHAnsi"/>
          <w:i/>
          <w:iCs/>
        </w:rPr>
        <w:t xml:space="preserve">минимальная </w:t>
      </w:r>
      <w:r w:rsidRPr="0015328B">
        <w:rPr>
          <w:rFonts w:cstheme="minorHAnsi"/>
        </w:rPr>
        <w:t xml:space="preserve">ширина поля определяется параметром </w:t>
      </w:r>
      <w:r w:rsidRPr="0015328B">
        <w:rPr>
          <w:rFonts w:eastAsia="CourierNewPS-ItalicMT" w:cstheme="minorHAnsi"/>
          <w:i/>
          <w:iCs/>
        </w:rPr>
        <w:t>width</w:t>
      </w:r>
      <w:r w:rsidRPr="0015328B">
        <w:rPr>
          <w:rFonts w:cstheme="minorHAnsi"/>
          <w:i/>
          <w:iCs/>
        </w:rPr>
        <w:t xml:space="preserve">. </w:t>
      </w:r>
      <w:r w:rsidRPr="0015328B">
        <w:rPr>
          <w:rFonts w:cstheme="minorHAnsi"/>
        </w:rPr>
        <w:t>Если требуется, она может</w:t>
      </w:r>
    </w:p>
    <w:p w:rsidR="0015328B" w:rsidRDefault="0015328B" w:rsidP="0015328B">
      <w:pPr>
        <w:rPr>
          <w:rFonts w:cstheme="minorHAnsi"/>
        </w:rPr>
      </w:pPr>
      <w:r w:rsidRPr="0015328B">
        <w:rPr>
          <w:rFonts w:cstheme="minorHAnsi"/>
        </w:rPr>
        <w:t>быть превышена при выводе результата.</w:t>
      </w:r>
    </w:p>
    <w:p w:rsidR="00C741D7" w:rsidRPr="00C741D7" w:rsidRDefault="00C741D7" w:rsidP="00C7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cstheme="minorHAnsi"/>
        </w:rPr>
        <w:tab/>
      </w:r>
      <w:r w:rsidRPr="00C741D7">
        <w:rPr>
          <w:rFonts w:ascii="Consolas" w:hAnsi="Consolas" w:cs="Consolas"/>
          <w:color w:val="0000FF"/>
          <w:sz w:val="19"/>
          <w:szCs w:val="19"/>
          <w:lang w:val="en-AU"/>
        </w:rPr>
        <w:t>using</w:t>
      </w:r>
      <w:r w:rsidRPr="00C741D7">
        <w:rPr>
          <w:rFonts w:ascii="Consolas" w:hAnsi="Consolas" w:cs="Consolas"/>
          <w:color w:val="000000"/>
          <w:sz w:val="19"/>
          <w:szCs w:val="19"/>
          <w:lang w:val="en-AU"/>
        </w:rPr>
        <w:t xml:space="preserve"> System;</w:t>
      </w:r>
    </w:p>
    <w:p w:rsidR="00C741D7" w:rsidRPr="00C741D7" w:rsidRDefault="00C741D7" w:rsidP="00C741D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741D7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C741D7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C741D7">
        <w:rPr>
          <w:rFonts w:ascii="Consolas" w:hAnsi="Consolas" w:cs="Consolas"/>
          <w:color w:val="2B91AF"/>
          <w:sz w:val="19"/>
          <w:szCs w:val="19"/>
          <w:lang w:val="en-AU"/>
        </w:rPr>
        <w:t>DisplayOptions</w:t>
      </w:r>
    </w:p>
    <w:p w:rsidR="00C741D7" w:rsidRPr="00C741D7" w:rsidRDefault="00C741D7" w:rsidP="00C741D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741D7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C741D7" w:rsidRPr="00C741D7" w:rsidRDefault="00C741D7" w:rsidP="00C741D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741D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C741D7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C741D7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C741D7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C741D7">
        <w:rPr>
          <w:rFonts w:ascii="Consolas" w:hAnsi="Consolas" w:cs="Consolas"/>
          <w:color w:val="000000"/>
          <w:sz w:val="19"/>
          <w:szCs w:val="19"/>
          <w:lang w:val="en-AU"/>
        </w:rPr>
        <w:t xml:space="preserve"> Main()</w:t>
      </w:r>
    </w:p>
    <w:p w:rsidR="00C741D7" w:rsidRPr="00C741D7" w:rsidRDefault="00C741D7" w:rsidP="00C741D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741D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C741D7" w:rsidRPr="00C741D7" w:rsidRDefault="00C741D7" w:rsidP="00C741D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741D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C741D7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C741D7">
        <w:rPr>
          <w:rFonts w:ascii="Consolas" w:hAnsi="Consolas" w:cs="Consolas"/>
          <w:color w:val="000000"/>
          <w:sz w:val="19"/>
          <w:szCs w:val="19"/>
          <w:lang w:val="en-AU"/>
        </w:rPr>
        <w:t xml:space="preserve"> i;</w:t>
      </w:r>
    </w:p>
    <w:p w:rsidR="00C741D7" w:rsidRPr="00C741D7" w:rsidRDefault="00C741D7" w:rsidP="00C741D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741D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C741D7">
        <w:rPr>
          <w:rFonts w:ascii="Consolas" w:hAnsi="Consolas" w:cs="Consolas"/>
          <w:color w:val="A31515"/>
          <w:sz w:val="19"/>
          <w:szCs w:val="19"/>
          <w:lang w:val="en-AU"/>
        </w:rPr>
        <w:t>"Number\tSquare\tCube"</w:t>
      </w:r>
      <w:r w:rsidRPr="00C741D7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C741D7" w:rsidRPr="00C741D7" w:rsidRDefault="00C741D7" w:rsidP="00C741D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741D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C741D7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C741D7">
        <w:rPr>
          <w:rFonts w:ascii="Consolas" w:hAnsi="Consolas" w:cs="Consolas"/>
          <w:color w:val="000000"/>
          <w:sz w:val="19"/>
          <w:szCs w:val="19"/>
          <w:lang w:val="en-AU"/>
        </w:rPr>
        <w:t xml:space="preserve"> (i = 0; i &lt; 10; i++)</w:t>
      </w:r>
    </w:p>
    <w:p w:rsidR="00C741D7" w:rsidRPr="00C741D7" w:rsidRDefault="00C741D7" w:rsidP="00C741D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741D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Console.WriteLine(</w:t>
      </w:r>
      <w:r w:rsidRPr="00C741D7">
        <w:rPr>
          <w:rFonts w:ascii="Consolas" w:hAnsi="Consolas" w:cs="Consolas"/>
          <w:color w:val="A31515"/>
          <w:sz w:val="19"/>
          <w:szCs w:val="19"/>
          <w:lang w:val="en-AU"/>
        </w:rPr>
        <w:t>"{0}\t{1}\t{2}"</w:t>
      </w:r>
      <w:r w:rsidRPr="00C741D7">
        <w:rPr>
          <w:rFonts w:ascii="Consolas" w:hAnsi="Consolas" w:cs="Consolas"/>
          <w:color w:val="000000"/>
          <w:sz w:val="19"/>
          <w:szCs w:val="19"/>
          <w:lang w:val="en-AU"/>
        </w:rPr>
        <w:t>, i, i*i, i*i*i);</w:t>
      </w:r>
    </w:p>
    <w:p w:rsidR="00C741D7" w:rsidRDefault="00C741D7" w:rsidP="00C741D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C741D7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1D7" w:rsidRDefault="00C741D7" w:rsidP="00C741D7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41D7" w:rsidRDefault="00B83B76" w:rsidP="00C741D7">
      <w:pPr>
        <w:ind w:left="708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1848108" cy="1876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B3" w:rsidRPr="00CF00B3" w:rsidRDefault="00CF00B3" w:rsidP="00CF00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00B3">
        <w:rPr>
          <w:rFonts w:cstheme="minorHAnsi"/>
        </w:rPr>
        <w:t>В приведенных выше примерах сами выводимые значения не форматировались.</w:t>
      </w:r>
    </w:p>
    <w:p w:rsidR="00CF00B3" w:rsidRPr="00CF00B3" w:rsidRDefault="00CF00B3" w:rsidP="00CF00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00B3">
        <w:rPr>
          <w:rFonts w:cstheme="minorHAnsi"/>
        </w:rPr>
        <w:t>Но ведь основное назначение спецификаторов формата — управлять внешним видом</w:t>
      </w:r>
    </w:p>
    <w:p w:rsidR="00CF00B3" w:rsidRPr="00CF00B3" w:rsidRDefault="00CF00B3" w:rsidP="00CF00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F00B3">
        <w:rPr>
          <w:rFonts w:cstheme="minorHAnsi"/>
        </w:rPr>
        <w:t xml:space="preserve">выводимых данных. </w:t>
      </w:r>
      <w:r w:rsidRPr="00CF00B3">
        <w:rPr>
          <w:rFonts w:ascii="Calibri" w:hAnsi="Calibri" w:cs="Calibri"/>
        </w:rPr>
        <w:t>Самый простой способ указать формат данных —</w:t>
      </w:r>
    </w:p>
    <w:p w:rsidR="00CF00B3" w:rsidRPr="00CF00B3" w:rsidRDefault="00CF00B3" w:rsidP="00CF00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F00B3">
        <w:rPr>
          <w:rFonts w:ascii="Calibri" w:hAnsi="Calibri" w:cs="Calibri"/>
        </w:rPr>
        <w:t xml:space="preserve">описать шаблон, который будет использоваться в методе </w:t>
      </w:r>
      <w:r w:rsidRPr="00CF00B3">
        <w:rPr>
          <w:rFonts w:ascii="Calibri" w:eastAsia="CourierNewPSMT" w:hAnsi="Calibri" w:cs="Calibri"/>
          <w:b/>
          <w:i/>
        </w:rPr>
        <w:t>WriteLine()</w:t>
      </w:r>
      <w:r w:rsidRPr="00CF00B3">
        <w:rPr>
          <w:rFonts w:ascii="Calibri" w:hAnsi="Calibri" w:cs="Calibri"/>
          <w:b/>
          <w:i/>
        </w:rPr>
        <w:t>.</w:t>
      </w:r>
      <w:r w:rsidRPr="00CF00B3">
        <w:rPr>
          <w:rFonts w:ascii="Calibri" w:hAnsi="Calibri" w:cs="Calibri"/>
        </w:rPr>
        <w:t xml:space="preserve"> Для этого указывается</w:t>
      </w:r>
    </w:p>
    <w:p w:rsidR="00CF00B3" w:rsidRPr="00CF00B3" w:rsidRDefault="00CF00B3" w:rsidP="00CF00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F00B3">
        <w:rPr>
          <w:rFonts w:ascii="Calibri" w:hAnsi="Calibri" w:cs="Calibri"/>
        </w:rPr>
        <w:t xml:space="preserve">образец требуемого формата с помощью символов </w:t>
      </w:r>
      <w:r w:rsidRPr="00CF00B3">
        <w:rPr>
          <w:rFonts w:ascii="Calibri" w:eastAsia="CourierNewPSMT" w:hAnsi="Calibri" w:cs="Calibri"/>
        </w:rPr>
        <w:t>#</w:t>
      </w:r>
      <w:r w:rsidRPr="00CF00B3">
        <w:rPr>
          <w:rFonts w:ascii="Calibri" w:hAnsi="Calibri" w:cs="Calibri"/>
        </w:rPr>
        <w:t>, обозначающих разряды</w:t>
      </w:r>
    </w:p>
    <w:p w:rsidR="00CF00B3" w:rsidRPr="00CF00B3" w:rsidRDefault="00CF00B3" w:rsidP="00CF00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F00B3">
        <w:rPr>
          <w:rFonts w:ascii="Calibri" w:hAnsi="Calibri" w:cs="Calibri"/>
        </w:rPr>
        <w:t>чисел. Кроме того, можно указать десятичную точку и запятые, разделяющие цифры.</w:t>
      </w:r>
    </w:p>
    <w:p w:rsidR="00CF00B3" w:rsidRPr="00CF00B3" w:rsidRDefault="00CF00B3" w:rsidP="00CF00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F00B3">
        <w:rPr>
          <w:rFonts w:ascii="Calibri" w:hAnsi="Calibri" w:cs="Calibri"/>
        </w:rPr>
        <w:lastRenderedPageBreak/>
        <w:t>Ниже приведен пример более подходящего вывода результата деления 10 на 3.</w:t>
      </w:r>
    </w:p>
    <w:p w:rsidR="00CF00B3" w:rsidRDefault="00CF00B3" w:rsidP="00CF00B3">
      <w:pPr>
        <w:ind w:firstLine="708"/>
        <w:rPr>
          <w:rFonts w:eastAsia="CourierNewPSMT" w:cstheme="minorHAnsi"/>
        </w:rPr>
      </w:pPr>
      <w:r w:rsidRPr="00CF00B3">
        <w:rPr>
          <w:rFonts w:eastAsia="CourierNewPSMT" w:cstheme="minorHAnsi"/>
        </w:rPr>
        <w:t>Console</w:t>
      </w:r>
      <w:r w:rsidR="003554DA">
        <w:rPr>
          <w:rFonts w:eastAsia="CourierNewPSMT" w:cstheme="minorHAnsi"/>
        </w:rPr>
        <w:t xml:space="preserve">.WriteLine("Деление 10/3 дает: </w:t>
      </w:r>
      <w:r w:rsidR="003554DA" w:rsidRPr="003554DA">
        <w:rPr>
          <w:rFonts w:eastAsia="CourierNewPSMT" w:cstheme="minorHAnsi"/>
        </w:rPr>
        <w:t>{</w:t>
      </w:r>
      <w:proofErr w:type="gramStart"/>
      <w:r w:rsidR="003554DA">
        <w:rPr>
          <w:rFonts w:eastAsia="CourierNewPSMT" w:cstheme="minorHAnsi"/>
        </w:rPr>
        <w:t>0:#</w:t>
      </w:r>
      <w:proofErr w:type="gramEnd"/>
      <w:r w:rsidR="003554DA">
        <w:rPr>
          <w:rFonts w:eastAsia="CourierNewPSMT" w:cstheme="minorHAnsi"/>
        </w:rPr>
        <w:t>.##</w:t>
      </w:r>
      <w:r w:rsidR="003554DA">
        <w:rPr>
          <w:rFonts w:eastAsia="CourierNewPSMT" w:cstheme="minorHAnsi"/>
          <w:lang w:val="en-US"/>
        </w:rPr>
        <w:t>}</w:t>
      </w:r>
      <w:bookmarkStart w:id="0" w:name="_GoBack"/>
      <w:bookmarkEnd w:id="0"/>
      <w:r w:rsidRPr="00CF00B3">
        <w:rPr>
          <w:rFonts w:eastAsia="CourierNewPSMT" w:cstheme="minorHAnsi"/>
        </w:rPr>
        <w:t>", 10.0/3.0);</w:t>
      </w:r>
    </w:p>
    <w:p w:rsidR="00CF00B3" w:rsidRPr="00CF00B3" w:rsidRDefault="00CF00B3" w:rsidP="00CF00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F00B3">
        <w:rPr>
          <w:rFonts w:ascii="Calibri" w:hAnsi="Calibri" w:cs="Calibri"/>
        </w:rPr>
        <w:t>Выполнение этого оператора приводит к следующему результату.</w:t>
      </w:r>
    </w:p>
    <w:p w:rsidR="00CF00B3" w:rsidRDefault="00CF00B3" w:rsidP="00CF00B3">
      <w:pPr>
        <w:ind w:firstLine="708"/>
        <w:rPr>
          <w:rFonts w:ascii="Calibri" w:eastAsia="CourierNewPSMT" w:hAnsi="Calibri" w:cs="Calibri"/>
        </w:rPr>
      </w:pPr>
      <w:r w:rsidRPr="00CF00B3">
        <w:rPr>
          <w:rFonts w:ascii="Calibri" w:eastAsia="CourierNewPSMT" w:hAnsi="Calibri" w:cs="Calibri"/>
        </w:rPr>
        <w:t>Деление 10/3 дает: 3.33</w:t>
      </w:r>
    </w:p>
    <w:p w:rsidR="00CF00B3" w:rsidRPr="00CF00B3" w:rsidRDefault="00CF00B3" w:rsidP="00CF00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00B3">
        <w:rPr>
          <w:rFonts w:cstheme="minorHAnsi"/>
        </w:rPr>
        <w:t xml:space="preserve">В данном примере шаблон </w:t>
      </w:r>
      <w:proofErr w:type="gramStart"/>
      <w:r w:rsidRPr="00CF00B3">
        <w:rPr>
          <w:rFonts w:eastAsia="CourierNewPSMT" w:cstheme="minorHAnsi"/>
        </w:rPr>
        <w:t>#.#</w:t>
      </w:r>
      <w:proofErr w:type="gramEnd"/>
      <w:r w:rsidRPr="00CF00B3">
        <w:rPr>
          <w:rFonts w:eastAsia="CourierNewPSMT" w:cstheme="minorHAnsi"/>
        </w:rPr>
        <w:t xml:space="preserve"># </w:t>
      </w:r>
      <w:r w:rsidRPr="00CF00B3">
        <w:rPr>
          <w:rFonts w:cstheme="minorHAnsi"/>
        </w:rPr>
        <w:t xml:space="preserve">указывает методу </w:t>
      </w:r>
      <w:r w:rsidRPr="00CF00B3">
        <w:rPr>
          <w:rFonts w:eastAsia="CourierNewPSMT" w:cstheme="minorHAnsi"/>
          <w:b/>
          <w:i/>
        </w:rPr>
        <w:t>WriteLine()</w:t>
      </w:r>
      <w:r w:rsidRPr="00CF00B3">
        <w:rPr>
          <w:rFonts w:eastAsia="CourierNewPSMT" w:cstheme="minorHAnsi"/>
        </w:rPr>
        <w:t xml:space="preserve"> </w:t>
      </w:r>
      <w:r w:rsidRPr="00CF00B3">
        <w:rPr>
          <w:rFonts w:cstheme="minorHAnsi"/>
        </w:rPr>
        <w:t>отобразить два</w:t>
      </w:r>
    </w:p>
    <w:p w:rsidR="00CF00B3" w:rsidRDefault="00CF00B3" w:rsidP="00CF00B3">
      <w:pPr>
        <w:rPr>
          <w:rFonts w:cstheme="minorHAnsi"/>
        </w:rPr>
      </w:pPr>
      <w:r w:rsidRPr="00CF00B3">
        <w:rPr>
          <w:rFonts w:cstheme="minorHAnsi"/>
        </w:rPr>
        <w:t>десятичных разряда в дробной части числа.</w:t>
      </w:r>
    </w:p>
    <w:p w:rsidR="00CF00B3" w:rsidRPr="00CF00B3" w:rsidRDefault="00CF00B3" w:rsidP="00CF00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00B3">
        <w:rPr>
          <w:rFonts w:cstheme="minorHAnsi"/>
        </w:rPr>
        <w:t>Рассмотрим еще один пример. Оператор</w:t>
      </w:r>
    </w:p>
    <w:p w:rsidR="00CF00B3" w:rsidRPr="00920560" w:rsidRDefault="00CF00B3" w:rsidP="00CF00B3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920560">
        <w:rPr>
          <w:rFonts w:eastAsia="CourierNewPSMT" w:cstheme="minorHAnsi"/>
          <w:b/>
          <w:i/>
        </w:rPr>
        <w:t>Console.WriteLine("{</w:t>
      </w:r>
      <w:proofErr w:type="gramStart"/>
      <w:r w:rsidRPr="00920560">
        <w:rPr>
          <w:rFonts w:eastAsia="CourierNewPSMT" w:cstheme="minorHAnsi"/>
          <w:b/>
          <w:i/>
        </w:rPr>
        <w:t>0:#</w:t>
      </w:r>
      <w:proofErr w:type="gramEnd"/>
      <w:r w:rsidRPr="00920560">
        <w:rPr>
          <w:rFonts w:eastAsia="CourierNewPSMT" w:cstheme="minorHAnsi"/>
          <w:b/>
          <w:i/>
        </w:rPr>
        <w:t>##,###.##}", 123456.56);</w:t>
      </w:r>
    </w:p>
    <w:p w:rsidR="00CF00B3" w:rsidRPr="00CF00B3" w:rsidRDefault="00CF00B3" w:rsidP="00CF00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F00B3">
        <w:rPr>
          <w:rFonts w:cstheme="minorHAnsi"/>
        </w:rPr>
        <w:t>дает следующий результат.</w:t>
      </w:r>
    </w:p>
    <w:p w:rsidR="00CF00B3" w:rsidRPr="00920560" w:rsidRDefault="00CF00B3" w:rsidP="00CF00B3">
      <w:pPr>
        <w:ind w:firstLine="708"/>
        <w:rPr>
          <w:rFonts w:eastAsia="CourierNewPSMT" w:cstheme="minorHAnsi"/>
          <w:b/>
          <w:i/>
        </w:rPr>
      </w:pPr>
      <w:r w:rsidRPr="00920560">
        <w:rPr>
          <w:rFonts w:eastAsia="CourierNewPSMT" w:cstheme="minorHAnsi"/>
          <w:b/>
          <w:i/>
        </w:rPr>
        <w:t>123,456.56</w:t>
      </w:r>
    </w:p>
    <w:p w:rsidR="00DB2AA3" w:rsidRPr="00DB2AA3" w:rsidRDefault="00DB2AA3" w:rsidP="00DB2A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2AA3">
        <w:rPr>
          <w:rFonts w:cstheme="minorHAnsi"/>
        </w:rPr>
        <w:t>Для вывода денежных сумм, например, рекомендуется использовать спецификатор</w:t>
      </w:r>
    </w:p>
    <w:p w:rsidR="00DB2AA3" w:rsidRPr="00E07BBE" w:rsidRDefault="00DB2AA3" w:rsidP="00DB2AA3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  <w:r w:rsidRPr="00DB2AA3">
        <w:rPr>
          <w:rFonts w:cstheme="minorHAnsi"/>
        </w:rPr>
        <w:t>формата</w:t>
      </w:r>
      <w:r w:rsidRPr="00E07BBE">
        <w:rPr>
          <w:rFonts w:cstheme="minorHAnsi"/>
          <w:lang w:val="en-AU"/>
        </w:rPr>
        <w:t xml:space="preserve"> </w:t>
      </w:r>
      <w:r w:rsidRPr="00DB2AA3">
        <w:rPr>
          <w:rFonts w:eastAsia="CourierNewPSMT" w:cstheme="minorHAnsi"/>
        </w:rPr>
        <w:t>С</w:t>
      </w:r>
      <w:r w:rsidRPr="00E07BBE">
        <w:rPr>
          <w:rFonts w:cstheme="minorHAnsi"/>
          <w:lang w:val="en-AU"/>
        </w:rPr>
        <w:t>.</w:t>
      </w:r>
    </w:p>
    <w:p w:rsidR="00DB2AA3" w:rsidRPr="00DB2AA3" w:rsidRDefault="00DB2AA3" w:rsidP="00DB2AA3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  <w:lang w:val="en-AU"/>
        </w:rPr>
      </w:pPr>
      <w:r w:rsidRPr="00DB2AA3">
        <w:rPr>
          <w:rFonts w:eastAsia="CourierNewPSMT" w:cstheme="minorHAnsi"/>
          <w:b/>
          <w:i/>
          <w:lang w:val="en-AU"/>
        </w:rPr>
        <w:t>decimal balance;</w:t>
      </w:r>
    </w:p>
    <w:p w:rsidR="00DB2AA3" w:rsidRPr="00DB2AA3" w:rsidRDefault="00DB2AA3" w:rsidP="00DB2AA3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  <w:lang w:val="en-AU"/>
        </w:rPr>
      </w:pPr>
      <w:r w:rsidRPr="00DB2AA3">
        <w:rPr>
          <w:rFonts w:eastAsia="CourierNewPSMT" w:cstheme="minorHAnsi"/>
          <w:b/>
          <w:i/>
          <w:lang w:val="en-AU"/>
        </w:rPr>
        <w:t>balance = 12323.09m;</w:t>
      </w:r>
    </w:p>
    <w:p w:rsidR="00DB2AA3" w:rsidRPr="00DB2AA3" w:rsidRDefault="00DB2AA3" w:rsidP="00DB2AA3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  <w:lang w:val="en-AU"/>
        </w:rPr>
      </w:pPr>
      <w:r w:rsidRPr="00DB2AA3">
        <w:rPr>
          <w:rFonts w:eastAsia="CourierNewPSMT" w:cstheme="minorHAnsi"/>
          <w:b/>
          <w:i/>
          <w:lang w:val="en-AU"/>
        </w:rPr>
        <w:t>Console.WriteLine("</w:t>
      </w:r>
      <w:r w:rsidRPr="00DB2AA3">
        <w:rPr>
          <w:rFonts w:eastAsia="CourierNewPSMT" w:cstheme="minorHAnsi"/>
          <w:b/>
          <w:i/>
        </w:rPr>
        <w:t>Текущий</w:t>
      </w:r>
      <w:r w:rsidRPr="00DB2AA3">
        <w:rPr>
          <w:rFonts w:eastAsia="CourierNewPSMT" w:cstheme="minorHAnsi"/>
          <w:b/>
          <w:i/>
          <w:lang w:val="en-AU"/>
        </w:rPr>
        <w:t xml:space="preserve"> </w:t>
      </w:r>
      <w:r w:rsidRPr="00DB2AA3">
        <w:rPr>
          <w:rFonts w:eastAsia="CourierNewPSMT" w:cstheme="minorHAnsi"/>
          <w:b/>
          <w:i/>
        </w:rPr>
        <w:t>баланс</w:t>
      </w:r>
      <w:r w:rsidRPr="00DB2AA3">
        <w:rPr>
          <w:rFonts w:eastAsia="CourierNewPSMT" w:cstheme="minorHAnsi"/>
          <w:b/>
          <w:i/>
          <w:lang w:val="en-AU"/>
        </w:rPr>
        <w:t xml:space="preserve"> </w:t>
      </w:r>
      <w:r w:rsidRPr="00DB2AA3">
        <w:rPr>
          <w:rFonts w:eastAsia="CourierNewPSMT" w:cstheme="minorHAnsi"/>
          <w:b/>
          <w:i/>
        </w:rPr>
        <w:t>равен</w:t>
      </w:r>
      <w:r w:rsidRPr="00DB2AA3">
        <w:rPr>
          <w:rFonts w:eastAsia="CourierNewPSMT" w:cstheme="minorHAnsi"/>
          <w:b/>
          <w:i/>
          <w:lang w:val="en-AU"/>
        </w:rPr>
        <w:t xml:space="preserve"> {</w:t>
      </w:r>
      <w:proofErr w:type="gramStart"/>
      <w:r w:rsidRPr="00DB2AA3">
        <w:rPr>
          <w:rFonts w:eastAsia="CourierNewPSMT" w:cstheme="minorHAnsi"/>
          <w:b/>
          <w:i/>
          <w:lang w:val="en-AU"/>
        </w:rPr>
        <w:t>0:</w:t>
      </w:r>
      <w:r w:rsidRPr="00DB2AA3">
        <w:rPr>
          <w:rFonts w:eastAsia="CourierNewPSMT" w:cstheme="minorHAnsi"/>
          <w:b/>
          <w:i/>
        </w:rPr>
        <w:t>С</w:t>
      </w:r>
      <w:proofErr w:type="gramEnd"/>
      <w:r w:rsidRPr="00DB2AA3">
        <w:rPr>
          <w:rFonts w:eastAsia="CourierNewPSMT" w:cstheme="minorHAnsi"/>
          <w:b/>
          <w:i/>
          <w:lang w:val="en-AU"/>
        </w:rPr>
        <w:t>}" , balance);</w:t>
      </w:r>
    </w:p>
    <w:p w:rsidR="00DB2AA3" w:rsidRPr="00DB2AA3" w:rsidRDefault="00DB2AA3" w:rsidP="00DB2A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2AA3">
        <w:rPr>
          <w:rFonts w:cstheme="minorHAnsi"/>
        </w:rPr>
        <w:t>Результат выполнения этого фрагмента кода выводится в формате денежных сумм,</w:t>
      </w:r>
    </w:p>
    <w:p w:rsidR="00DB2AA3" w:rsidRPr="00DB2AA3" w:rsidRDefault="00DB2AA3" w:rsidP="00DB2AA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B2AA3">
        <w:rPr>
          <w:rFonts w:cstheme="minorHAnsi"/>
        </w:rPr>
        <w:t>указываемых в долларах США.</w:t>
      </w:r>
    </w:p>
    <w:p w:rsidR="00DB2AA3" w:rsidRPr="00DB2AA3" w:rsidRDefault="00DB2AA3" w:rsidP="00DB2AA3">
      <w:pPr>
        <w:ind w:firstLine="708"/>
        <w:rPr>
          <w:rFonts w:cstheme="minorHAnsi"/>
          <w:b/>
          <w:i/>
        </w:rPr>
      </w:pPr>
      <w:r w:rsidRPr="00DB2AA3">
        <w:rPr>
          <w:rFonts w:eastAsia="CourierNewPSMT" w:cstheme="minorHAnsi"/>
          <w:b/>
          <w:i/>
        </w:rPr>
        <w:t>Текущий баланс равен $12,323.09</w:t>
      </w:r>
    </w:p>
    <w:sectPr w:rsidR="00DB2AA3" w:rsidRPr="00DB2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54"/>
    <w:rsid w:val="0015328B"/>
    <w:rsid w:val="003554DA"/>
    <w:rsid w:val="004A7454"/>
    <w:rsid w:val="007A2DDB"/>
    <w:rsid w:val="00920560"/>
    <w:rsid w:val="00B55A91"/>
    <w:rsid w:val="00B83B76"/>
    <w:rsid w:val="00C741D7"/>
    <w:rsid w:val="00CF00B3"/>
    <w:rsid w:val="00DB2AA3"/>
    <w:rsid w:val="00E07BBE"/>
    <w:rsid w:val="00EC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82416"/>
  <w15:chartTrackingRefBased/>
  <w15:docId w15:val="{4F8615A7-9E4D-4AE5-9555-015A82EA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2018-07-16T19:17:00Z</dcterms:created>
  <dcterms:modified xsi:type="dcterms:W3CDTF">2018-07-20T22:40:00Z</dcterms:modified>
</cp:coreProperties>
</file>