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CF" w:rsidRDefault="00E965CF" w:rsidP="00267AD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67AD3" w:rsidRPr="00E965CF" w:rsidRDefault="00267AD3" w:rsidP="00267AD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67AD3">
        <w:rPr>
          <w:rFonts w:cstheme="minorHAnsi"/>
        </w:rPr>
        <w:t>Аббревиатура</w:t>
      </w:r>
      <w:r w:rsidRPr="00267AD3">
        <w:rPr>
          <w:rFonts w:cstheme="minorHAnsi"/>
          <w:lang w:val="en-US"/>
        </w:rPr>
        <w:t xml:space="preserve"> LINQ </w:t>
      </w:r>
      <w:r w:rsidRPr="00267AD3">
        <w:rPr>
          <w:rFonts w:cstheme="minorHAnsi"/>
        </w:rPr>
        <w:t>означает</w:t>
      </w:r>
      <w:r w:rsidRPr="00267AD3">
        <w:rPr>
          <w:rFonts w:cstheme="minorHAnsi"/>
          <w:lang w:val="en-US"/>
        </w:rPr>
        <w:t xml:space="preserve"> Language-Integrated Query, </w:t>
      </w:r>
      <w:r w:rsidRPr="00267AD3">
        <w:rPr>
          <w:rFonts w:cstheme="minorHAnsi"/>
        </w:rPr>
        <w:t>т</w:t>
      </w:r>
      <w:r w:rsidRPr="00E965CF">
        <w:rPr>
          <w:rFonts w:cstheme="minorHAnsi"/>
          <w:lang w:val="en-US"/>
        </w:rPr>
        <w:t>.</w:t>
      </w:r>
      <w:r w:rsidRPr="00267AD3">
        <w:rPr>
          <w:rFonts w:cstheme="minorHAnsi"/>
        </w:rPr>
        <w:t>е</w:t>
      </w:r>
      <w:r w:rsidRPr="00E965CF">
        <w:rPr>
          <w:rFonts w:cstheme="minorHAnsi"/>
          <w:lang w:val="en-US"/>
        </w:rPr>
        <w:t xml:space="preserve">. </w:t>
      </w:r>
      <w:r w:rsidRPr="00267AD3">
        <w:rPr>
          <w:rFonts w:cstheme="minorHAnsi"/>
          <w:i/>
          <w:iCs/>
        </w:rPr>
        <w:t>язык</w:t>
      </w:r>
      <w:r w:rsidRPr="00E965CF">
        <w:rPr>
          <w:rFonts w:cstheme="minorHAnsi"/>
          <w:i/>
          <w:iCs/>
          <w:lang w:val="en-US"/>
        </w:rPr>
        <w:t xml:space="preserve"> </w:t>
      </w:r>
      <w:r w:rsidRPr="00267AD3">
        <w:rPr>
          <w:rFonts w:cstheme="minorHAnsi"/>
          <w:i/>
          <w:iCs/>
        </w:rPr>
        <w:t>интегрированных</w:t>
      </w:r>
      <w:r w:rsidRPr="00E965CF">
        <w:rPr>
          <w:rFonts w:cstheme="minorHAnsi"/>
          <w:i/>
          <w:iCs/>
          <w:lang w:val="en-US"/>
        </w:rPr>
        <w:t xml:space="preserve"> </w:t>
      </w:r>
      <w:r w:rsidRPr="00267AD3">
        <w:rPr>
          <w:rFonts w:cstheme="minorHAnsi"/>
          <w:i/>
          <w:iCs/>
        </w:rPr>
        <w:t>запросов</w:t>
      </w:r>
      <w:r w:rsidRPr="00E965CF">
        <w:rPr>
          <w:rFonts w:cstheme="minorHAnsi"/>
          <w:i/>
          <w:iCs/>
          <w:lang w:val="en-US"/>
        </w:rPr>
        <w:t xml:space="preserve">. </w:t>
      </w:r>
      <w:r w:rsidRPr="00267AD3">
        <w:rPr>
          <w:rFonts w:cstheme="minorHAnsi"/>
        </w:rPr>
        <w:t>Это понятие охватывает</w:t>
      </w:r>
      <w:r w:rsidRPr="00267AD3">
        <w:rPr>
          <w:rFonts w:cstheme="minorHAnsi"/>
        </w:rPr>
        <w:t xml:space="preserve"> </w:t>
      </w:r>
      <w:r w:rsidRPr="00267AD3">
        <w:rPr>
          <w:rFonts w:cstheme="minorHAnsi"/>
        </w:rPr>
        <w:t>ряд средств, позволяющих извлекать информацию из источника</w:t>
      </w:r>
      <w:r w:rsidRPr="00267AD3">
        <w:rPr>
          <w:rFonts w:cstheme="minorHAnsi"/>
        </w:rPr>
        <w:t xml:space="preserve"> </w:t>
      </w:r>
      <w:r w:rsidRPr="00267AD3">
        <w:rPr>
          <w:rFonts w:cstheme="minorHAnsi"/>
        </w:rPr>
        <w:t>данных. Как вам должно быть известно, извлечение</w:t>
      </w:r>
      <w:r w:rsidRPr="00267AD3">
        <w:rPr>
          <w:rFonts w:cstheme="minorHAnsi"/>
        </w:rPr>
        <w:t xml:space="preserve"> </w:t>
      </w:r>
      <w:r w:rsidRPr="00267AD3">
        <w:rPr>
          <w:rFonts w:cstheme="minorHAnsi"/>
        </w:rPr>
        <w:t>данных составляет важную часть многих программ. Например,</w:t>
      </w:r>
      <w:r w:rsidRPr="00267AD3">
        <w:rPr>
          <w:rFonts w:cstheme="minorHAnsi"/>
        </w:rPr>
        <w:t xml:space="preserve"> </w:t>
      </w:r>
      <w:r w:rsidRPr="00267AD3">
        <w:rPr>
          <w:rFonts w:cstheme="minorHAnsi"/>
        </w:rPr>
        <w:t>программа может получать информацию из списка</w:t>
      </w:r>
      <w:r w:rsidRPr="00267AD3">
        <w:rPr>
          <w:rFonts w:cstheme="minorHAnsi"/>
        </w:rPr>
        <w:t xml:space="preserve"> </w:t>
      </w:r>
      <w:r w:rsidRPr="00267AD3">
        <w:rPr>
          <w:rFonts w:cstheme="minorHAnsi"/>
        </w:rPr>
        <w:t>заказчиков, искать информацию в каталоге продукции или</w:t>
      </w:r>
      <w:r w:rsidRPr="00267AD3">
        <w:rPr>
          <w:rFonts w:cstheme="minorHAnsi"/>
        </w:rPr>
        <w:t xml:space="preserve"> </w:t>
      </w:r>
      <w:r w:rsidRPr="00267AD3">
        <w:rPr>
          <w:rFonts w:cstheme="minorHAnsi"/>
        </w:rPr>
        <w:t>получать доступ к учетному документу, заведенному на работника</w:t>
      </w:r>
      <w:r w:rsidRPr="00267AD3">
        <w:rPr>
          <w:rFonts w:cstheme="minorHAnsi"/>
        </w:rPr>
        <w:t xml:space="preserve">. </w:t>
      </w:r>
      <w:r w:rsidRPr="00267AD3">
        <w:rPr>
          <w:rFonts w:cstheme="minorHAnsi"/>
        </w:rPr>
        <w:t>Как правило, такая информация хранится в базе</w:t>
      </w:r>
    </w:p>
    <w:p w:rsidR="005D031A" w:rsidRPr="00267AD3" w:rsidRDefault="00267AD3" w:rsidP="00267AD3">
      <w:pPr>
        <w:rPr>
          <w:rFonts w:cstheme="minorHAnsi"/>
        </w:rPr>
      </w:pPr>
      <w:r w:rsidRPr="00267AD3">
        <w:rPr>
          <w:rFonts w:cstheme="minorHAnsi"/>
        </w:rPr>
        <w:t>данных, существующей отдельно от приложения.</w:t>
      </w:r>
    </w:p>
    <w:p w:rsidR="00267AD3" w:rsidRPr="00267AD3" w:rsidRDefault="00267AD3" w:rsidP="00267A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7AD3">
        <w:rPr>
          <w:rFonts w:cstheme="minorHAnsi"/>
        </w:rPr>
        <w:t>LINQ дополняет C# средствами, позволяющими формировать</w:t>
      </w:r>
      <w:r w:rsidRPr="00267AD3">
        <w:rPr>
          <w:rFonts w:cstheme="minorHAnsi"/>
        </w:rPr>
        <w:t xml:space="preserve"> </w:t>
      </w:r>
      <w:r w:rsidRPr="00267AD3">
        <w:rPr>
          <w:rFonts w:cstheme="minorHAnsi"/>
        </w:rPr>
        <w:t>запросы для любого LINQ-совместимого источника</w:t>
      </w:r>
      <w:r w:rsidRPr="00267AD3">
        <w:rPr>
          <w:rFonts w:cstheme="minorHAnsi"/>
        </w:rPr>
        <w:t xml:space="preserve"> </w:t>
      </w:r>
      <w:r w:rsidRPr="00267AD3">
        <w:rPr>
          <w:rFonts w:cstheme="minorHAnsi"/>
        </w:rPr>
        <w:t>данных. При этом синтаксис, используемый для формирования запросов, остается неизменным,</w:t>
      </w:r>
    </w:p>
    <w:p w:rsidR="00267AD3" w:rsidRPr="00267AD3" w:rsidRDefault="00267AD3" w:rsidP="00267A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7AD3">
        <w:rPr>
          <w:rFonts w:cstheme="minorHAnsi"/>
        </w:rPr>
        <w:t>независимо от типа источника данных. Это, в частности, означает, что синтаксис,</w:t>
      </w:r>
    </w:p>
    <w:p w:rsidR="00267AD3" w:rsidRPr="00267AD3" w:rsidRDefault="00267AD3" w:rsidP="00267A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7AD3">
        <w:rPr>
          <w:rFonts w:cstheme="minorHAnsi"/>
        </w:rPr>
        <w:t>требующийся для формирования запроса к реляционной базе данных, практически</w:t>
      </w:r>
    </w:p>
    <w:p w:rsidR="00267AD3" w:rsidRPr="00267AD3" w:rsidRDefault="00267AD3" w:rsidP="00267A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7AD3">
        <w:rPr>
          <w:rFonts w:cstheme="minorHAnsi"/>
        </w:rPr>
        <w:t>ничем не отличается от синтаксиса запроса данных, хранящихся в массиве.</w:t>
      </w:r>
    </w:p>
    <w:p w:rsidR="00267AD3" w:rsidRPr="00267AD3" w:rsidRDefault="00267AD3" w:rsidP="00267A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7AD3">
        <w:rPr>
          <w:rFonts w:cstheme="minorHAnsi"/>
        </w:rPr>
        <w:t>Для этой цели теперь не нужно прибегать к средствам SQL или другого внешнего по</w:t>
      </w:r>
    </w:p>
    <w:p w:rsidR="00267AD3" w:rsidRPr="00267AD3" w:rsidRDefault="00267AD3" w:rsidP="00267A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7AD3">
        <w:rPr>
          <w:rFonts w:cstheme="minorHAnsi"/>
        </w:rPr>
        <w:t>отношению к C# механизма извлечения данных из источника. Возможности формировать</w:t>
      </w:r>
    </w:p>
    <w:p w:rsidR="00267AD3" w:rsidRPr="00267AD3" w:rsidRDefault="00267AD3" w:rsidP="00267AD3">
      <w:pPr>
        <w:rPr>
          <w:rFonts w:cstheme="minorHAnsi"/>
        </w:rPr>
      </w:pPr>
      <w:r w:rsidRPr="00267AD3">
        <w:rPr>
          <w:rFonts w:cstheme="minorHAnsi"/>
        </w:rPr>
        <w:t>запросы отныне полностью интегрированы в язык С#.</w:t>
      </w:r>
    </w:p>
    <w:p w:rsidR="00267AD3" w:rsidRPr="00267AD3" w:rsidRDefault="00267AD3" w:rsidP="00267A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7AD3">
        <w:rPr>
          <w:rFonts w:cstheme="minorHAnsi"/>
        </w:rPr>
        <w:t>Помимо SQL, LINQ можно использовать вместе с XML-файлами и наборами данных</w:t>
      </w:r>
    </w:p>
    <w:p w:rsidR="00267AD3" w:rsidRPr="00267AD3" w:rsidRDefault="00267AD3" w:rsidP="00267A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7AD3">
        <w:rPr>
          <w:rFonts w:cstheme="minorHAnsi"/>
        </w:rPr>
        <w:t>ADO.NET Dataset. Не менее важным является применение LINQ вместе с массивами</w:t>
      </w:r>
    </w:p>
    <w:p w:rsidR="00267AD3" w:rsidRDefault="00267AD3" w:rsidP="00267AD3">
      <w:pPr>
        <w:rPr>
          <w:rFonts w:cstheme="minorHAnsi"/>
          <w:lang w:val="en-US"/>
        </w:rPr>
      </w:pPr>
      <w:r w:rsidRPr="00267AD3">
        <w:rPr>
          <w:rFonts w:cstheme="minorHAnsi"/>
        </w:rPr>
        <w:t>и коллекциями в C#</w:t>
      </w:r>
      <w:r w:rsidRPr="00267AD3">
        <w:rPr>
          <w:rFonts w:cstheme="minorHAnsi"/>
          <w:lang w:val="en-US"/>
        </w:rPr>
        <w:t>.</w:t>
      </w:r>
    </w:p>
    <w:p w:rsidR="00267AD3" w:rsidRPr="00267AD3" w:rsidRDefault="00267AD3" w:rsidP="00267A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7AD3">
        <w:rPr>
          <w:rFonts w:cstheme="minorHAnsi"/>
        </w:rPr>
        <w:t>LINQ поддерживается целым рядом взаимосвязанных средств, включая внедренный</w:t>
      </w:r>
    </w:p>
    <w:p w:rsidR="00267AD3" w:rsidRPr="00267AD3" w:rsidRDefault="00267AD3" w:rsidP="00267A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7AD3">
        <w:rPr>
          <w:rFonts w:cstheme="minorHAnsi"/>
        </w:rPr>
        <w:t>в C# синтаксис запросов, лямбда-выражения, анонимные типы и методы расширения.</w:t>
      </w:r>
    </w:p>
    <w:p w:rsidR="00267AD3" w:rsidRPr="00267AD3" w:rsidRDefault="00267AD3" w:rsidP="00267A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7AD3">
        <w:rPr>
          <w:rFonts w:cstheme="minorHAnsi"/>
        </w:rPr>
        <w:t>О лямбда-выражениях речь уже шла в главе 15, а остальные средства рассматриваются</w:t>
      </w:r>
    </w:p>
    <w:p w:rsidR="00267AD3" w:rsidRDefault="00267AD3" w:rsidP="00267AD3">
      <w:pPr>
        <w:rPr>
          <w:rFonts w:cstheme="minorHAnsi"/>
        </w:rPr>
      </w:pPr>
      <w:r w:rsidRPr="00267AD3">
        <w:rPr>
          <w:rFonts w:cstheme="minorHAnsi"/>
        </w:rPr>
        <w:t>в этой главе.</w:t>
      </w:r>
    </w:p>
    <w:p w:rsidR="00267AD3" w:rsidRDefault="00267AD3" w:rsidP="00267AD3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47.75pt">
            <v:imagedata r:id="rId4" o:title="1"/>
          </v:shape>
        </w:pict>
      </w:r>
    </w:p>
    <w:p w:rsidR="00E965CF" w:rsidRDefault="00E965CF" w:rsidP="00267AD3">
      <w:pPr>
        <w:rPr>
          <w:rFonts w:cstheme="minorHAnsi"/>
        </w:rPr>
      </w:pPr>
    </w:p>
    <w:p w:rsidR="00E965CF" w:rsidRDefault="00E965CF" w:rsidP="00267AD3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Основы LINQ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65CF">
        <w:rPr>
          <w:rFonts w:cstheme="minorHAnsi"/>
        </w:rPr>
        <w:t xml:space="preserve">В основу LINQ положено понятие </w:t>
      </w:r>
      <w:r w:rsidRPr="00E965CF">
        <w:rPr>
          <w:rFonts w:cstheme="minorHAnsi"/>
          <w:i/>
          <w:iCs/>
        </w:rPr>
        <w:t xml:space="preserve">запроса, </w:t>
      </w:r>
      <w:r w:rsidRPr="00E965CF">
        <w:rPr>
          <w:rFonts w:cstheme="minorHAnsi"/>
        </w:rPr>
        <w:t>в котором определяется информация,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65CF">
        <w:rPr>
          <w:rFonts w:cstheme="minorHAnsi"/>
        </w:rPr>
        <w:t>получаемая из источника данных.</w:t>
      </w:r>
      <w:r w:rsidRPr="00E965CF">
        <w:rPr>
          <w:rFonts w:cstheme="minorHAnsi"/>
        </w:rPr>
        <w:t xml:space="preserve"> </w:t>
      </w:r>
      <w:r w:rsidRPr="00E965CF">
        <w:rPr>
          <w:rFonts w:cstheme="minorHAnsi"/>
        </w:rPr>
        <w:t>И хотя все эти запросы отличаются в деталях, их можно выразить, используя</w:t>
      </w:r>
      <w:r w:rsidRPr="00E965CF">
        <w:rPr>
          <w:rFonts w:cstheme="minorHAnsi"/>
        </w:rPr>
        <w:t xml:space="preserve"> </w:t>
      </w:r>
      <w:r w:rsidRPr="00E965CF">
        <w:rPr>
          <w:rFonts w:cstheme="minorHAnsi"/>
        </w:rPr>
        <w:t>одни и те же синтаксические элементы LINQ.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65CF">
        <w:rPr>
          <w:rFonts w:cstheme="minorHAnsi"/>
        </w:rPr>
        <w:t>Как только запрос будет сформирован, его можно выполнить. Это делается, в частности,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65CF">
        <w:rPr>
          <w:rFonts w:cstheme="minorHAnsi"/>
        </w:rPr>
        <w:t xml:space="preserve">в цикле </w:t>
      </w:r>
      <w:r w:rsidRPr="00E965CF">
        <w:rPr>
          <w:rFonts w:eastAsia="CourierNewPSMT" w:cstheme="minorHAnsi"/>
        </w:rPr>
        <w:t>foreach</w:t>
      </w:r>
      <w:r w:rsidRPr="00E965CF">
        <w:rPr>
          <w:rFonts w:cstheme="minorHAnsi"/>
        </w:rPr>
        <w:t>.</w:t>
      </w:r>
      <w:r w:rsidRPr="00E965CF">
        <w:rPr>
          <w:rFonts w:cstheme="minorHAnsi"/>
        </w:rPr>
        <w:t xml:space="preserve"> </w:t>
      </w:r>
      <w:r w:rsidRPr="00E965CF">
        <w:rPr>
          <w:rFonts w:cstheme="minorHAnsi"/>
        </w:rPr>
        <w:t>В результате выполнения запроса выводятся его результаты.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65CF">
        <w:rPr>
          <w:rFonts w:cstheme="minorHAnsi"/>
        </w:rPr>
        <w:t>Поэтому использование запроса может быть разделено на две главные стадии. На первой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65CF">
        <w:rPr>
          <w:rFonts w:cstheme="minorHAnsi"/>
        </w:rPr>
        <w:t>стадии запрос формируется, а на второй — выполняется. Таким образом, при формировании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65CF">
        <w:rPr>
          <w:rFonts w:cstheme="minorHAnsi"/>
        </w:rPr>
        <w:t xml:space="preserve">запроса определяется, что </w:t>
      </w:r>
      <w:r w:rsidRPr="00E965CF">
        <w:rPr>
          <w:rFonts w:cstheme="minorHAnsi"/>
          <w:i/>
          <w:iCs/>
        </w:rPr>
        <w:t xml:space="preserve">именно </w:t>
      </w:r>
      <w:r w:rsidRPr="00E965CF">
        <w:rPr>
          <w:rFonts w:cstheme="minorHAnsi"/>
        </w:rPr>
        <w:t>следует извлечь из источника данных.</w:t>
      </w:r>
    </w:p>
    <w:p w:rsidR="00E965CF" w:rsidRDefault="00E965CF" w:rsidP="00E965CF">
      <w:pPr>
        <w:rPr>
          <w:rFonts w:cstheme="minorHAnsi"/>
          <w:i/>
          <w:iCs/>
        </w:rPr>
      </w:pPr>
      <w:r w:rsidRPr="00E965CF">
        <w:rPr>
          <w:rFonts w:cstheme="minorHAnsi"/>
        </w:rPr>
        <w:t xml:space="preserve">А при выполнении запроса выводятся конкретные </w:t>
      </w:r>
      <w:r w:rsidRPr="00E965CF">
        <w:rPr>
          <w:rFonts w:cstheme="minorHAnsi"/>
          <w:i/>
          <w:iCs/>
        </w:rPr>
        <w:t>результаты.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65CF">
        <w:rPr>
          <w:rFonts w:cstheme="minorHAnsi"/>
        </w:rPr>
        <w:t>Для обращения к источнику данных по запросу, сформированному средствами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65CF">
        <w:rPr>
          <w:rFonts w:cstheme="minorHAnsi"/>
        </w:rPr>
        <w:t xml:space="preserve">LINQ, в этом источнике должен быть реализован интерфейс </w:t>
      </w:r>
      <w:r w:rsidRPr="00E965CF">
        <w:rPr>
          <w:rFonts w:eastAsia="CourierNewPSMT" w:cstheme="minorHAnsi"/>
        </w:rPr>
        <w:t>IEnumerable</w:t>
      </w:r>
      <w:r w:rsidRPr="00E965CF">
        <w:rPr>
          <w:rFonts w:cstheme="minorHAnsi"/>
        </w:rPr>
        <w:t>. Он имеет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65CF">
        <w:rPr>
          <w:rFonts w:cstheme="minorHAnsi"/>
        </w:rPr>
        <w:lastRenderedPageBreak/>
        <w:t>две формы: обобщенную и необобщенную. Как правило, работать с источником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65CF">
        <w:rPr>
          <w:rFonts w:cstheme="minorHAnsi"/>
        </w:rPr>
        <w:t xml:space="preserve">данных легче, если в нем реализуется обобщенная форма </w:t>
      </w:r>
      <w:r w:rsidRPr="00E965CF">
        <w:rPr>
          <w:rFonts w:eastAsia="CourierNewPSMT" w:cstheme="minorHAnsi"/>
        </w:rPr>
        <w:t>IEnumerable&lt;T&gt;</w:t>
      </w:r>
      <w:r w:rsidRPr="00E965CF">
        <w:rPr>
          <w:rFonts w:cstheme="minorHAnsi"/>
        </w:rPr>
        <w:t xml:space="preserve">, где </w:t>
      </w:r>
      <w:r w:rsidRPr="00E965CF">
        <w:rPr>
          <w:rFonts w:eastAsia="CourierNewPSMT" w:cstheme="minorHAnsi"/>
        </w:rPr>
        <w:t xml:space="preserve">Т </w:t>
      </w:r>
      <w:r w:rsidRPr="00E965CF">
        <w:rPr>
          <w:rFonts w:cstheme="minorHAnsi"/>
        </w:rPr>
        <w:t>обозначает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65CF">
        <w:rPr>
          <w:rFonts w:cstheme="minorHAnsi"/>
        </w:rPr>
        <w:t>обобщенный тип перечисляемых данных. Здесь и далее предполагается, что в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65CF">
        <w:rPr>
          <w:rFonts w:cstheme="minorHAnsi"/>
        </w:rPr>
        <w:t xml:space="preserve">источнике данных реализуется форма интерфейса </w:t>
      </w:r>
      <w:r w:rsidRPr="00E965CF">
        <w:rPr>
          <w:rFonts w:eastAsia="CourierNewPSMT" w:cstheme="minorHAnsi"/>
        </w:rPr>
        <w:t>IEnumerable&lt;T&gt;</w:t>
      </w:r>
      <w:r w:rsidRPr="00E965CF">
        <w:rPr>
          <w:rFonts w:cstheme="minorHAnsi"/>
        </w:rPr>
        <w:t>. Этот интерфейс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65CF">
        <w:rPr>
          <w:rFonts w:cstheme="minorHAnsi"/>
        </w:rPr>
        <w:t xml:space="preserve">объявляется в пространстве имен </w:t>
      </w:r>
      <w:r w:rsidRPr="00E965CF">
        <w:rPr>
          <w:rFonts w:eastAsia="CourierNewPSMT" w:cstheme="minorHAnsi"/>
        </w:rPr>
        <w:t>System.Collections.Generic</w:t>
      </w:r>
      <w:r w:rsidRPr="00E965CF">
        <w:rPr>
          <w:rFonts w:cstheme="minorHAnsi"/>
        </w:rPr>
        <w:t>. Класс, в котором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65CF">
        <w:rPr>
          <w:rFonts w:cstheme="minorHAnsi"/>
        </w:rPr>
        <w:t xml:space="preserve">реализуется форма интерфейса </w:t>
      </w:r>
      <w:r w:rsidRPr="00E965CF">
        <w:rPr>
          <w:rFonts w:eastAsia="CourierNewPSMT" w:cstheme="minorHAnsi"/>
        </w:rPr>
        <w:t>IEnumerable&lt;T&gt;</w:t>
      </w:r>
      <w:r w:rsidRPr="00E965CF">
        <w:rPr>
          <w:rFonts w:cstheme="minorHAnsi"/>
        </w:rPr>
        <w:t>, поддерживает перечисление, а это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65CF">
        <w:rPr>
          <w:rFonts w:cstheme="minorHAnsi"/>
        </w:rPr>
        <w:t>означает, что его содержимое может быть получено по очереди или в определенном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65CF">
        <w:rPr>
          <w:rFonts w:cstheme="minorHAnsi"/>
        </w:rPr>
        <w:t xml:space="preserve">порядке. Форма интерфейса </w:t>
      </w:r>
      <w:r w:rsidRPr="00E965CF">
        <w:rPr>
          <w:rFonts w:eastAsia="CourierNewPSMT" w:cstheme="minorHAnsi"/>
        </w:rPr>
        <w:t xml:space="preserve">IEnumerable&lt;T&gt; </w:t>
      </w:r>
      <w:r w:rsidRPr="00E965CF">
        <w:rPr>
          <w:rFonts w:cstheme="minorHAnsi"/>
        </w:rPr>
        <w:t xml:space="preserve">поддерживается всеми массивами </w:t>
      </w:r>
      <w:proofErr w:type="gramStart"/>
      <w:r w:rsidRPr="00E965CF">
        <w:rPr>
          <w:rFonts w:cstheme="minorHAnsi"/>
        </w:rPr>
        <w:t>в С</w:t>
      </w:r>
      <w:proofErr w:type="gramEnd"/>
      <w:r w:rsidRPr="00E965CF">
        <w:rPr>
          <w:rFonts w:cstheme="minorHAnsi"/>
        </w:rPr>
        <w:t>#.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65CF">
        <w:rPr>
          <w:rFonts w:cstheme="minorHAnsi"/>
        </w:rPr>
        <w:t>Поэтому на примере массивов можно наглядно продемонстрировать основные принципы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65CF">
        <w:rPr>
          <w:rFonts w:cstheme="minorHAnsi"/>
        </w:rPr>
        <w:t>работы LINQ. Следует, однако, иметь в виду, что применение LINQ не ограничивается</w:t>
      </w:r>
    </w:p>
    <w:p w:rsidR="00E965CF" w:rsidRDefault="00E965CF" w:rsidP="00E965CF">
      <w:pPr>
        <w:rPr>
          <w:rFonts w:cstheme="minorHAnsi"/>
        </w:rPr>
      </w:pPr>
      <w:r w:rsidRPr="00E965CF">
        <w:rPr>
          <w:rFonts w:cstheme="minorHAnsi"/>
        </w:rPr>
        <w:t>одними массивами.</w:t>
      </w:r>
    </w:p>
    <w:p w:rsidR="00E965CF" w:rsidRDefault="00E965CF" w:rsidP="00E965CF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Простой запрос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65CF">
        <w:rPr>
          <w:rFonts w:cstheme="minorHAnsi"/>
        </w:rPr>
        <w:t>А теперь самое время обратиться к простому примеру использования LINQ. В приведенной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65CF">
        <w:rPr>
          <w:rFonts w:cstheme="minorHAnsi"/>
        </w:rPr>
        <w:t>ниже программе используется запрос для получения положительных значений,</w:t>
      </w:r>
    </w:p>
    <w:p w:rsidR="00E965CF" w:rsidRDefault="00E965CF" w:rsidP="00E965CF">
      <w:pPr>
        <w:rPr>
          <w:rFonts w:cstheme="minorHAnsi"/>
        </w:rPr>
      </w:pPr>
      <w:r w:rsidRPr="00E965CF">
        <w:rPr>
          <w:rFonts w:cstheme="minorHAnsi"/>
        </w:rPr>
        <w:t>содержащихся в массиве целых значений.</w:t>
      </w:r>
    </w:p>
    <w:p w:rsidR="00E965CF" w:rsidRDefault="00E965CF" w:rsidP="00E965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E965CF">
        <w:rPr>
          <w:rFonts w:cstheme="minorHAnsi"/>
          <w:b/>
          <w:i/>
          <w:lang w:val="en-US"/>
        </w:rPr>
        <w:t>glava19_1</w:t>
      </w:r>
      <w:r>
        <w:rPr>
          <w:rFonts w:cstheme="minorHAnsi"/>
          <w:lang w:val="en-US"/>
        </w:rPr>
        <w:t>)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CF">
        <w:rPr>
          <w:rFonts w:ascii="Consolas" w:hAnsi="Consolas" w:cs="Consolas"/>
          <w:color w:val="2B91AF"/>
          <w:sz w:val="19"/>
          <w:szCs w:val="19"/>
          <w:lang w:val="en-US"/>
        </w:rPr>
        <w:t>SimpleQuery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65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65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>] nums = { 1, -2, 3, 0, -4, 5 };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5CF">
        <w:rPr>
          <w:rFonts w:ascii="Consolas" w:hAnsi="Consolas" w:cs="Consolas"/>
          <w:color w:val="008000"/>
          <w:sz w:val="19"/>
          <w:szCs w:val="19"/>
          <w:lang w:val="en-US"/>
        </w:rPr>
        <w:t>//simple query to get only positive nums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5C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posNums = </w:t>
      </w:r>
      <w:r w:rsidRPr="00E965C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965C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E965C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&gt; 0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E965C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E965CF">
        <w:rPr>
          <w:rFonts w:ascii="Consolas" w:hAnsi="Consolas" w:cs="Consolas"/>
          <w:color w:val="A31515"/>
          <w:sz w:val="19"/>
          <w:szCs w:val="19"/>
          <w:lang w:val="en-US"/>
        </w:rPr>
        <w:t>"Positive values from nums: "</w:t>
      </w: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5C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65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965C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posNums) Console.Write(i + </w:t>
      </w:r>
      <w:r w:rsidRPr="00E965C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5CF" w:rsidRP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E965CF" w:rsidRDefault="00E965CF" w:rsidP="00E9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65CF" w:rsidRDefault="00E965CF" w:rsidP="00E965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65CF" w:rsidRPr="00DA13EB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>Как видите, в конечном итоге отображаются только положительные значения, хранящиеся</w:t>
      </w:r>
    </w:p>
    <w:p w:rsidR="00E965CF" w:rsidRPr="00DA13EB" w:rsidRDefault="00E965CF" w:rsidP="00E96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 xml:space="preserve">в массиве </w:t>
      </w:r>
      <w:r w:rsidRPr="00DA13EB">
        <w:rPr>
          <w:rFonts w:eastAsia="CourierNewPSMT" w:cstheme="minorHAnsi"/>
        </w:rPr>
        <w:t>nums</w:t>
      </w:r>
      <w:r w:rsidRPr="00DA13EB">
        <w:rPr>
          <w:rFonts w:cstheme="minorHAnsi"/>
        </w:rPr>
        <w:t>. Несмотря на всю свою простоту, этот пример наглядно демонстрирует</w:t>
      </w:r>
    </w:p>
    <w:p w:rsidR="00E965CF" w:rsidRPr="00DA13EB" w:rsidRDefault="00E965CF" w:rsidP="00E965CF">
      <w:pPr>
        <w:rPr>
          <w:rFonts w:cstheme="minorHAnsi"/>
        </w:rPr>
      </w:pPr>
      <w:r w:rsidRPr="00DA13EB">
        <w:rPr>
          <w:rFonts w:cstheme="minorHAnsi"/>
        </w:rPr>
        <w:t>основные возможности LINQ. Поэтому рассмотрим его более подробно.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>Для применения средств LINQ в исходный текст программы следует включить пространство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 xml:space="preserve">имен </w:t>
      </w:r>
      <w:r w:rsidRPr="00DA13EB">
        <w:rPr>
          <w:rFonts w:eastAsia="CourierNewPSMT" w:cstheme="minorHAnsi"/>
        </w:rPr>
        <w:t>System.Linq</w:t>
      </w:r>
      <w:r w:rsidRPr="00DA13EB">
        <w:rPr>
          <w:rFonts w:cstheme="minorHAnsi"/>
        </w:rPr>
        <w:t>.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 xml:space="preserve">Затем в программе объявляется массив </w:t>
      </w:r>
      <w:r w:rsidRPr="00DA13EB">
        <w:rPr>
          <w:rFonts w:eastAsia="CourierNewPSMT" w:cstheme="minorHAnsi"/>
        </w:rPr>
        <w:t xml:space="preserve">nums </w:t>
      </w:r>
      <w:r w:rsidRPr="00DA13EB">
        <w:rPr>
          <w:rFonts w:cstheme="minorHAnsi"/>
        </w:rPr>
        <w:t xml:space="preserve">типа </w:t>
      </w:r>
      <w:r w:rsidRPr="00DA13EB">
        <w:rPr>
          <w:rFonts w:eastAsia="CourierNewPSMT" w:cstheme="minorHAnsi"/>
        </w:rPr>
        <w:t>int</w:t>
      </w:r>
      <w:r w:rsidRPr="00DA13EB">
        <w:rPr>
          <w:rFonts w:cstheme="minorHAnsi"/>
        </w:rPr>
        <w:t>. Все массивы в C# неявным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 xml:space="preserve">образом преобразуются в форму интерфейса </w:t>
      </w:r>
      <w:r w:rsidRPr="00DA13EB">
        <w:rPr>
          <w:rFonts w:eastAsia="CourierNewPSMT" w:cstheme="minorHAnsi"/>
        </w:rPr>
        <w:t>IEnumerable&lt;T&gt;</w:t>
      </w:r>
      <w:r w:rsidRPr="00DA13EB">
        <w:rPr>
          <w:rFonts w:cstheme="minorHAnsi"/>
        </w:rPr>
        <w:t>. Благодаря этому любой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>массив в C# может служить в качестве источника данных, извлекаемых по запросу</w:t>
      </w:r>
    </w:p>
    <w:p w:rsidR="00DA13EB" w:rsidRPr="00DA13EB" w:rsidRDefault="00DA13EB" w:rsidP="00DA13EB">
      <w:pPr>
        <w:rPr>
          <w:rFonts w:cstheme="minorHAnsi"/>
        </w:rPr>
      </w:pPr>
      <w:r w:rsidRPr="00DA13EB">
        <w:rPr>
          <w:rFonts w:cstheme="minorHAnsi"/>
        </w:rPr>
        <w:t>LINQ.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 xml:space="preserve">Далее объявляется запрос, по которому из массива </w:t>
      </w:r>
      <w:r w:rsidRPr="00DA13EB">
        <w:rPr>
          <w:rFonts w:eastAsia="CourierNewPSMT" w:cstheme="minorHAnsi"/>
        </w:rPr>
        <w:t xml:space="preserve">nums </w:t>
      </w:r>
      <w:r w:rsidRPr="00DA13EB">
        <w:rPr>
          <w:rFonts w:cstheme="minorHAnsi"/>
        </w:rPr>
        <w:t>извлекаются элементы</w:t>
      </w:r>
    </w:p>
    <w:p w:rsidR="00DA13EB" w:rsidRDefault="00DA13EB" w:rsidP="00DA13EB">
      <w:pPr>
        <w:rPr>
          <w:rFonts w:cstheme="minorHAnsi"/>
        </w:rPr>
      </w:pPr>
      <w:r w:rsidRPr="00DA13EB">
        <w:rPr>
          <w:rFonts w:cstheme="minorHAnsi"/>
        </w:rPr>
        <w:t>только с положительными значениями.</w:t>
      </w:r>
    </w:p>
    <w:p w:rsidR="00DA13EB" w:rsidRPr="00E965CF" w:rsidRDefault="00DA13EB" w:rsidP="00DA1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CF">
        <w:rPr>
          <w:rFonts w:ascii="Consolas" w:hAnsi="Consolas" w:cs="Consolas"/>
          <w:color w:val="008000"/>
          <w:sz w:val="19"/>
          <w:szCs w:val="19"/>
          <w:lang w:val="en-US"/>
        </w:rPr>
        <w:t>//simple query to get only positive nums</w:t>
      </w:r>
    </w:p>
    <w:p w:rsidR="00DA13EB" w:rsidRPr="00E965CF" w:rsidRDefault="00DA13EB" w:rsidP="00DA1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5C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posNums = </w:t>
      </w:r>
      <w:r w:rsidRPr="00E965C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965C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</w:t>
      </w:r>
    </w:p>
    <w:p w:rsidR="00DA13EB" w:rsidRPr="00E965CF" w:rsidRDefault="00DA13EB" w:rsidP="00DA1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E965C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&gt; 0</w:t>
      </w:r>
    </w:p>
    <w:p w:rsidR="00DA13EB" w:rsidRPr="00E965CF" w:rsidRDefault="00DA13EB" w:rsidP="00DA1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E965C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6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A13EB" w:rsidRPr="00DA13EB" w:rsidRDefault="00DA13EB" w:rsidP="00DA13EB">
      <w:pPr>
        <w:rPr>
          <w:rFonts w:cstheme="minorHAnsi"/>
        </w:rPr>
      </w:pP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 xml:space="preserve">Переменная </w:t>
      </w:r>
      <w:r w:rsidRPr="00DA13EB">
        <w:rPr>
          <w:rFonts w:eastAsia="CourierNewPSMT" w:cstheme="minorHAnsi"/>
        </w:rPr>
        <w:t xml:space="preserve">posNums </w:t>
      </w:r>
      <w:r w:rsidRPr="00DA13EB">
        <w:rPr>
          <w:rFonts w:cstheme="minorHAnsi"/>
        </w:rPr>
        <w:t xml:space="preserve">называется </w:t>
      </w:r>
      <w:r w:rsidRPr="00DA13EB">
        <w:rPr>
          <w:rFonts w:cstheme="minorHAnsi"/>
          <w:i/>
          <w:iCs/>
        </w:rPr>
        <w:t xml:space="preserve">переменной запроса. </w:t>
      </w:r>
      <w:r w:rsidRPr="00DA13EB">
        <w:rPr>
          <w:rFonts w:cstheme="minorHAnsi"/>
        </w:rPr>
        <w:t>В ней хранится ссылка на ряд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>правил, определяемых в запросе. Обратите внимание на применение ключевого слова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eastAsia="CourierNewPSMT" w:cstheme="minorHAnsi"/>
        </w:rPr>
        <w:lastRenderedPageBreak/>
        <w:t xml:space="preserve">var </w:t>
      </w:r>
      <w:r w:rsidRPr="00DA13EB">
        <w:rPr>
          <w:rFonts w:cstheme="minorHAnsi"/>
        </w:rPr>
        <w:t xml:space="preserve">для объявления переменной </w:t>
      </w:r>
      <w:r w:rsidRPr="00DA13EB">
        <w:rPr>
          <w:rFonts w:eastAsia="CourierNewPSMT" w:cstheme="minorHAnsi"/>
        </w:rPr>
        <w:t xml:space="preserve">posNums </w:t>
      </w:r>
      <w:r w:rsidRPr="00DA13EB">
        <w:rPr>
          <w:rFonts w:cstheme="minorHAnsi"/>
        </w:rPr>
        <w:t>неявным образом. Как вам должно быть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 xml:space="preserve">уже известно, благодаря этому переменная </w:t>
      </w:r>
      <w:r w:rsidRPr="00DA13EB">
        <w:rPr>
          <w:rFonts w:eastAsia="CourierNewPSMT" w:cstheme="minorHAnsi"/>
        </w:rPr>
        <w:t xml:space="preserve">posNums </w:t>
      </w:r>
      <w:r w:rsidRPr="00DA13EB">
        <w:rPr>
          <w:rFonts w:cstheme="minorHAnsi"/>
        </w:rPr>
        <w:t>становится неявно типизированной.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>Такими переменными удобно пользоваться в запросах, хотя их тип можно объявить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 xml:space="preserve">и явным образом (это должна быть одна из форм интерфейса </w:t>
      </w:r>
      <w:r w:rsidRPr="00DA13EB">
        <w:rPr>
          <w:rFonts w:eastAsia="CourierNewPSMT" w:cstheme="minorHAnsi"/>
        </w:rPr>
        <w:t>IEnumerable&lt;T&gt;</w:t>
      </w:r>
      <w:r w:rsidRPr="00DA13EB">
        <w:rPr>
          <w:rFonts w:cstheme="minorHAnsi"/>
        </w:rPr>
        <w:t>).</w:t>
      </w:r>
    </w:p>
    <w:p w:rsidR="00DA13EB" w:rsidRPr="00DA13EB" w:rsidRDefault="00DA13EB" w:rsidP="00DA13EB">
      <w:pPr>
        <w:rPr>
          <w:rFonts w:cstheme="minorHAnsi"/>
        </w:rPr>
      </w:pPr>
      <w:r w:rsidRPr="00DA13EB">
        <w:rPr>
          <w:rFonts w:cstheme="minorHAnsi"/>
        </w:rPr>
        <w:t xml:space="preserve">Объявляемой переменной </w:t>
      </w:r>
      <w:r w:rsidRPr="00DA13EB">
        <w:rPr>
          <w:rFonts w:eastAsia="CourierNewPSMT" w:cstheme="minorHAnsi"/>
        </w:rPr>
        <w:t xml:space="preserve">posNums </w:t>
      </w:r>
      <w:r w:rsidRPr="00DA13EB">
        <w:rPr>
          <w:rFonts w:cstheme="minorHAnsi"/>
        </w:rPr>
        <w:t>в итоге присваивается выражение запроса.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 xml:space="preserve">Все запросы начинаются с оператора </w:t>
      </w:r>
      <w:r w:rsidRPr="00DA13EB">
        <w:rPr>
          <w:rFonts w:eastAsia="CourierNewPSMT" w:cstheme="minorHAnsi"/>
        </w:rPr>
        <w:t>from</w:t>
      </w:r>
      <w:r w:rsidRPr="00DA13EB">
        <w:rPr>
          <w:rFonts w:cstheme="minorHAnsi"/>
        </w:rPr>
        <w:t>, определяющего два элемента. Первым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 xml:space="preserve">из них является </w:t>
      </w:r>
      <w:r w:rsidRPr="00DA13EB">
        <w:rPr>
          <w:rFonts w:cstheme="minorHAnsi"/>
          <w:i/>
          <w:iCs/>
        </w:rPr>
        <w:t xml:space="preserve">переменная диапазона, </w:t>
      </w:r>
      <w:r w:rsidRPr="00DA13EB">
        <w:rPr>
          <w:rFonts w:cstheme="minorHAnsi"/>
        </w:rPr>
        <w:t>принимающая элементы из источника данных.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 xml:space="preserve">В рассматриваемом здесь примере эту роль выполняет переменная </w:t>
      </w:r>
      <w:r w:rsidRPr="00DA13EB">
        <w:rPr>
          <w:rFonts w:eastAsia="CourierNewPSMT" w:cstheme="minorHAnsi"/>
        </w:rPr>
        <w:t>n</w:t>
      </w:r>
      <w:r w:rsidRPr="00DA13EB">
        <w:rPr>
          <w:rFonts w:cstheme="minorHAnsi"/>
        </w:rPr>
        <w:t>. Вторым элементом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 xml:space="preserve">является источник данных (в данном случае — массив </w:t>
      </w:r>
      <w:r w:rsidRPr="00DA13EB">
        <w:rPr>
          <w:rFonts w:eastAsia="CourierNewPSMT" w:cstheme="minorHAnsi"/>
        </w:rPr>
        <w:t>nums</w:t>
      </w:r>
      <w:r w:rsidRPr="00DA13EB">
        <w:rPr>
          <w:rFonts w:cstheme="minorHAnsi"/>
        </w:rPr>
        <w:t>). Тип переменной диапазона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 xml:space="preserve">выводится из источника данных. Поэтому переменная </w:t>
      </w:r>
      <w:r w:rsidRPr="00DA13EB">
        <w:rPr>
          <w:rFonts w:eastAsia="CourierNewPSMT" w:cstheme="minorHAnsi"/>
        </w:rPr>
        <w:t xml:space="preserve">n </w:t>
      </w:r>
      <w:r w:rsidRPr="00DA13EB">
        <w:rPr>
          <w:rFonts w:cstheme="minorHAnsi"/>
        </w:rPr>
        <w:t xml:space="preserve">относится к типу </w:t>
      </w:r>
      <w:r w:rsidRPr="00DA13EB">
        <w:rPr>
          <w:rFonts w:eastAsia="CourierNewPSMT" w:cstheme="minorHAnsi"/>
        </w:rPr>
        <w:t>int</w:t>
      </w:r>
      <w:r w:rsidRPr="00DA13EB">
        <w:rPr>
          <w:rFonts w:cstheme="minorHAnsi"/>
        </w:rPr>
        <w:t>.</w:t>
      </w:r>
    </w:p>
    <w:p w:rsidR="00DA13EB" w:rsidRPr="00DA13EB" w:rsidRDefault="00DA13EB" w:rsidP="00DA13EB">
      <w:pPr>
        <w:rPr>
          <w:rFonts w:cstheme="minorHAnsi"/>
        </w:rPr>
      </w:pPr>
      <w:r w:rsidRPr="00DA13EB">
        <w:rPr>
          <w:rFonts w:cstheme="minorHAnsi"/>
        </w:rPr>
        <w:t xml:space="preserve">Ниже приведена общая форма оператора </w:t>
      </w:r>
      <w:r w:rsidRPr="00DA13EB">
        <w:rPr>
          <w:rFonts w:eastAsia="CourierNewPSMT" w:cstheme="minorHAnsi"/>
        </w:rPr>
        <w:t>from</w:t>
      </w:r>
      <w:r w:rsidRPr="00DA13EB">
        <w:rPr>
          <w:rFonts w:cstheme="minorHAnsi"/>
        </w:rPr>
        <w:t>.</w:t>
      </w:r>
    </w:p>
    <w:p w:rsidR="00DA13EB" w:rsidRDefault="00DA13EB" w:rsidP="00DA13E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переменная_диапазона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источник_данных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 xml:space="preserve">Далее следует оператор </w:t>
      </w:r>
      <w:r w:rsidRPr="00DA13EB">
        <w:rPr>
          <w:rFonts w:eastAsia="CourierNewPSMT" w:cstheme="minorHAnsi"/>
        </w:rPr>
        <w:t>where</w:t>
      </w:r>
      <w:r w:rsidRPr="00DA13EB">
        <w:rPr>
          <w:rFonts w:cstheme="minorHAnsi"/>
        </w:rPr>
        <w:t>, обозначающий условие, которому должен удовлетворять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>элемент в источнике данных, чтобы его можно было получить по запросу.</w:t>
      </w:r>
    </w:p>
    <w:p w:rsidR="00DA13EB" w:rsidRDefault="00DA13EB" w:rsidP="00DA13EB">
      <w:pPr>
        <w:rPr>
          <w:rFonts w:cstheme="minorHAnsi"/>
        </w:rPr>
      </w:pPr>
      <w:r w:rsidRPr="00DA13EB">
        <w:rPr>
          <w:rFonts w:cstheme="minorHAnsi"/>
        </w:rPr>
        <w:t xml:space="preserve">Ниже приведена общая форма синтаксиса оператора </w:t>
      </w:r>
      <w:r w:rsidRPr="00DA13EB">
        <w:rPr>
          <w:rFonts w:eastAsia="CourierNewPSMT" w:cstheme="minorHAnsi"/>
        </w:rPr>
        <w:t>where</w:t>
      </w:r>
      <w:r w:rsidRPr="00DA13EB">
        <w:rPr>
          <w:rFonts w:cstheme="minorHAnsi"/>
        </w:rPr>
        <w:t>.</w:t>
      </w:r>
      <w:r>
        <w:rPr>
          <w:rFonts w:cstheme="minorHAnsi"/>
        </w:rPr>
        <w:tab/>
      </w:r>
    </w:p>
    <w:p w:rsidR="00DA13EB" w:rsidRDefault="00DA13EB" w:rsidP="00DA13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</w:t>
      </w:r>
      <w:r>
        <w:rPr>
          <w:rFonts w:ascii="Consolas" w:hAnsi="Consolas" w:cs="Consolas"/>
          <w:color w:val="0000FF"/>
          <w:sz w:val="19"/>
          <w:szCs w:val="19"/>
        </w:rPr>
        <w:t>here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булево_выражение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 xml:space="preserve">В этой форме </w:t>
      </w:r>
      <w:r w:rsidRPr="00DA13EB">
        <w:rPr>
          <w:rFonts w:eastAsia="CourierNewPS-ItalicMT" w:cstheme="minorHAnsi"/>
          <w:i/>
          <w:iCs/>
        </w:rPr>
        <w:t xml:space="preserve">булево_выражение </w:t>
      </w:r>
      <w:r w:rsidRPr="00DA13EB">
        <w:rPr>
          <w:rFonts w:cstheme="minorHAnsi"/>
        </w:rPr>
        <w:t xml:space="preserve">должно давать результат типа </w:t>
      </w:r>
      <w:r w:rsidRPr="00DA13EB">
        <w:rPr>
          <w:rFonts w:eastAsia="CourierNewPSMT" w:cstheme="minorHAnsi"/>
        </w:rPr>
        <w:t>bool</w:t>
      </w:r>
      <w:r w:rsidRPr="00DA13EB">
        <w:rPr>
          <w:rFonts w:cstheme="minorHAnsi"/>
        </w:rPr>
        <w:t>. Такое выражение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 xml:space="preserve">иначе называется </w:t>
      </w:r>
      <w:r w:rsidRPr="00DA13EB">
        <w:rPr>
          <w:rFonts w:cstheme="minorHAnsi"/>
          <w:i/>
          <w:iCs/>
        </w:rPr>
        <w:t xml:space="preserve">предикатом. </w:t>
      </w:r>
      <w:r w:rsidRPr="00DA13EB">
        <w:rPr>
          <w:rFonts w:cstheme="minorHAnsi"/>
        </w:rPr>
        <w:t>В запросе можно указывать несколько операторов</w:t>
      </w:r>
    </w:p>
    <w:p w:rsidR="00DA13EB" w:rsidRDefault="00DA13EB" w:rsidP="00DA13EB">
      <w:pPr>
        <w:rPr>
          <w:rFonts w:cstheme="minorHAnsi"/>
        </w:rPr>
      </w:pPr>
      <w:r w:rsidRPr="00DA13EB">
        <w:rPr>
          <w:rFonts w:eastAsia="CourierNewPSMT" w:cstheme="minorHAnsi"/>
        </w:rPr>
        <w:t>where</w:t>
      </w:r>
      <w:r w:rsidRPr="00DA13EB">
        <w:rPr>
          <w:rFonts w:cstheme="minorHAnsi"/>
        </w:rPr>
        <w:t>.</w:t>
      </w:r>
    </w:p>
    <w:p w:rsid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>Иными словами</w:t>
      </w:r>
      <w:r w:rsidRPr="00DA13EB">
        <w:rPr>
          <w:rFonts w:cstheme="minorHAnsi"/>
        </w:rPr>
        <w:t xml:space="preserve">, </w:t>
      </w:r>
      <w:r w:rsidRPr="00DA13EB">
        <w:rPr>
          <w:rFonts w:cstheme="minorHAnsi"/>
        </w:rPr>
        <w:t xml:space="preserve">оператор </w:t>
      </w:r>
      <w:r w:rsidRPr="00DA13EB">
        <w:rPr>
          <w:rFonts w:eastAsia="CourierNewPSMT" w:cstheme="minorHAnsi"/>
        </w:rPr>
        <w:t xml:space="preserve">where </w:t>
      </w:r>
      <w:r w:rsidRPr="00DA13EB">
        <w:rPr>
          <w:rFonts w:cstheme="minorHAnsi"/>
        </w:rPr>
        <w:t>выполняет роль своеобразного фил</w:t>
      </w:r>
      <w:r>
        <w:rPr>
          <w:rFonts w:cstheme="minorHAnsi"/>
        </w:rPr>
        <w:t>ьтра, отбирая лишь определенные</w:t>
      </w:r>
      <w:r w:rsidRPr="00DA13EB">
        <w:rPr>
          <w:rFonts w:cstheme="minorHAnsi"/>
        </w:rPr>
        <w:t xml:space="preserve"> </w:t>
      </w:r>
      <w:r w:rsidRPr="00DA13EB">
        <w:rPr>
          <w:rFonts w:cstheme="minorHAnsi"/>
        </w:rPr>
        <w:t>элементы.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 xml:space="preserve">Все запросы оканчиваются оператором </w:t>
      </w:r>
      <w:r w:rsidRPr="00DA13EB">
        <w:rPr>
          <w:rFonts w:eastAsia="CourierNewPSMT" w:cstheme="minorHAnsi"/>
        </w:rPr>
        <w:t xml:space="preserve">select </w:t>
      </w:r>
      <w:r w:rsidRPr="00DA13EB">
        <w:rPr>
          <w:rFonts w:cstheme="minorHAnsi"/>
        </w:rPr>
        <w:t xml:space="preserve">или </w:t>
      </w:r>
      <w:r w:rsidRPr="00DA13EB">
        <w:rPr>
          <w:rFonts w:eastAsia="CourierNewPSMT" w:cstheme="minorHAnsi"/>
        </w:rPr>
        <w:t>group</w:t>
      </w:r>
      <w:r w:rsidRPr="00DA13EB">
        <w:rPr>
          <w:rFonts w:cstheme="minorHAnsi"/>
        </w:rPr>
        <w:t>. В данном примере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 xml:space="preserve">используется оператор </w:t>
      </w:r>
      <w:r w:rsidRPr="00DA13EB">
        <w:rPr>
          <w:rFonts w:eastAsia="CourierNewPSMT" w:cstheme="minorHAnsi"/>
        </w:rPr>
        <w:t>select</w:t>
      </w:r>
      <w:r w:rsidRPr="00DA13EB">
        <w:rPr>
          <w:rFonts w:cstheme="minorHAnsi"/>
        </w:rPr>
        <w:t>, точно определяющий, что именно должно быть получено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>по запросу. В таких простых примерах запросов, как рассматриваемый здесь,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>выбирается конкретное значение диапазона. Поэтому по данному запросу возвращаются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>только те целые значения, которые удовлетворяют условию, указанному в операторе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eastAsia="CourierNewPSMT" w:cstheme="minorHAnsi"/>
        </w:rPr>
        <w:t>where</w:t>
      </w:r>
      <w:r w:rsidRPr="00DA13EB">
        <w:rPr>
          <w:rFonts w:cstheme="minorHAnsi"/>
        </w:rPr>
        <w:t>. В более сложных запросах можно дополнительно уточнять, что именно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>следует выбирать. Например, по запросу списка рассылки может быть получена лишь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>фамилия адресата вместо его полного адреса. Обратите внимание на то, что оператор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eastAsia="CourierNewPSMT" w:cstheme="minorHAnsi"/>
        </w:rPr>
        <w:t xml:space="preserve">select </w:t>
      </w:r>
      <w:r w:rsidRPr="00DA13EB">
        <w:rPr>
          <w:rFonts w:cstheme="minorHAnsi"/>
        </w:rPr>
        <w:t>завершается точкой с запятой, поскольку это последний оператор в запросе.</w:t>
      </w:r>
    </w:p>
    <w:p w:rsid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>А другие его операторы не оканчиваются точкой с запятой.</w:t>
      </w:r>
    </w:p>
    <w:p w:rsidR="00DA13EB" w:rsidRP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>Для выполнения запроса в данном примере программы организуется следующий</w:t>
      </w:r>
    </w:p>
    <w:p w:rsid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13EB">
        <w:rPr>
          <w:rFonts w:cstheme="minorHAnsi"/>
        </w:rPr>
        <w:t>цикл.</w:t>
      </w:r>
    </w:p>
    <w:p w:rsidR="00DA563D" w:rsidRDefault="00DA563D" w:rsidP="00DA13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A13EB" w:rsidRDefault="00DA13EB" w:rsidP="00DA1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DA13E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A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1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DA13E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A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posNums) Console.Write(i + </w:t>
      </w:r>
      <w:r w:rsidRPr="00DA13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13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563D" w:rsidRDefault="00DA563D" w:rsidP="00DA1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563D" w:rsidRPr="00DA563D" w:rsidRDefault="00DA563D" w:rsidP="00DA56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63D">
        <w:rPr>
          <w:rFonts w:cstheme="minorHAnsi"/>
        </w:rPr>
        <w:t xml:space="preserve">В этом цикле переменная </w:t>
      </w:r>
      <w:r w:rsidRPr="00DA563D">
        <w:rPr>
          <w:rFonts w:eastAsia="CourierNewPSMT" w:cstheme="minorHAnsi"/>
        </w:rPr>
        <w:t xml:space="preserve">posNums </w:t>
      </w:r>
      <w:r w:rsidRPr="00DA563D">
        <w:rPr>
          <w:rFonts w:cstheme="minorHAnsi"/>
        </w:rPr>
        <w:t>указывается в качестве коллекции, к которой</w:t>
      </w:r>
    </w:p>
    <w:p w:rsidR="00DA563D" w:rsidRPr="00DA563D" w:rsidRDefault="00DA563D" w:rsidP="00DA56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63D">
        <w:rPr>
          <w:rFonts w:cstheme="minorHAnsi"/>
        </w:rPr>
        <w:t xml:space="preserve">происходит обращение на каждом шаге цикла. В цикле </w:t>
      </w:r>
      <w:r w:rsidRPr="00DA563D">
        <w:rPr>
          <w:rFonts w:eastAsia="CourierNewPSMT" w:cstheme="minorHAnsi"/>
        </w:rPr>
        <w:t xml:space="preserve">foreach </w:t>
      </w:r>
      <w:r w:rsidRPr="00DA563D">
        <w:rPr>
          <w:rFonts w:cstheme="minorHAnsi"/>
        </w:rPr>
        <w:t>соблюдаются правила,</w:t>
      </w:r>
    </w:p>
    <w:p w:rsidR="00DA563D" w:rsidRPr="00DA563D" w:rsidRDefault="00DA563D" w:rsidP="00DA56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63D">
        <w:rPr>
          <w:rFonts w:cstheme="minorHAnsi"/>
        </w:rPr>
        <w:t xml:space="preserve">определенные в запросе и доступные по ссылке из переменной </w:t>
      </w:r>
      <w:r w:rsidRPr="00DA563D">
        <w:rPr>
          <w:rFonts w:eastAsia="CourierNewPSMT" w:cstheme="minorHAnsi"/>
        </w:rPr>
        <w:t>posNums</w:t>
      </w:r>
      <w:r w:rsidRPr="00DA563D">
        <w:rPr>
          <w:rFonts w:cstheme="minorHAnsi"/>
        </w:rPr>
        <w:t>. На каждом</w:t>
      </w:r>
    </w:p>
    <w:p w:rsidR="00DA13EB" w:rsidRDefault="00DA563D" w:rsidP="00DA56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63D">
        <w:rPr>
          <w:rFonts w:cstheme="minorHAnsi"/>
        </w:rPr>
        <w:t>шаге цикла возвращается очередной элемент, полученный из массива.</w:t>
      </w:r>
    </w:p>
    <w:p w:rsidR="00DA563D" w:rsidRDefault="00DA563D" w:rsidP="00DA56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A563D" w:rsidRPr="00DA563D" w:rsidRDefault="00DA563D" w:rsidP="00DA56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63D">
        <w:rPr>
          <w:rFonts w:cstheme="minorHAnsi"/>
        </w:rPr>
        <w:t xml:space="preserve">В данном примере тип </w:t>
      </w:r>
      <w:r w:rsidRPr="00DA563D">
        <w:rPr>
          <w:rFonts w:eastAsia="CourierNewPSMT" w:cstheme="minorHAnsi"/>
        </w:rPr>
        <w:t xml:space="preserve">int </w:t>
      </w:r>
      <w:r w:rsidRPr="00DA563D">
        <w:rPr>
          <w:rFonts w:cstheme="minorHAnsi"/>
        </w:rPr>
        <w:t xml:space="preserve">переменной шага цикла </w:t>
      </w:r>
      <w:r w:rsidRPr="00DA563D">
        <w:rPr>
          <w:rFonts w:eastAsia="CourierNewPSMT" w:cstheme="minorHAnsi"/>
        </w:rPr>
        <w:t xml:space="preserve">i </w:t>
      </w:r>
      <w:r w:rsidRPr="00DA563D">
        <w:rPr>
          <w:rFonts w:cstheme="minorHAnsi"/>
        </w:rPr>
        <w:t>указывается явно, поскольку по</w:t>
      </w:r>
    </w:p>
    <w:p w:rsidR="00DA563D" w:rsidRPr="00DA563D" w:rsidRDefault="00DA563D" w:rsidP="00DA56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63D">
        <w:rPr>
          <w:rFonts w:cstheme="minorHAnsi"/>
        </w:rPr>
        <w:t>запросу извлекаются элементы именно этого типа. Явное указание типа переменной</w:t>
      </w:r>
    </w:p>
    <w:p w:rsidR="00DA563D" w:rsidRPr="00DA563D" w:rsidRDefault="00DA563D" w:rsidP="00DA56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63D">
        <w:rPr>
          <w:rFonts w:cstheme="minorHAnsi"/>
        </w:rPr>
        <w:t>шага цикла вполне допустимо в тех случаях, когда заранее известен тип значения, выбираемого</w:t>
      </w:r>
    </w:p>
    <w:p w:rsidR="00DA563D" w:rsidRPr="00DA563D" w:rsidRDefault="00DA563D" w:rsidP="00DA56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63D">
        <w:rPr>
          <w:rFonts w:cstheme="minorHAnsi"/>
        </w:rPr>
        <w:t>по запросу. Но в более сложных случаях оказывается проще, а иногда даже</w:t>
      </w:r>
    </w:p>
    <w:p w:rsidR="00DA563D" w:rsidRPr="00DA563D" w:rsidRDefault="00DA563D" w:rsidP="00DA56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63D">
        <w:rPr>
          <w:rFonts w:cstheme="minorHAnsi"/>
        </w:rPr>
        <w:t>нужно, указывать тип переменной шага цикла неявным образом с помощью ключевого</w:t>
      </w:r>
    </w:p>
    <w:p w:rsidR="00DA563D" w:rsidRDefault="00DA563D" w:rsidP="00DA56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63D">
        <w:rPr>
          <w:rFonts w:cstheme="minorHAnsi"/>
        </w:rPr>
        <w:t xml:space="preserve">слова </w:t>
      </w:r>
      <w:r w:rsidRPr="00DA563D">
        <w:rPr>
          <w:rFonts w:eastAsia="CourierNewPSMT" w:cstheme="minorHAnsi"/>
        </w:rPr>
        <w:t>var</w:t>
      </w:r>
      <w:r w:rsidRPr="00DA563D">
        <w:rPr>
          <w:rFonts w:cstheme="minorHAnsi"/>
        </w:rPr>
        <w:t>.</w:t>
      </w:r>
    </w:p>
    <w:p w:rsidR="00DA563D" w:rsidRDefault="00DA563D" w:rsidP="00DA56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A563D" w:rsidRDefault="00DA563D" w:rsidP="00DA56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A563D" w:rsidRDefault="00DA563D" w:rsidP="00DA56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A563D" w:rsidRDefault="00DA563D" w:rsidP="00DA56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Неоднократное выполнение запросов</w:t>
      </w:r>
    </w:p>
    <w:p w:rsidR="00DA563D" w:rsidRDefault="00DA563D" w:rsidP="00DA563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en-US"/>
        </w:rPr>
      </w:pP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646">
        <w:rPr>
          <w:rFonts w:cstheme="minorHAnsi"/>
        </w:rPr>
        <w:t>Итак, в запросе определяются правила, по которым извлекаются данные, но этого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646">
        <w:rPr>
          <w:rFonts w:cstheme="minorHAnsi"/>
        </w:rPr>
        <w:t>явно недостаточно для получения результатов, поскольку запрос должен быть выполнен,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646">
        <w:rPr>
          <w:rFonts w:cstheme="minorHAnsi"/>
        </w:rPr>
        <w:t>причем это может быть сделано несколько раз. Если же в промежутке между последовательно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646">
        <w:rPr>
          <w:rFonts w:cstheme="minorHAnsi"/>
        </w:rPr>
        <w:t>производимыми попытками выполнить один и тот же запрос источник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646">
        <w:rPr>
          <w:rFonts w:cstheme="minorHAnsi"/>
        </w:rPr>
        <w:t>данных изменяется, то получаемые результаты могут отличаться.</w:t>
      </w:r>
      <w:r w:rsidRPr="005C3646">
        <w:rPr>
          <w:rFonts w:cstheme="minorHAnsi"/>
        </w:rPr>
        <w:t xml:space="preserve"> </w:t>
      </w:r>
      <w:r w:rsidRPr="005C3646">
        <w:rPr>
          <w:rFonts w:cstheme="minorHAnsi"/>
        </w:rPr>
        <w:t>Ниже приведен другой вариант рассматриваемой</w:t>
      </w:r>
      <w:r w:rsidRPr="005C3646">
        <w:rPr>
          <w:rFonts w:cstheme="minorHAnsi"/>
        </w:rPr>
        <w:t xml:space="preserve"> </w:t>
      </w:r>
      <w:r w:rsidRPr="005C3646">
        <w:rPr>
          <w:rFonts w:cstheme="minorHAnsi"/>
        </w:rPr>
        <w:t xml:space="preserve">здесь программы, где содержимое массива </w:t>
      </w:r>
      <w:r w:rsidRPr="005C3646">
        <w:rPr>
          <w:rFonts w:eastAsia="CourierNewPSMT" w:cstheme="minorHAnsi"/>
        </w:rPr>
        <w:t xml:space="preserve">nums </w:t>
      </w:r>
      <w:r w:rsidRPr="005C3646">
        <w:rPr>
          <w:rFonts w:cstheme="minorHAnsi"/>
        </w:rPr>
        <w:t>изменяется в промежутке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646">
        <w:rPr>
          <w:rFonts w:cstheme="minorHAnsi"/>
        </w:rPr>
        <w:t>между двумя последовательно производимыми попытками выполнить один и тот же</w:t>
      </w:r>
    </w:p>
    <w:p w:rsidR="00DA563D" w:rsidRDefault="005C3646" w:rsidP="005C36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646">
        <w:rPr>
          <w:rFonts w:cstheme="minorHAnsi"/>
        </w:rPr>
        <w:t xml:space="preserve">запрос, хранящийся в переменной </w:t>
      </w:r>
      <w:r w:rsidRPr="005C3646">
        <w:rPr>
          <w:rFonts w:eastAsia="CourierNewPSMT" w:cstheme="minorHAnsi"/>
        </w:rPr>
        <w:t>posNums</w:t>
      </w:r>
      <w:r w:rsidRPr="005C3646">
        <w:rPr>
          <w:rFonts w:cstheme="minorHAnsi"/>
        </w:rPr>
        <w:t>.</w:t>
      </w:r>
    </w:p>
    <w:p w:rsid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5C3646">
        <w:rPr>
          <w:rFonts w:cstheme="minorHAnsi"/>
          <w:b/>
          <w:i/>
          <w:lang w:val="en-US"/>
        </w:rPr>
        <w:t>glava19_2</w:t>
      </w:r>
      <w:r>
        <w:rPr>
          <w:rFonts w:cstheme="minorHAnsi"/>
          <w:lang w:val="en-US"/>
        </w:rPr>
        <w:t>)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6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3646">
        <w:rPr>
          <w:rFonts w:ascii="Consolas" w:hAnsi="Consolas" w:cs="Consolas"/>
          <w:color w:val="2B91AF"/>
          <w:sz w:val="19"/>
          <w:szCs w:val="19"/>
          <w:lang w:val="en-US"/>
        </w:rPr>
        <w:t>SimpQuery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36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36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36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>] nums = { 1, -2, 3, 0, -4, 5 };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3646">
        <w:rPr>
          <w:rFonts w:ascii="Consolas" w:hAnsi="Consolas" w:cs="Consolas"/>
          <w:color w:val="008000"/>
          <w:sz w:val="19"/>
          <w:szCs w:val="19"/>
          <w:lang w:val="en-US"/>
        </w:rPr>
        <w:t>//simple quaery only pos nums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36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posNums = </w:t>
      </w:r>
      <w:r w:rsidRPr="005C364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5C364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5C364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&gt; 0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5C364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5C3646">
        <w:rPr>
          <w:rFonts w:ascii="Consolas" w:hAnsi="Consolas" w:cs="Consolas"/>
          <w:color w:val="A31515"/>
          <w:sz w:val="19"/>
          <w:szCs w:val="19"/>
          <w:lang w:val="en-US"/>
        </w:rPr>
        <w:t>"Positive numbers from nums: "</w:t>
      </w: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3646">
        <w:rPr>
          <w:rFonts w:ascii="Consolas" w:hAnsi="Consolas" w:cs="Consolas"/>
          <w:color w:val="008000"/>
          <w:sz w:val="19"/>
          <w:szCs w:val="19"/>
          <w:lang w:val="en-US"/>
        </w:rPr>
        <w:t>//make a task and show results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364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5C364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posNums) Console.Write(i + </w:t>
      </w:r>
      <w:r w:rsidRPr="005C364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3646">
        <w:rPr>
          <w:rFonts w:ascii="Consolas" w:hAnsi="Consolas" w:cs="Consolas"/>
          <w:color w:val="008000"/>
          <w:sz w:val="19"/>
          <w:szCs w:val="19"/>
          <w:lang w:val="en-US"/>
        </w:rPr>
        <w:t>//make some change in nums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5C3646">
        <w:rPr>
          <w:rFonts w:ascii="Consolas" w:hAnsi="Consolas" w:cs="Consolas"/>
          <w:color w:val="A31515"/>
          <w:sz w:val="19"/>
          <w:szCs w:val="19"/>
          <w:lang w:val="en-US"/>
        </w:rPr>
        <w:t>"\nSet value 99 for nums[</w:t>
      </w:r>
      <w:proofErr w:type="gramStart"/>
      <w:r w:rsidRPr="005C3646">
        <w:rPr>
          <w:rFonts w:ascii="Consolas" w:hAnsi="Consolas" w:cs="Consolas"/>
          <w:color w:val="A31515"/>
          <w:sz w:val="19"/>
          <w:szCs w:val="19"/>
          <w:lang w:val="en-US"/>
        </w:rPr>
        <w:t>1]\</w:t>
      </w:r>
      <w:proofErr w:type="gramEnd"/>
      <w:r w:rsidRPr="005C364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>nums[</w:t>
      </w:r>
      <w:proofErr w:type="gramEnd"/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>1] = 99;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5C3646">
        <w:rPr>
          <w:rFonts w:ascii="Consolas" w:hAnsi="Consolas" w:cs="Consolas"/>
          <w:color w:val="A31515"/>
          <w:sz w:val="19"/>
          <w:szCs w:val="19"/>
          <w:lang w:val="en-US"/>
        </w:rPr>
        <w:t>"Positive values from nums after changes: "</w:t>
      </w: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364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5C364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posNums) Console.Write(i + </w:t>
      </w:r>
      <w:r w:rsidRPr="005C364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3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646">
        <w:rPr>
          <w:rFonts w:cstheme="minorHAnsi"/>
        </w:rPr>
        <w:t>Как следует из результата выполнения приведенной выше программы, значение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646">
        <w:rPr>
          <w:rFonts w:cstheme="minorHAnsi"/>
        </w:rPr>
        <w:t xml:space="preserve">элемента массива </w:t>
      </w:r>
      <w:proofErr w:type="gramStart"/>
      <w:r w:rsidRPr="005C3646">
        <w:rPr>
          <w:rFonts w:eastAsia="CourierNewPSMT" w:cstheme="minorHAnsi"/>
        </w:rPr>
        <w:t>nums[</w:t>
      </w:r>
      <w:proofErr w:type="gramEnd"/>
      <w:r w:rsidRPr="005C3646">
        <w:rPr>
          <w:rFonts w:eastAsia="CourierNewPSMT" w:cstheme="minorHAnsi"/>
        </w:rPr>
        <w:t xml:space="preserve">1] </w:t>
      </w:r>
      <w:r w:rsidRPr="005C3646">
        <w:rPr>
          <w:rFonts w:cstheme="minorHAnsi"/>
        </w:rPr>
        <w:t>изменилось с -2 на 99, что и отражают результаты повторного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646">
        <w:rPr>
          <w:rFonts w:cstheme="minorHAnsi"/>
        </w:rPr>
        <w:t>выполнения запроса. Этот важный момент следует подчеркнуть особо. Каждая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646">
        <w:rPr>
          <w:rFonts w:cstheme="minorHAnsi"/>
        </w:rPr>
        <w:t>попытка выполнить запрос приносит свои результаты, получаемые при перечислении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646">
        <w:rPr>
          <w:rFonts w:cstheme="minorHAnsi"/>
        </w:rPr>
        <w:t>текущего содержимого источника данных. Поэтому если источник данных претерпевает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646">
        <w:rPr>
          <w:rFonts w:cstheme="minorHAnsi"/>
        </w:rPr>
        <w:t>изменения, то могут измениться и результаты выполнения запроса. Преимущества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646">
        <w:rPr>
          <w:rFonts w:cstheme="minorHAnsi"/>
        </w:rPr>
        <w:t>такого подхода к обработке запросов весьма значительны. Так, если по запросу получается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646">
        <w:rPr>
          <w:rFonts w:cstheme="minorHAnsi"/>
        </w:rPr>
        <w:t>список необработанных заказов в Интернет-магазине, то при каждой попытке</w:t>
      </w:r>
    </w:p>
    <w:p w:rsidR="005C3646" w:rsidRP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646">
        <w:rPr>
          <w:rFonts w:cstheme="minorHAnsi"/>
        </w:rPr>
        <w:t>выполнить запрос желательно получить сведения обо всех заказах, включая и только</w:t>
      </w:r>
    </w:p>
    <w:p w:rsid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3646">
        <w:rPr>
          <w:rFonts w:cstheme="minorHAnsi"/>
        </w:rPr>
        <w:t>что введенные.</w:t>
      </w:r>
    </w:p>
    <w:p w:rsidR="005C3646" w:rsidRDefault="005C3646" w:rsidP="005C36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736BE" w:rsidRDefault="00D736BE" w:rsidP="005C36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Связь между типами данных в запросе</w:t>
      </w:r>
    </w:p>
    <w:p w:rsidR="00D736BE" w:rsidRDefault="00D736BE" w:rsidP="005C36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>Тип переменной диапазона должен соответствовать типу элементов, хранящихся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>в источнике данных. Следовательно, тип переменной диапазона зависит от типа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>источника данных. Как правило, тип переменной диапазона может быть выведен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>средствами С#. Но выводимость типов может быть осуществлена при условии, что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 xml:space="preserve">в источнике данных реализована форма интерфейса </w:t>
      </w:r>
      <w:r w:rsidRPr="00D736BE">
        <w:rPr>
          <w:rFonts w:eastAsia="CourierNewPSMT" w:cstheme="minorHAnsi"/>
        </w:rPr>
        <w:t>IEnumerable&lt;T&gt;</w:t>
      </w:r>
      <w:r w:rsidRPr="00D736BE">
        <w:rPr>
          <w:rFonts w:cstheme="minorHAnsi"/>
        </w:rPr>
        <w:t xml:space="preserve">, где </w:t>
      </w:r>
      <w:r w:rsidRPr="00D736BE">
        <w:rPr>
          <w:rFonts w:eastAsia="CourierNewPSMT" w:cstheme="minorHAnsi"/>
        </w:rPr>
        <w:t xml:space="preserve">Т </w:t>
      </w:r>
      <w:r w:rsidRPr="00D736BE">
        <w:rPr>
          <w:rFonts w:cstheme="minorHAnsi"/>
        </w:rPr>
        <w:t>обозначает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>тип элементов в источнике данных. (Как упоминалось выше, форма интерфейса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eastAsia="CourierNewPSMT" w:cstheme="minorHAnsi"/>
        </w:rPr>
        <w:lastRenderedPageBreak/>
        <w:t xml:space="preserve">IEnumerable&lt;T&gt; </w:t>
      </w:r>
      <w:r w:rsidRPr="00D736BE">
        <w:rPr>
          <w:rFonts w:cstheme="minorHAnsi"/>
        </w:rPr>
        <w:t>реализуется во всех массивах, как, впрочем, и во многих других источниках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>данных.) Но если в источнике данных реализован необобщенный вариант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 xml:space="preserve">интерфейса </w:t>
      </w:r>
      <w:r w:rsidRPr="00D736BE">
        <w:rPr>
          <w:rFonts w:eastAsia="CourierNewPSMT" w:cstheme="minorHAnsi"/>
        </w:rPr>
        <w:t>IEnumerable</w:t>
      </w:r>
      <w:r w:rsidRPr="00D736BE">
        <w:rPr>
          <w:rFonts w:cstheme="minorHAnsi"/>
        </w:rPr>
        <w:t>, то тип переменной диапазона придется указывать явно.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 xml:space="preserve">И это делается в операторе </w:t>
      </w:r>
      <w:r w:rsidRPr="00D736BE">
        <w:rPr>
          <w:rFonts w:eastAsia="CourierNewPSMT" w:cstheme="minorHAnsi"/>
        </w:rPr>
        <w:t>from</w:t>
      </w:r>
      <w:r w:rsidRPr="00D736BE">
        <w:rPr>
          <w:rFonts w:cstheme="minorHAnsi"/>
        </w:rPr>
        <w:t>. Ниже приведен пример явного объявления типа</w:t>
      </w:r>
    </w:p>
    <w:p w:rsid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eastAsia="CourierNewPSMT" w:cstheme="minorHAnsi"/>
        </w:rPr>
        <w:t xml:space="preserve">int </w:t>
      </w:r>
      <w:r w:rsidRPr="00D736BE">
        <w:rPr>
          <w:rFonts w:cstheme="minorHAnsi"/>
        </w:rPr>
        <w:t xml:space="preserve">переменной диапазона </w:t>
      </w:r>
      <w:r w:rsidRPr="00D736BE">
        <w:rPr>
          <w:rFonts w:eastAsia="CourierNewPSMT" w:cstheme="minorHAnsi"/>
        </w:rPr>
        <w:t>n</w:t>
      </w:r>
      <w:r w:rsidRPr="00D736BE">
        <w:rPr>
          <w:rFonts w:cstheme="minorHAnsi"/>
        </w:rPr>
        <w:t>.</w:t>
      </w:r>
    </w:p>
    <w:p w:rsid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D736B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73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posNums = </w:t>
      </w:r>
      <w:r w:rsidRPr="00D736B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3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6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D736B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73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</w:t>
      </w:r>
    </w:p>
    <w:p w:rsid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>Тип объекта, возвращаемого по запросу, представляет собой экземпляр интерфейса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eastAsia="CourierNewPSMT" w:cstheme="minorHAnsi"/>
        </w:rPr>
        <w:t>IEnumerable&lt;T&gt;</w:t>
      </w:r>
      <w:r w:rsidRPr="00D736BE">
        <w:rPr>
          <w:rFonts w:cstheme="minorHAnsi"/>
        </w:rPr>
        <w:t xml:space="preserve">, где </w:t>
      </w:r>
      <w:r w:rsidRPr="00D736BE">
        <w:rPr>
          <w:rFonts w:eastAsia="CourierNewPSMT" w:cstheme="minorHAnsi"/>
        </w:rPr>
        <w:t xml:space="preserve">Т </w:t>
      </w:r>
      <w:r w:rsidRPr="00D736BE">
        <w:rPr>
          <w:rFonts w:cstheme="minorHAnsi"/>
        </w:rPr>
        <w:t>— тип получаемых элементов. Следовательно, тип переменной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 xml:space="preserve">запроса должен быть экземпляром интерфейса </w:t>
      </w:r>
      <w:r w:rsidRPr="00D736BE">
        <w:rPr>
          <w:rFonts w:eastAsia="CourierNewPSMT" w:cstheme="minorHAnsi"/>
        </w:rPr>
        <w:t>IEnumerable&lt;T&gt;</w:t>
      </w:r>
      <w:r w:rsidRPr="00D736BE">
        <w:rPr>
          <w:rFonts w:cstheme="minorHAnsi"/>
        </w:rPr>
        <w:t>, а значение</w:t>
      </w:r>
    </w:p>
    <w:p w:rsid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eastAsia="CourierNewPSMT" w:cstheme="minorHAnsi"/>
        </w:rPr>
        <w:t xml:space="preserve">Т </w:t>
      </w:r>
      <w:r w:rsidRPr="00D736BE">
        <w:rPr>
          <w:rFonts w:cstheme="minorHAnsi"/>
        </w:rPr>
        <w:t xml:space="preserve">должно определяться типом значения, указываемым в операторе </w:t>
      </w:r>
      <w:r w:rsidRPr="00D736BE">
        <w:rPr>
          <w:rFonts w:eastAsia="CourierNewPSMT" w:cstheme="minorHAnsi"/>
        </w:rPr>
        <w:t>select</w:t>
      </w:r>
      <w:r w:rsidRPr="00D736BE">
        <w:rPr>
          <w:rFonts w:cstheme="minorHAnsi"/>
        </w:rPr>
        <w:t>.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>С учетом явного указания типа</w:t>
      </w:r>
      <w:r w:rsidRPr="00D736BE">
        <w:rPr>
          <w:rFonts w:cstheme="minorHAnsi"/>
        </w:rPr>
        <w:t xml:space="preserve"> </w:t>
      </w:r>
      <w:r w:rsidRPr="00D736BE">
        <w:rPr>
          <w:rFonts w:eastAsia="CourierNewPSMT" w:cstheme="minorHAnsi"/>
        </w:rPr>
        <w:t xml:space="preserve">IEnumerable&lt;int&gt; </w:t>
      </w:r>
      <w:r w:rsidRPr="00D736BE">
        <w:rPr>
          <w:rFonts w:cstheme="minorHAnsi"/>
        </w:rPr>
        <w:t>упомянутый выше запрос можно было бы составить следующим</w:t>
      </w:r>
      <w:r w:rsidRPr="00D736BE">
        <w:rPr>
          <w:rFonts w:cstheme="minorHAnsi"/>
        </w:rPr>
        <w:t xml:space="preserve"> </w:t>
      </w:r>
      <w:r w:rsidRPr="00D736BE">
        <w:rPr>
          <w:rFonts w:cstheme="minorHAnsi"/>
        </w:rPr>
        <w:t>образом.</w:t>
      </w:r>
    </w:p>
    <w:p w:rsid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D73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IEnumerable&lt;</w:t>
      </w:r>
      <w:r w:rsidRPr="00D736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6B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posNums = </w:t>
      </w:r>
      <w:r w:rsidRPr="00D736B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3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D736B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73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</w:t>
      </w:r>
    </w:p>
    <w:p w:rsid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 xml:space="preserve">Следует иметь в виду, что тип элемента, выбираемого оператором </w:t>
      </w:r>
      <w:r w:rsidRPr="00D736BE">
        <w:rPr>
          <w:rFonts w:eastAsia="CourierNewPSMT" w:cstheme="minorHAnsi"/>
        </w:rPr>
        <w:t>select</w:t>
      </w:r>
      <w:r w:rsidRPr="00D736BE">
        <w:rPr>
          <w:rFonts w:cstheme="minorHAnsi"/>
        </w:rPr>
        <w:t>, должен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 xml:space="preserve">соответствовать типу аргумента, передаваемого форме интерфейса </w:t>
      </w:r>
      <w:r w:rsidRPr="00D736BE">
        <w:rPr>
          <w:rFonts w:eastAsia="CourierNewPSMT" w:cstheme="minorHAnsi"/>
        </w:rPr>
        <w:t>IEnumerable&lt;T&gt;</w:t>
      </w:r>
      <w:r w:rsidRPr="00D736BE">
        <w:rPr>
          <w:rFonts w:cstheme="minorHAnsi"/>
        </w:rPr>
        <w:t>,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>используемой для объявления переменной запроса.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>Зачастую при объявлении переменных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 xml:space="preserve">запроса используется ключевое слово </w:t>
      </w:r>
      <w:r w:rsidRPr="00D736BE">
        <w:rPr>
          <w:rFonts w:eastAsia="CourierNewPSMT" w:cstheme="minorHAnsi"/>
        </w:rPr>
        <w:t xml:space="preserve">var </w:t>
      </w:r>
      <w:r w:rsidRPr="00D736BE">
        <w:rPr>
          <w:rFonts w:cstheme="minorHAnsi"/>
        </w:rPr>
        <w:t>вместо явного указания ее типа,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>поскольку это дает компилятору возможность самому вывести соответствующий тип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 xml:space="preserve">данной переменной из оператора </w:t>
      </w:r>
      <w:r w:rsidRPr="00D736BE">
        <w:rPr>
          <w:rFonts w:eastAsia="CourierNewPSMT" w:cstheme="minorHAnsi"/>
        </w:rPr>
        <w:t>select</w:t>
      </w:r>
      <w:r w:rsidRPr="00D736BE">
        <w:rPr>
          <w:rFonts w:cstheme="minorHAnsi"/>
        </w:rPr>
        <w:t>.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 xml:space="preserve">Когда запрос выполняется в цикле </w:t>
      </w:r>
      <w:r w:rsidRPr="00D736BE">
        <w:rPr>
          <w:rFonts w:eastAsia="CourierNewPSMT" w:cstheme="minorHAnsi"/>
        </w:rPr>
        <w:t>foreach</w:t>
      </w:r>
      <w:r w:rsidRPr="00D736BE">
        <w:rPr>
          <w:rFonts w:cstheme="minorHAnsi"/>
        </w:rPr>
        <w:t>, тип переменной шага цикла должен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>быть таким же, как и тип переменной диапазона. В предыдущих примерах тип этой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 xml:space="preserve">переменной указывался явно как </w:t>
      </w:r>
      <w:r w:rsidRPr="00D736BE">
        <w:rPr>
          <w:rFonts w:eastAsia="CourierNewPSMT" w:cstheme="minorHAnsi"/>
        </w:rPr>
        <w:t>int</w:t>
      </w:r>
      <w:r w:rsidRPr="00D736BE">
        <w:rPr>
          <w:rFonts w:cstheme="minorHAnsi"/>
        </w:rPr>
        <w:t>. Но имеется и другая возможность: предоставить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>компилятору самому вывести тип данной переменной, и для этого достаточно указать</w:t>
      </w:r>
    </w:p>
    <w:p w:rsidR="00D736BE" w:rsidRP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 xml:space="preserve">ее тип как </w:t>
      </w:r>
      <w:r w:rsidRPr="00D736BE">
        <w:rPr>
          <w:rFonts w:eastAsia="CourierNewPSMT" w:cstheme="minorHAnsi"/>
        </w:rPr>
        <w:t>var</w:t>
      </w:r>
      <w:r w:rsidRPr="00D736BE">
        <w:rPr>
          <w:rFonts w:cstheme="minorHAnsi"/>
        </w:rPr>
        <w:t xml:space="preserve">. Как будет показано далее в этой главе, ключевое слово </w:t>
      </w:r>
      <w:r w:rsidRPr="00D736BE">
        <w:rPr>
          <w:rFonts w:eastAsia="CourierNewPSMT" w:cstheme="minorHAnsi"/>
        </w:rPr>
        <w:t xml:space="preserve">var </w:t>
      </w:r>
      <w:r w:rsidRPr="00D736BE">
        <w:rPr>
          <w:rFonts w:cstheme="minorHAnsi"/>
        </w:rPr>
        <w:t>приходится</w:t>
      </w:r>
    </w:p>
    <w:p w:rsid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6BE">
        <w:rPr>
          <w:rFonts w:cstheme="minorHAnsi"/>
        </w:rPr>
        <w:t>использовать и в тех случаях, когда тип данных просто неизвестен.</w:t>
      </w:r>
    </w:p>
    <w:p w:rsid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Общая форма запроса</w:t>
      </w:r>
    </w:p>
    <w:p w:rsidR="00D736BE" w:rsidRDefault="00D736BE" w:rsidP="00D736B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D24D9" w:rsidRDefault="00CD24D9" w:rsidP="00CD24D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t>У всех запросов имеется общая форма, основывающаяся на ряде приведенных ниже</w:t>
      </w:r>
    </w:p>
    <w:p w:rsidR="00CD24D9" w:rsidRDefault="00CD24D9" w:rsidP="00CD24D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t>контекстно-зависимых ключевых слов.</w:t>
      </w:r>
    </w:p>
    <w:p w:rsidR="00CD24D9" w:rsidRDefault="00CD24D9" w:rsidP="00CD24D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CD24D9" w:rsidRDefault="00CD24D9" w:rsidP="00CD24D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pict>
          <v:shape id="_x0000_i1026" type="#_x0000_t75" style="width:467.25pt;height:142.5pt">
            <v:imagedata r:id="rId5" o:title="1"/>
          </v:shape>
        </w:pict>
      </w:r>
    </w:p>
    <w:p w:rsidR="00093354" w:rsidRDefault="00093354" w:rsidP="00CD24D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093354" w:rsidRPr="00093354" w:rsidRDefault="00093354" w:rsidP="000933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3354">
        <w:rPr>
          <w:rFonts w:cstheme="minorHAnsi"/>
        </w:rPr>
        <w:t xml:space="preserve">Запрос должен начинаться с ключевого слова </w:t>
      </w:r>
      <w:r w:rsidRPr="00093354">
        <w:rPr>
          <w:rFonts w:eastAsia="CourierNewPSMT" w:cstheme="minorHAnsi"/>
        </w:rPr>
        <w:t xml:space="preserve">from </w:t>
      </w:r>
      <w:r w:rsidRPr="00093354">
        <w:rPr>
          <w:rFonts w:cstheme="minorHAnsi"/>
        </w:rPr>
        <w:t>и оканчиваться ключевым словом</w:t>
      </w:r>
    </w:p>
    <w:p w:rsidR="00093354" w:rsidRPr="00093354" w:rsidRDefault="00093354" w:rsidP="000933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3354">
        <w:rPr>
          <w:rFonts w:eastAsia="CourierNewPSMT" w:cstheme="minorHAnsi"/>
        </w:rPr>
        <w:t xml:space="preserve">select </w:t>
      </w:r>
      <w:r w:rsidRPr="00093354">
        <w:rPr>
          <w:rFonts w:cstheme="minorHAnsi"/>
        </w:rPr>
        <w:t xml:space="preserve">или </w:t>
      </w:r>
      <w:r w:rsidRPr="00093354">
        <w:rPr>
          <w:rFonts w:eastAsia="CourierNewPSMT" w:cstheme="minorHAnsi"/>
        </w:rPr>
        <w:t>group</w:t>
      </w:r>
      <w:r w:rsidRPr="00093354">
        <w:rPr>
          <w:rFonts w:cstheme="minorHAnsi"/>
        </w:rPr>
        <w:t xml:space="preserve">. Оператор </w:t>
      </w:r>
      <w:r w:rsidRPr="00093354">
        <w:rPr>
          <w:rFonts w:eastAsia="CourierNewPSMT" w:cstheme="minorHAnsi"/>
        </w:rPr>
        <w:t xml:space="preserve">select </w:t>
      </w:r>
      <w:r w:rsidRPr="00093354">
        <w:rPr>
          <w:rFonts w:cstheme="minorHAnsi"/>
        </w:rPr>
        <w:t>определяет тип значения, перечисляемого</w:t>
      </w:r>
    </w:p>
    <w:p w:rsidR="00093354" w:rsidRPr="00093354" w:rsidRDefault="00093354" w:rsidP="000933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3354">
        <w:rPr>
          <w:rFonts w:cstheme="minorHAnsi"/>
        </w:rPr>
        <w:t xml:space="preserve">по запросу, а оператор </w:t>
      </w:r>
      <w:r w:rsidRPr="00093354">
        <w:rPr>
          <w:rFonts w:eastAsia="CourierNewPSMT" w:cstheme="minorHAnsi"/>
        </w:rPr>
        <w:t xml:space="preserve">group </w:t>
      </w:r>
      <w:r w:rsidRPr="00093354">
        <w:rPr>
          <w:rFonts w:cstheme="minorHAnsi"/>
        </w:rPr>
        <w:t>возвращает данные группами, причем каждая группа</w:t>
      </w:r>
    </w:p>
    <w:p w:rsidR="00093354" w:rsidRPr="00093354" w:rsidRDefault="00093354" w:rsidP="000933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3354">
        <w:rPr>
          <w:rFonts w:cstheme="minorHAnsi"/>
        </w:rPr>
        <w:t>может перечисляться по отдельности. Как следует из приведенных выше примеров,</w:t>
      </w:r>
    </w:p>
    <w:p w:rsidR="00093354" w:rsidRPr="00093354" w:rsidRDefault="00093354" w:rsidP="000933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3354">
        <w:rPr>
          <w:rFonts w:cstheme="minorHAnsi"/>
        </w:rPr>
        <w:t xml:space="preserve">в операторе </w:t>
      </w:r>
      <w:r w:rsidRPr="00093354">
        <w:rPr>
          <w:rFonts w:eastAsia="CourierNewPSMT" w:cstheme="minorHAnsi"/>
        </w:rPr>
        <w:t xml:space="preserve">where </w:t>
      </w:r>
      <w:r w:rsidRPr="00093354">
        <w:rPr>
          <w:rFonts w:cstheme="minorHAnsi"/>
        </w:rPr>
        <w:t>указываются критерии, которым должен удовлетворять искомый</w:t>
      </w:r>
    </w:p>
    <w:p w:rsidR="00093354" w:rsidRPr="00093354" w:rsidRDefault="00093354" w:rsidP="000933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3354">
        <w:rPr>
          <w:rFonts w:cstheme="minorHAnsi"/>
        </w:rPr>
        <w:lastRenderedPageBreak/>
        <w:t>элемент, чтобы быть полученным по запросу. А остальные операторы позволяют уточнить</w:t>
      </w:r>
    </w:p>
    <w:p w:rsidR="00093354" w:rsidRDefault="00093354" w:rsidP="000933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3354">
        <w:rPr>
          <w:rFonts w:cstheme="minorHAnsi"/>
        </w:rPr>
        <w:t>запрос. Все они рассматриваются далее по порядку.</w:t>
      </w:r>
    </w:p>
    <w:p w:rsidR="00093354" w:rsidRDefault="00093354" w:rsidP="0009335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93354" w:rsidRDefault="006C11CF" w:rsidP="00093354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Отбор запрашиваемых значений с помощью оператора </w:t>
      </w:r>
      <w:r>
        <w:rPr>
          <w:rFonts w:ascii="CourierNewPS-BoldMT" w:hAnsi="CourierNewPS-BoldMT" w:cs="CourierNewPS-BoldMT"/>
          <w:b/>
          <w:bCs/>
          <w:sz w:val="24"/>
          <w:szCs w:val="24"/>
        </w:rPr>
        <w:t>where</w:t>
      </w:r>
    </w:p>
    <w:p w:rsidR="006C11CF" w:rsidRDefault="006C11CF" w:rsidP="00093354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</w:p>
    <w:p w:rsidR="006C11CF" w:rsidRP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1CF">
        <w:rPr>
          <w:rFonts w:cstheme="minorHAnsi"/>
        </w:rPr>
        <w:t xml:space="preserve">Как пояснялось выше, оператор </w:t>
      </w:r>
      <w:r w:rsidRPr="006C11CF">
        <w:rPr>
          <w:rFonts w:eastAsia="CourierNewPSMT" w:cstheme="minorHAnsi"/>
        </w:rPr>
        <w:t xml:space="preserve">where </w:t>
      </w:r>
      <w:r w:rsidRPr="006C11CF">
        <w:rPr>
          <w:rFonts w:cstheme="minorHAnsi"/>
        </w:rPr>
        <w:t>служит для отбора данных, возвращаемых</w:t>
      </w:r>
    </w:p>
    <w:p w:rsidR="006C11CF" w:rsidRP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1CF">
        <w:rPr>
          <w:rFonts w:cstheme="minorHAnsi"/>
        </w:rPr>
        <w:t>по запросу. В предыдущих примерах этот оператор был продемонстрирован в своей</w:t>
      </w:r>
    </w:p>
    <w:p w:rsidR="006C11CF" w:rsidRP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1CF">
        <w:rPr>
          <w:rFonts w:cstheme="minorHAnsi"/>
        </w:rPr>
        <w:t>простейшей форме, в которой для отбора данных используется единственное условие.</w:t>
      </w:r>
    </w:p>
    <w:p w:rsidR="006C11CF" w:rsidRP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1CF">
        <w:rPr>
          <w:rFonts w:cstheme="minorHAnsi"/>
        </w:rPr>
        <w:t>Однако для более тщательного отбора данных можно задать несколько условий</w:t>
      </w:r>
    </w:p>
    <w:p w:rsidR="006C11CF" w:rsidRP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1CF">
        <w:rPr>
          <w:rFonts w:cstheme="minorHAnsi"/>
        </w:rPr>
        <w:t xml:space="preserve">и, в частности, в нескольких операторах </w:t>
      </w:r>
      <w:r w:rsidRPr="006C11CF">
        <w:rPr>
          <w:rFonts w:eastAsia="CourierNewPSMT" w:cstheme="minorHAnsi"/>
        </w:rPr>
        <w:t>where</w:t>
      </w:r>
      <w:r w:rsidRPr="006C11CF">
        <w:rPr>
          <w:rFonts w:cstheme="minorHAnsi"/>
        </w:rPr>
        <w:t>. В качестве примера рассмотрим следующую</w:t>
      </w:r>
    </w:p>
    <w:p w:rsidR="006C11CF" w:rsidRP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1CF">
        <w:rPr>
          <w:rFonts w:cstheme="minorHAnsi"/>
        </w:rPr>
        <w:t>программу, в которой из массива выводятся только те значения, которые положительны</w:t>
      </w:r>
    </w:p>
    <w:p w:rsid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1CF">
        <w:rPr>
          <w:rFonts w:cstheme="minorHAnsi"/>
        </w:rPr>
        <w:t>и меньше 10.</w:t>
      </w:r>
    </w:p>
    <w:p w:rsid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(</w:t>
      </w:r>
      <w:r w:rsidRPr="006C11CF">
        <w:rPr>
          <w:rFonts w:cstheme="minorHAnsi"/>
          <w:b/>
          <w:i/>
          <w:lang w:val="en-US"/>
        </w:rPr>
        <w:t>glava19_3</w:t>
      </w:r>
      <w:r>
        <w:rPr>
          <w:rFonts w:cstheme="minorHAnsi"/>
        </w:rPr>
        <w:t>)</w:t>
      </w:r>
    </w:p>
    <w:p w:rsidR="006C11CF" w:rsidRP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1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1CF">
        <w:rPr>
          <w:rFonts w:ascii="Consolas" w:hAnsi="Consolas" w:cs="Consolas"/>
          <w:color w:val="2B91AF"/>
          <w:sz w:val="19"/>
          <w:szCs w:val="19"/>
          <w:lang w:val="en-US"/>
        </w:rPr>
        <w:t>TwoWheres</w:t>
      </w:r>
    </w:p>
    <w:p w:rsidR="006C11CF" w:rsidRP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11CF" w:rsidRP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11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1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11CF" w:rsidRP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11CF" w:rsidRP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1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>] nums = { 1, -2, 3, -3, 0, -8, 12, 19, 6, 9, 10 };</w:t>
      </w:r>
    </w:p>
    <w:p w:rsidR="006C11CF" w:rsidRP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1CF" w:rsidRP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1CF">
        <w:rPr>
          <w:rFonts w:ascii="Consolas" w:hAnsi="Consolas" w:cs="Consolas"/>
          <w:color w:val="008000"/>
          <w:sz w:val="19"/>
          <w:szCs w:val="19"/>
          <w:lang w:val="en-US"/>
        </w:rPr>
        <w:t>//make query to get positive less then 10</w:t>
      </w:r>
    </w:p>
    <w:p w:rsidR="006C11CF" w:rsidRP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1C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posNums = </w:t>
      </w:r>
      <w:r w:rsidRPr="006C11C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6C11C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</w:t>
      </w:r>
    </w:p>
    <w:p w:rsidR="006C11CF" w:rsidRP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C11C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&gt; 0</w:t>
      </w:r>
    </w:p>
    <w:p w:rsidR="006C11CF" w:rsidRP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C11C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&lt; 10</w:t>
      </w:r>
    </w:p>
    <w:p w:rsidR="006C11CF" w:rsidRP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C11C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C11CF" w:rsidRP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1CF" w:rsidRP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6C11CF">
        <w:rPr>
          <w:rFonts w:ascii="Consolas" w:hAnsi="Consolas" w:cs="Consolas"/>
          <w:color w:val="A31515"/>
          <w:sz w:val="19"/>
          <w:szCs w:val="19"/>
          <w:lang w:val="en-US"/>
        </w:rPr>
        <w:t>"Positive values less then 10: "</w:t>
      </w: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1CF" w:rsidRP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1C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6C11C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posNums) Console.Write(i + </w:t>
      </w:r>
      <w:r w:rsidRPr="006C11C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1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11CF" w:rsidRDefault="006C11CF" w:rsidP="006C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2EB">
        <w:rPr>
          <w:rFonts w:cstheme="minorHAnsi"/>
        </w:rPr>
        <w:t xml:space="preserve">Условие в первом операторе </w:t>
      </w:r>
      <w:r w:rsidRPr="00EC72EB">
        <w:rPr>
          <w:rFonts w:eastAsia="CourierNewPSMT" w:cstheme="minorHAnsi"/>
        </w:rPr>
        <w:t xml:space="preserve">where </w:t>
      </w:r>
      <w:r w:rsidRPr="00EC72EB">
        <w:rPr>
          <w:rFonts w:cstheme="minorHAnsi"/>
        </w:rPr>
        <w:t>требует, чтобы элемент массива был больше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2EB">
        <w:rPr>
          <w:rFonts w:cstheme="minorHAnsi"/>
        </w:rPr>
        <w:t xml:space="preserve">нуля. А условие во втором операторе </w:t>
      </w:r>
      <w:r w:rsidRPr="00EC72EB">
        <w:rPr>
          <w:rFonts w:eastAsia="CourierNewPSMT" w:cstheme="minorHAnsi"/>
        </w:rPr>
        <w:t xml:space="preserve">where </w:t>
      </w:r>
      <w:r w:rsidRPr="00EC72EB">
        <w:rPr>
          <w:rFonts w:cstheme="minorHAnsi"/>
        </w:rPr>
        <w:t>требует, чтобы элемент массива был меньше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2EB">
        <w:rPr>
          <w:rFonts w:cstheme="minorHAnsi"/>
        </w:rPr>
        <w:t>10. Следовательно, запрашиваемый элемент массива должен находиться в пределах</w:t>
      </w:r>
    </w:p>
    <w:p w:rsidR="006C11CF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2EB">
        <w:rPr>
          <w:rFonts w:cstheme="minorHAnsi"/>
        </w:rPr>
        <w:t>от 1 до 9 (включительно), чтобы удовлетворять обоим условиям.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2EB">
        <w:rPr>
          <w:rFonts w:cstheme="minorHAnsi"/>
        </w:rPr>
        <w:t xml:space="preserve">В таком применении двух операторов </w:t>
      </w:r>
      <w:r w:rsidRPr="00EC72EB">
        <w:rPr>
          <w:rFonts w:eastAsia="CourierNewPSMT" w:cstheme="minorHAnsi"/>
        </w:rPr>
        <w:t xml:space="preserve">where </w:t>
      </w:r>
      <w:r w:rsidRPr="00EC72EB">
        <w:rPr>
          <w:rFonts w:cstheme="minorHAnsi"/>
        </w:rPr>
        <w:t>для отбора данных нет ничего дурного,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2EB">
        <w:rPr>
          <w:rFonts w:cstheme="minorHAnsi"/>
        </w:rPr>
        <w:t>но аналогичного эффекта можно добиться с помощью более компактно составленного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2EB">
        <w:rPr>
          <w:rFonts w:cstheme="minorHAnsi"/>
        </w:rPr>
        <w:t xml:space="preserve">условия в единственном операторе </w:t>
      </w:r>
      <w:r w:rsidRPr="00EC72EB">
        <w:rPr>
          <w:rFonts w:eastAsia="CourierNewPSMT" w:cstheme="minorHAnsi"/>
        </w:rPr>
        <w:t>where</w:t>
      </w:r>
      <w:r w:rsidRPr="00EC72EB">
        <w:rPr>
          <w:rFonts w:cstheme="minorHAnsi"/>
        </w:rPr>
        <w:t>. Ниже приведен тот же самый запрос,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2EB">
        <w:rPr>
          <w:rFonts w:cstheme="minorHAnsi"/>
        </w:rPr>
        <w:t>переформированный по этому принципу.</w:t>
      </w:r>
    </w:p>
    <w:p w:rsid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 w:rsidRPr="00EC72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posNums = </w:t>
      </w:r>
      <w:r w:rsidRPr="00EC72E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C72E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</w:t>
      </w:r>
    </w:p>
    <w:p w:rsid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 &lt; 10</w:t>
      </w:r>
    </w:p>
    <w:p w:rsid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2EB">
        <w:rPr>
          <w:rFonts w:cstheme="minorHAnsi"/>
        </w:rPr>
        <w:t xml:space="preserve">Как правило, в условии оператора </w:t>
      </w:r>
      <w:r w:rsidRPr="00EC72EB">
        <w:rPr>
          <w:rFonts w:eastAsia="CourierNewPSMT" w:cstheme="minorHAnsi"/>
        </w:rPr>
        <w:t xml:space="preserve">where </w:t>
      </w:r>
      <w:r w:rsidRPr="00EC72EB">
        <w:rPr>
          <w:rFonts w:cstheme="minorHAnsi"/>
        </w:rPr>
        <w:t>разрешается использовать любое допустимое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2EB">
        <w:rPr>
          <w:rFonts w:cstheme="minorHAnsi"/>
        </w:rPr>
        <w:t>в C# выражение, дающее булев результат. Например, в приведенной ниже программе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2EB">
        <w:rPr>
          <w:rFonts w:cstheme="minorHAnsi"/>
        </w:rPr>
        <w:t>определяется массив символьных строк. В ряде этих строк содержатся адреса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2EB">
        <w:rPr>
          <w:rFonts w:cstheme="minorHAnsi"/>
        </w:rPr>
        <w:t xml:space="preserve">Интернета. По запросу </w:t>
      </w:r>
      <w:proofErr w:type="gramStart"/>
      <w:r w:rsidRPr="00EC72EB">
        <w:rPr>
          <w:rFonts w:cstheme="minorHAnsi"/>
        </w:rPr>
        <w:t>в переменой</w:t>
      </w:r>
      <w:proofErr w:type="gramEnd"/>
      <w:r w:rsidRPr="00EC72EB">
        <w:rPr>
          <w:rFonts w:cstheme="minorHAnsi"/>
        </w:rPr>
        <w:t xml:space="preserve"> </w:t>
      </w:r>
      <w:r w:rsidRPr="00EC72EB">
        <w:rPr>
          <w:rFonts w:eastAsia="CourierNewPSMT" w:cstheme="minorHAnsi"/>
        </w:rPr>
        <w:t xml:space="preserve">netAddrs </w:t>
      </w:r>
      <w:r w:rsidRPr="00EC72EB">
        <w:rPr>
          <w:rFonts w:cstheme="minorHAnsi"/>
        </w:rPr>
        <w:t>извлекаются только те строки, которые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2EB">
        <w:rPr>
          <w:rFonts w:cstheme="minorHAnsi"/>
        </w:rPr>
        <w:t xml:space="preserve">содержат более четырех символов и оканчиваются на </w:t>
      </w:r>
      <w:r w:rsidRPr="00EC72EB">
        <w:rPr>
          <w:rFonts w:cstheme="minorHAnsi"/>
          <w:i/>
          <w:iCs/>
        </w:rPr>
        <w:t>"</w:t>
      </w:r>
      <w:r w:rsidRPr="00EC72EB">
        <w:rPr>
          <w:rFonts w:cstheme="minorHAnsi"/>
        </w:rPr>
        <w:t>.net</w:t>
      </w:r>
      <w:r w:rsidRPr="00EC72EB">
        <w:rPr>
          <w:rFonts w:cstheme="minorHAnsi"/>
          <w:i/>
          <w:iCs/>
        </w:rPr>
        <w:t>"</w:t>
      </w:r>
      <w:r w:rsidRPr="00EC72EB">
        <w:rPr>
          <w:rFonts w:cstheme="minorHAnsi"/>
        </w:rPr>
        <w:t>. Следовательно, по данному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C72EB">
        <w:rPr>
          <w:rFonts w:cstheme="minorHAnsi"/>
        </w:rPr>
        <w:t xml:space="preserve">запросу обнаруживаются строки, содержащие адреса Интернета с именем </w:t>
      </w:r>
      <w:r w:rsidRPr="00EC72EB">
        <w:rPr>
          <w:rFonts w:eastAsia="CourierNewPSMT" w:cstheme="minorHAnsi"/>
        </w:rPr>
        <w:t>.net</w:t>
      </w:r>
    </w:p>
    <w:p w:rsid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2EB">
        <w:rPr>
          <w:rFonts w:cstheme="minorHAnsi"/>
        </w:rPr>
        <w:t>домена самого верхнего уровня.</w:t>
      </w:r>
    </w:p>
    <w:p w:rsid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EC72EB">
        <w:rPr>
          <w:rFonts w:cstheme="minorHAnsi"/>
          <w:b/>
          <w:i/>
          <w:lang w:val="en-US"/>
        </w:rPr>
        <w:t>glava19_4</w:t>
      </w:r>
      <w:r>
        <w:rPr>
          <w:rFonts w:cstheme="minorHAnsi"/>
          <w:lang w:val="en-US"/>
        </w:rPr>
        <w:t>)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2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2EB">
        <w:rPr>
          <w:rFonts w:ascii="Consolas" w:hAnsi="Consolas" w:cs="Consolas"/>
          <w:color w:val="2B91AF"/>
          <w:sz w:val="19"/>
          <w:szCs w:val="19"/>
          <w:lang w:val="en-US"/>
        </w:rPr>
        <w:t>WhereDemo2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72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2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72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>] str = {</w:t>
      </w:r>
      <w:r w:rsidRPr="00EC72EB">
        <w:rPr>
          <w:rFonts w:ascii="Consolas" w:hAnsi="Consolas" w:cs="Consolas"/>
          <w:color w:val="A31515"/>
          <w:sz w:val="19"/>
          <w:szCs w:val="19"/>
          <w:lang w:val="en-US"/>
        </w:rPr>
        <w:t>".com"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72EB">
        <w:rPr>
          <w:rFonts w:ascii="Consolas" w:hAnsi="Consolas" w:cs="Consolas"/>
          <w:color w:val="A31515"/>
          <w:sz w:val="19"/>
          <w:szCs w:val="19"/>
          <w:lang w:val="en-US"/>
        </w:rPr>
        <w:t>".net"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72EB">
        <w:rPr>
          <w:rFonts w:ascii="Consolas" w:hAnsi="Consolas" w:cs="Consolas"/>
          <w:color w:val="A31515"/>
          <w:sz w:val="19"/>
          <w:szCs w:val="19"/>
          <w:lang w:val="en-US"/>
        </w:rPr>
        <w:t>"hsNameA.com"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2EB">
        <w:rPr>
          <w:rFonts w:ascii="Consolas" w:hAnsi="Consolas" w:cs="Consolas"/>
          <w:color w:val="A31515"/>
          <w:sz w:val="19"/>
          <w:szCs w:val="19"/>
          <w:lang w:val="en-US"/>
        </w:rPr>
        <w:t>"hsNameB.net"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72EB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EC72EB">
        <w:rPr>
          <w:rFonts w:ascii="Consolas" w:hAnsi="Consolas" w:cs="Consolas"/>
          <w:color w:val="A31515"/>
          <w:sz w:val="19"/>
          <w:szCs w:val="19"/>
          <w:lang w:val="en-US"/>
        </w:rPr>
        <w:t>".network</w:t>
      </w:r>
      <w:proofErr w:type="gramEnd"/>
      <w:r w:rsidRPr="00EC72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72EB">
        <w:rPr>
          <w:rFonts w:ascii="Consolas" w:hAnsi="Consolas" w:cs="Consolas"/>
          <w:color w:val="A31515"/>
          <w:sz w:val="19"/>
          <w:szCs w:val="19"/>
          <w:lang w:val="en-US"/>
        </w:rPr>
        <w:t>"hsNameC.net"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72EB">
        <w:rPr>
          <w:rFonts w:ascii="Consolas" w:hAnsi="Consolas" w:cs="Consolas"/>
          <w:color w:val="A31515"/>
          <w:sz w:val="19"/>
          <w:szCs w:val="19"/>
          <w:lang w:val="en-US"/>
        </w:rPr>
        <w:t>"hsNameD.com"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C72EB">
        <w:rPr>
          <w:rFonts w:ascii="Consolas" w:hAnsi="Consolas" w:cs="Consolas"/>
          <w:color w:val="008000"/>
          <w:sz w:val="19"/>
          <w:szCs w:val="19"/>
          <w:lang w:val="en-US"/>
        </w:rPr>
        <w:t>//make query to get addresses of internet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2EB">
        <w:rPr>
          <w:rFonts w:ascii="Consolas" w:hAnsi="Consolas" w:cs="Consolas"/>
          <w:color w:val="008000"/>
          <w:sz w:val="19"/>
          <w:szCs w:val="19"/>
          <w:lang w:val="en-US"/>
        </w:rPr>
        <w:t>//that ends with .net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2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newAddrs = </w:t>
      </w:r>
      <w:r w:rsidRPr="00EC72E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 </w:t>
      </w:r>
      <w:r w:rsidRPr="00EC72E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</w:t>
      </w:r>
    </w:p>
    <w:p w:rsidR="00EC72EB" w:rsidRPr="00EC72EB" w:rsidRDefault="00EC72EB" w:rsidP="00D7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EC72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>adr.Length</w:t>
      </w:r>
      <w:proofErr w:type="gramEnd"/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 &amp;&amp; adr.EndsWith(</w:t>
      </w:r>
      <w:r w:rsidRPr="00EC72EB">
        <w:rPr>
          <w:rFonts w:ascii="Consolas" w:hAnsi="Consolas" w:cs="Consolas"/>
          <w:color w:val="A31515"/>
          <w:sz w:val="19"/>
          <w:szCs w:val="19"/>
          <w:lang w:val="en-US"/>
        </w:rPr>
        <w:t>".net"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>StringComparison.Ordinal)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EC72E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adr;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2EB">
        <w:rPr>
          <w:rFonts w:ascii="Consolas" w:hAnsi="Consolas" w:cs="Consolas"/>
          <w:color w:val="008000"/>
          <w:sz w:val="19"/>
          <w:szCs w:val="19"/>
          <w:lang w:val="en-US"/>
        </w:rPr>
        <w:t>//show results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2E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strr </w:t>
      </w:r>
      <w:r w:rsidRPr="00EC72E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newAddrs) Console.WriteLine(strr);</w:t>
      </w:r>
    </w:p>
    <w:p w:rsid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7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2EB">
        <w:rPr>
          <w:rFonts w:cstheme="minorHAnsi"/>
        </w:rPr>
        <w:t xml:space="preserve">Обратите внимание на то, что в операторе </w:t>
      </w:r>
      <w:r w:rsidRPr="00EC72EB">
        <w:rPr>
          <w:rFonts w:eastAsia="CourierNewPSMT" w:cstheme="minorHAnsi"/>
        </w:rPr>
        <w:t xml:space="preserve">where </w:t>
      </w:r>
      <w:r w:rsidRPr="00EC72EB">
        <w:rPr>
          <w:rFonts w:cstheme="minorHAnsi"/>
        </w:rPr>
        <w:t>данной программы используется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2EB">
        <w:rPr>
          <w:rFonts w:cstheme="minorHAnsi"/>
        </w:rPr>
        <w:t xml:space="preserve">один из методов обработки символьных строк под названием </w:t>
      </w:r>
      <w:proofErr w:type="gramStart"/>
      <w:r w:rsidRPr="00EC72EB">
        <w:rPr>
          <w:rFonts w:eastAsia="CourierNewPSMT" w:cstheme="minorHAnsi"/>
        </w:rPr>
        <w:t>EndsWith(</w:t>
      </w:r>
      <w:proofErr w:type="gramEnd"/>
      <w:r w:rsidRPr="00EC72EB">
        <w:rPr>
          <w:rFonts w:eastAsia="CourierNewPSMT" w:cstheme="minorHAnsi"/>
        </w:rPr>
        <w:t>)</w:t>
      </w:r>
      <w:r w:rsidRPr="00EC72EB">
        <w:rPr>
          <w:rFonts w:cstheme="minorHAnsi"/>
        </w:rPr>
        <w:t>. Он возвращает</w:t>
      </w:r>
    </w:p>
    <w:p w:rsidR="00EC72EB" w:rsidRP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2EB">
        <w:rPr>
          <w:rFonts w:cstheme="minorHAnsi"/>
        </w:rPr>
        <w:t xml:space="preserve">логическое значение </w:t>
      </w:r>
      <w:r w:rsidRPr="00EC72EB">
        <w:rPr>
          <w:rFonts w:eastAsia="CourierNewPSMT" w:cstheme="minorHAnsi"/>
        </w:rPr>
        <w:t>true</w:t>
      </w:r>
      <w:r w:rsidRPr="00EC72EB">
        <w:rPr>
          <w:rFonts w:cstheme="minorHAnsi"/>
        </w:rPr>
        <w:t>, если вызывающая его строка оканчивается последовательностью</w:t>
      </w:r>
    </w:p>
    <w:p w:rsid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2EB">
        <w:rPr>
          <w:rFonts w:cstheme="minorHAnsi"/>
        </w:rPr>
        <w:t>символов, указываемой в качестве аргумента этого метода.</w:t>
      </w:r>
    </w:p>
    <w:p w:rsidR="00EC72EB" w:rsidRDefault="00EC72EB" w:rsidP="00EC72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sectPr w:rsidR="00EC7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6E"/>
    <w:rsid w:val="00093354"/>
    <w:rsid w:val="00267AD3"/>
    <w:rsid w:val="005C3646"/>
    <w:rsid w:val="005D031A"/>
    <w:rsid w:val="005E29BD"/>
    <w:rsid w:val="00624F20"/>
    <w:rsid w:val="00650C7F"/>
    <w:rsid w:val="006C11CF"/>
    <w:rsid w:val="00775B6E"/>
    <w:rsid w:val="00C606C5"/>
    <w:rsid w:val="00CD24D9"/>
    <w:rsid w:val="00D736BE"/>
    <w:rsid w:val="00D739A6"/>
    <w:rsid w:val="00DA13EB"/>
    <w:rsid w:val="00DA563D"/>
    <w:rsid w:val="00E965CF"/>
    <w:rsid w:val="00E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C45D"/>
  <w15:chartTrackingRefBased/>
  <w15:docId w15:val="{6079257F-A2F3-4075-A735-29A036D6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2385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2018-07-25T10:57:00Z</dcterms:created>
  <dcterms:modified xsi:type="dcterms:W3CDTF">2018-07-25T12:45:00Z</dcterms:modified>
</cp:coreProperties>
</file>