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578" w:rsidRDefault="003D5D34">
      <w:pPr>
        <w:rPr>
          <w:rFonts w:ascii="CourierNewPS-BoldMT" w:hAnsi="CourierNewPS-BoldMT" w:cs="CourierNewPS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Применение класса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WebClient</w:t>
      </w:r>
    </w:p>
    <w:p w:rsidR="003D5D34" w:rsidRPr="003D5D34" w:rsidRDefault="003D5D34" w:rsidP="003D5D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5D34">
        <w:rPr>
          <w:rFonts w:cstheme="minorHAnsi"/>
        </w:rPr>
        <w:t xml:space="preserve">В заключение этой главы уместно рассмотреть класс </w:t>
      </w:r>
      <w:r w:rsidRPr="003D5D34">
        <w:rPr>
          <w:rFonts w:eastAsia="CourierNewPSMT" w:cstheme="minorHAnsi"/>
        </w:rPr>
        <w:t xml:space="preserve">WebClient. </w:t>
      </w:r>
      <w:r w:rsidRPr="003D5D34">
        <w:rPr>
          <w:rFonts w:cstheme="minorHAnsi"/>
        </w:rPr>
        <w:t>Как упоминалось</w:t>
      </w:r>
    </w:p>
    <w:p w:rsidR="003D5D34" w:rsidRPr="003D5D34" w:rsidRDefault="003D5D34" w:rsidP="003D5D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5D34">
        <w:rPr>
          <w:rFonts w:cstheme="minorHAnsi"/>
        </w:rPr>
        <w:t xml:space="preserve">в самом ее начале, класс </w:t>
      </w:r>
      <w:r w:rsidRPr="003D5D34">
        <w:rPr>
          <w:rFonts w:eastAsia="CourierNewPSMT" w:cstheme="minorHAnsi"/>
        </w:rPr>
        <w:t xml:space="preserve">WebClient </w:t>
      </w:r>
      <w:r w:rsidRPr="003D5D34">
        <w:rPr>
          <w:rFonts w:cstheme="minorHAnsi"/>
        </w:rPr>
        <w:t>рекомендуется использовать вместо классов</w:t>
      </w:r>
    </w:p>
    <w:p w:rsidR="003D5D34" w:rsidRPr="003D5D34" w:rsidRDefault="003D5D34" w:rsidP="003D5D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5D34">
        <w:rPr>
          <w:rFonts w:eastAsia="CourierNewPSMT" w:cstheme="minorHAnsi"/>
        </w:rPr>
        <w:t xml:space="preserve">WebRequest </w:t>
      </w:r>
      <w:r w:rsidRPr="003D5D34">
        <w:rPr>
          <w:rFonts w:cstheme="minorHAnsi"/>
        </w:rPr>
        <w:t xml:space="preserve">и </w:t>
      </w:r>
      <w:r w:rsidRPr="003D5D34">
        <w:rPr>
          <w:rFonts w:eastAsia="CourierNewPSMT" w:cstheme="minorHAnsi"/>
        </w:rPr>
        <w:t xml:space="preserve">WebResponse </w:t>
      </w:r>
      <w:r w:rsidRPr="003D5D34">
        <w:rPr>
          <w:rFonts w:cstheme="minorHAnsi"/>
        </w:rPr>
        <w:t>в том случае, если в приложении требуется лишь выгружать</w:t>
      </w:r>
    </w:p>
    <w:p w:rsidR="003D5D34" w:rsidRPr="003D5D34" w:rsidRDefault="003D5D34" w:rsidP="003D5D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5D34">
        <w:rPr>
          <w:rFonts w:cstheme="minorHAnsi"/>
        </w:rPr>
        <w:t xml:space="preserve">или загружать данные из Интернета. Преимущество класса </w:t>
      </w:r>
      <w:r w:rsidRPr="003D5D34">
        <w:rPr>
          <w:rFonts w:eastAsia="CourierNewPSMT" w:cstheme="minorHAnsi"/>
        </w:rPr>
        <w:t xml:space="preserve">WebClient </w:t>
      </w:r>
      <w:r w:rsidRPr="003D5D34">
        <w:rPr>
          <w:rFonts w:cstheme="minorHAnsi"/>
        </w:rPr>
        <w:t>заключается</w:t>
      </w:r>
    </w:p>
    <w:p w:rsidR="003D5D34" w:rsidRPr="003D5D34" w:rsidRDefault="003D5D34" w:rsidP="003D5D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5D34">
        <w:rPr>
          <w:rFonts w:cstheme="minorHAnsi"/>
        </w:rPr>
        <w:t>в том, что он автоматически выполняет многие операции, освобождая от их</w:t>
      </w:r>
    </w:p>
    <w:p w:rsidR="003D5D34" w:rsidRPr="003D5D34" w:rsidRDefault="003D5D34" w:rsidP="003D5D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5D34">
        <w:rPr>
          <w:rFonts w:cstheme="minorHAnsi"/>
        </w:rPr>
        <w:t>программирования вручную.</w:t>
      </w:r>
    </w:p>
    <w:p w:rsidR="003D5D34" w:rsidRDefault="003D5D34" w:rsidP="003D5D34">
      <w:pPr>
        <w:rPr>
          <w:rFonts w:cstheme="minorHAnsi"/>
        </w:rPr>
      </w:pPr>
      <w:r w:rsidRPr="003D5D34">
        <w:rPr>
          <w:rFonts w:cstheme="minorHAnsi"/>
        </w:rPr>
        <w:t xml:space="preserve">В классе </w:t>
      </w:r>
      <w:r w:rsidRPr="003D5D34">
        <w:rPr>
          <w:rFonts w:eastAsia="CourierNewPSMT" w:cstheme="minorHAnsi"/>
        </w:rPr>
        <w:t xml:space="preserve">WebClient </w:t>
      </w:r>
      <w:r w:rsidRPr="003D5D34">
        <w:rPr>
          <w:rFonts w:cstheme="minorHAnsi"/>
        </w:rPr>
        <w:t>определяется единственный конструктор.</w:t>
      </w:r>
    </w:p>
    <w:p w:rsidR="003D5D34" w:rsidRDefault="003D5D34" w:rsidP="003D5D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WebClient(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5D34" w:rsidRPr="003D5D34" w:rsidRDefault="003D5D34" w:rsidP="003D5D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5D34">
        <w:rPr>
          <w:rFonts w:cstheme="minorHAnsi"/>
        </w:rPr>
        <w:t xml:space="preserve">Кроме того, в классе </w:t>
      </w:r>
      <w:r w:rsidRPr="003D5D34">
        <w:rPr>
          <w:rFonts w:eastAsia="CourierNewPSMT" w:cstheme="minorHAnsi"/>
        </w:rPr>
        <w:t xml:space="preserve">WebClient </w:t>
      </w:r>
      <w:r w:rsidRPr="003D5D34">
        <w:rPr>
          <w:rFonts w:cstheme="minorHAnsi"/>
        </w:rPr>
        <w:t>определяются свойства, сведенные в табл. 26.6, а</w:t>
      </w:r>
    </w:p>
    <w:p w:rsidR="003D5D34" w:rsidRPr="003D5D34" w:rsidRDefault="003D5D34" w:rsidP="003D5D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5D34">
        <w:rPr>
          <w:rFonts w:cstheme="minorHAnsi"/>
        </w:rPr>
        <w:t>также целый ряд методов, поддерживающих как синхронную, так и асинхронную передачу</w:t>
      </w:r>
    </w:p>
    <w:p w:rsidR="003D5D34" w:rsidRPr="003D5D34" w:rsidRDefault="003D5D34" w:rsidP="003D5D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5D34">
        <w:rPr>
          <w:rFonts w:cstheme="minorHAnsi"/>
        </w:rPr>
        <w:t>данных. Но поскольку рассмотрение асинхронной передачи данных выходит за</w:t>
      </w:r>
    </w:p>
    <w:p w:rsidR="003D5D34" w:rsidRPr="003D5D34" w:rsidRDefault="003D5D34" w:rsidP="003D5D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5D34">
        <w:rPr>
          <w:rFonts w:cstheme="minorHAnsi"/>
        </w:rPr>
        <w:t>рамки этой главы, то в табл. 26.7 приведены только те методы, которые поддерживают</w:t>
      </w:r>
    </w:p>
    <w:p w:rsidR="003D5D34" w:rsidRPr="003D5D34" w:rsidRDefault="003D5D34" w:rsidP="003D5D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5D34">
        <w:rPr>
          <w:rFonts w:cstheme="minorHAnsi"/>
        </w:rPr>
        <w:t xml:space="preserve">синхронную передачу данных. Все методы класса </w:t>
      </w:r>
      <w:r w:rsidRPr="003D5D34">
        <w:rPr>
          <w:rFonts w:eastAsia="CourierNewPSMT" w:cstheme="minorHAnsi"/>
        </w:rPr>
        <w:t xml:space="preserve">WebClient </w:t>
      </w:r>
      <w:r w:rsidRPr="003D5D34">
        <w:rPr>
          <w:rFonts w:cstheme="minorHAnsi"/>
        </w:rPr>
        <w:t>генерируют исключение</w:t>
      </w:r>
    </w:p>
    <w:p w:rsidR="003D5D34" w:rsidRDefault="003D5D34" w:rsidP="003D5D34">
      <w:pPr>
        <w:rPr>
          <w:rFonts w:cstheme="minorHAnsi"/>
        </w:rPr>
      </w:pPr>
      <w:r w:rsidRPr="003D5D34">
        <w:rPr>
          <w:rFonts w:eastAsia="CourierNewPSMT" w:cstheme="minorHAnsi"/>
        </w:rPr>
        <w:t xml:space="preserve">WebException, </w:t>
      </w:r>
      <w:r w:rsidRPr="003D5D34">
        <w:rPr>
          <w:rFonts w:cstheme="minorHAnsi"/>
        </w:rPr>
        <w:t>если во время передачи данных возникает ошибка.</w:t>
      </w:r>
    </w:p>
    <w:p w:rsidR="003D5D34" w:rsidRDefault="003D5D34" w:rsidP="003D5D34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0.25pt">
            <v:imagedata r:id="rId4" o:title="1"/>
          </v:shape>
        </w:pict>
      </w:r>
    </w:p>
    <w:p w:rsidR="003D5D34" w:rsidRDefault="003D5D34" w:rsidP="003D5D34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26" type="#_x0000_t75" style="width:467.25pt;height:295.5pt">
            <v:imagedata r:id="rId5" o:title="2"/>
          </v:shape>
        </w:pict>
      </w:r>
    </w:p>
    <w:p w:rsidR="003D5D34" w:rsidRDefault="003D5D34" w:rsidP="003D5D34">
      <w:pPr>
        <w:rPr>
          <w:rFonts w:cstheme="minorHAnsi"/>
        </w:rPr>
      </w:pPr>
      <w:r>
        <w:rPr>
          <w:rFonts w:cstheme="minorHAnsi"/>
        </w:rPr>
        <w:pict>
          <v:shape id="_x0000_i1027" type="#_x0000_t75" style="width:467.25pt;height:348pt">
            <v:imagedata r:id="rId6" o:title="3"/>
          </v:shape>
        </w:pict>
      </w:r>
    </w:p>
    <w:p w:rsidR="003D5D34" w:rsidRDefault="003D5D34" w:rsidP="003D5D34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28" type="#_x0000_t75" style="width:467.25pt;height:435.75pt">
            <v:imagedata r:id="rId7" o:title="4"/>
          </v:shape>
        </w:pict>
      </w:r>
    </w:p>
    <w:p w:rsidR="003D5D34" w:rsidRDefault="003D5D34" w:rsidP="003D5D34">
      <w:pPr>
        <w:rPr>
          <w:rFonts w:cstheme="minorHAnsi"/>
        </w:rPr>
      </w:pPr>
      <w:r>
        <w:rPr>
          <w:rFonts w:cstheme="minorHAnsi"/>
        </w:rPr>
        <w:pict>
          <v:shape id="_x0000_i1029" type="#_x0000_t75" style="width:467.25pt;height:226.5pt">
            <v:imagedata r:id="rId8" o:title="5"/>
          </v:shape>
        </w:pict>
      </w:r>
    </w:p>
    <w:p w:rsidR="003D5D34" w:rsidRDefault="003D5D34" w:rsidP="003D5D34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30" type="#_x0000_t75" style="width:467.25pt;height:478.5pt">
            <v:imagedata r:id="rId9" o:title="6"/>
          </v:shape>
        </w:pict>
      </w:r>
    </w:p>
    <w:p w:rsidR="003D5D34" w:rsidRDefault="003D5D34" w:rsidP="003D5D34">
      <w:pPr>
        <w:rPr>
          <w:rFonts w:cstheme="minorHAnsi"/>
        </w:rPr>
      </w:pPr>
      <w:r>
        <w:rPr>
          <w:rFonts w:cstheme="minorHAnsi"/>
        </w:rPr>
        <w:pict>
          <v:shape id="_x0000_i1031" type="#_x0000_t75" style="width:467.25pt;height:144.75pt">
            <v:imagedata r:id="rId10" o:title="7"/>
          </v:shape>
        </w:pict>
      </w: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39A3">
        <w:rPr>
          <w:rFonts w:cstheme="minorHAnsi"/>
        </w:rPr>
        <w:t>В приведенном ниже примере программы демонстрируется применение класса</w:t>
      </w:r>
    </w:p>
    <w:p w:rsidR="003D5D34" w:rsidRDefault="008639A3" w:rsidP="008639A3">
      <w:pPr>
        <w:rPr>
          <w:rFonts w:cstheme="minorHAnsi"/>
        </w:rPr>
      </w:pPr>
      <w:r w:rsidRPr="008639A3">
        <w:rPr>
          <w:rFonts w:eastAsia="CourierNewPSMT" w:cstheme="minorHAnsi"/>
        </w:rPr>
        <w:t xml:space="preserve">WebClient </w:t>
      </w:r>
      <w:r w:rsidRPr="008639A3">
        <w:rPr>
          <w:rFonts w:cstheme="minorHAnsi"/>
        </w:rPr>
        <w:t>для загрузки данных в файл по указанному сетевому адресу.</w:t>
      </w:r>
    </w:p>
    <w:p w:rsidR="008639A3" w:rsidRDefault="008639A3" w:rsidP="008639A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8639A3">
        <w:rPr>
          <w:rFonts w:cstheme="minorHAnsi"/>
          <w:b/>
          <w:i/>
          <w:lang w:val="en-US"/>
        </w:rPr>
        <w:t>glava26_5</w:t>
      </w:r>
      <w:r>
        <w:rPr>
          <w:rFonts w:cstheme="minorHAnsi"/>
          <w:lang w:val="en-US"/>
        </w:rPr>
        <w:t>)</w:t>
      </w: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9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9A3">
        <w:rPr>
          <w:rFonts w:ascii="Consolas" w:hAnsi="Consolas" w:cs="Consolas"/>
          <w:color w:val="2B91AF"/>
          <w:sz w:val="19"/>
          <w:szCs w:val="19"/>
          <w:lang w:val="en-US"/>
        </w:rPr>
        <w:t>WebClientDemo</w:t>
      </w: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639A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9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WebClient user = </w:t>
      </w:r>
      <w:r w:rsidRPr="008639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>WebClient(</w:t>
      </w:r>
      <w:proofErr w:type="gramEnd"/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39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 = </w:t>
      </w:r>
      <w:r w:rsidRPr="008639A3">
        <w:rPr>
          <w:rFonts w:ascii="Consolas" w:hAnsi="Consolas" w:cs="Consolas"/>
          <w:color w:val="A31515"/>
          <w:sz w:val="19"/>
          <w:szCs w:val="19"/>
          <w:lang w:val="en-US"/>
        </w:rPr>
        <w:t>"http://www.mcgraw-hill.com"</w:t>
      </w:r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39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fname = </w:t>
      </w:r>
      <w:r w:rsidRPr="008639A3">
        <w:rPr>
          <w:rFonts w:ascii="Consolas" w:hAnsi="Consolas" w:cs="Consolas"/>
          <w:color w:val="A31515"/>
          <w:sz w:val="19"/>
          <w:szCs w:val="19"/>
          <w:lang w:val="en-US"/>
        </w:rPr>
        <w:t>"data.txt"</w:t>
      </w:r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39A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639A3">
        <w:rPr>
          <w:rFonts w:ascii="Consolas" w:hAnsi="Consolas" w:cs="Consolas"/>
          <w:color w:val="A31515"/>
          <w:sz w:val="19"/>
          <w:szCs w:val="19"/>
          <w:lang w:val="en-US"/>
        </w:rPr>
        <w:t>"Download data from "</w:t>
      </w:r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 uri + </w:t>
      </w:r>
      <w:r w:rsidRPr="008639A3">
        <w:rPr>
          <w:rFonts w:ascii="Consolas" w:hAnsi="Consolas" w:cs="Consolas"/>
          <w:color w:val="A31515"/>
          <w:sz w:val="19"/>
          <w:szCs w:val="19"/>
          <w:lang w:val="en-US"/>
        </w:rPr>
        <w:t>" inf file "</w:t>
      </w:r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fname);</w:t>
      </w: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>user.DownloadFile</w:t>
      </w:r>
      <w:proofErr w:type="gramEnd"/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>(uri, fname);</w:t>
      </w: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39A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>WebException exc)</w:t>
      </w: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Console.WriteLine(exc);</w:t>
      </w:r>
    </w:p>
    <w:p w:rsid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"Download ended."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39A3" w:rsidRDefault="008639A3" w:rsidP="008639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r w:rsidRPr="008639A3">
        <w:rPr>
          <w:rFonts w:cstheme="minorHAnsi"/>
        </w:rPr>
        <w:t xml:space="preserve">Эта программа загружает информацию по адресу </w:t>
      </w:r>
      <w:r w:rsidRPr="008639A3">
        <w:rPr>
          <w:rFonts w:eastAsia="CourierNewPSMT" w:cstheme="minorHAnsi"/>
        </w:rPr>
        <w:t xml:space="preserve">www.McGrawHill.com </w:t>
      </w:r>
      <w:r w:rsidRPr="008639A3">
        <w:rPr>
          <w:rFonts w:cstheme="minorHAnsi"/>
        </w:rPr>
        <w:t>и помещает</w:t>
      </w: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39A3">
        <w:rPr>
          <w:rFonts w:cstheme="minorHAnsi"/>
        </w:rPr>
        <w:t xml:space="preserve">ее в файл </w:t>
      </w:r>
      <w:r w:rsidRPr="008639A3">
        <w:rPr>
          <w:rFonts w:eastAsia="CourierNewPSMT" w:cstheme="minorHAnsi"/>
        </w:rPr>
        <w:t xml:space="preserve">data.txt. </w:t>
      </w:r>
      <w:r w:rsidRPr="008639A3">
        <w:rPr>
          <w:rFonts w:cstheme="minorHAnsi"/>
        </w:rPr>
        <w:t>Обратите внимание на строки кода этой программы, в которых</w:t>
      </w: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39A3">
        <w:rPr>
          <w:rFonts w:cstheme="minorHAnsi"/>
        </w:rPr>
        <w:t xml:space="preserve">осуществляется загрузка информации. Изменив символьную строку </w:t>
      </w:r>
      <w:r w:rsidRPr="008639A3">
        <w:rPr>
          <w:rFonts w:eastAsia="CourierNewPSMT" w:cstheme="minorHAnsi"/>
        </w:rPr>
        <w:t xml:space="preserve">uri, </w:t>
      </w:r>
      <w:r w:rsidRPr="008639A3">
        <w:rPr>
          <w:rFonts w:cstheme="minorHAnsi"/>
        </w:rPr>
        <w:t>можно</w:t>
      </w: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39A3">
        <w:rPr>
          <w:rFonts w:cstheme="minorHAnsi"/>
        </w:rPr>
        <w:t>загрузить информацию по любому адресу URI, включая и конкретные файлы, доступные</w:t>
      </w: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39A3">
        <w:rPr>
          <w:rFonts w:cstheme="minorHAnsi"/>
        </w:rPr>
        <w:t>по указываемому URL</w:t>
      </w: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39A3">
        <w:rPr>
          <w:rFonts w:cstheme="minorHAnsi"/>
        </w:rPr>
        <w:t xml:space="preserve">Несмотря на то что классы </w:t>
      </w:r>
      <w:r w:rsidRPr="008639A3">
        <w:rPr>
          <w:rFonts w:eastAsia="CourierNewPSMT" w:cstheme="minorHAnsi"/>
        </w:rPr>
        <w:t xml:space="preserve">WebRequest </w:t>
      </w:r>
      <w:r w:rsidRPr="008639A3">
        <w:rPr>
          <w:rFonts w:cstheme="minorHAnsi"/>
        </w:rPr>
        <w:t xml:space="preserve">и </w:t>
      </w:r>
      <w:r w:rsidRPr="008639A3">
        <w:rPr>
          <w:rFonts w:eastAsia="CourierNewPSMT" w:cstheme="minorHAnsi"/>
        </w:rPr>
        <w:t xml:space="preserve">WebResponse </w:t>
      </w:r>
      <w:r w:rsidRPr="008639A3">
        <w:rPr>
          <w:rFonts w:cstheme="minorHAnsi"/>
        </w:rPr>
        <w:t>предоставляют больше</w:t>
      </w: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39A3">
        <w:rPr>
          <w:rFonts w:cstheme="minorHAnsi"/>
        </w:rPr>
        <w:t>возможностей для управления и доступа к более обширной информации, для многих</w:t>
      </w: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39A3">
        <w:rPr>
          <w:rFonts w:cstheme="minorHAnsi"/>
        </w:rPr>
        <w:t xml:space="preserve">приложений оказывается достаточно и средств класса </w:t>
      </w:r>
      <w:r w:rsidRPr="008639A3">
        <w:rPr>
          <w:rFonts w:eastAsia="CourierNewPSMT" w:cstheme="minorHAnsi"/>
        </w:rPr>
        <w:t xml:space="preserve">WebClient. </w:t>
      </w:r>
      <w:r w:rsidRPr="008639A3">
        <w:rPr>
          <w:rFonts w:cstheme="minorHAnsi"/>
        </w:rPr>
        <w:t>Этим классом особенно</w:t>
      </w: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39A3">
        <w:rPr>
          <w:rFonts w:cstheme="minorHAnsi"/>
        </w:rPr>
        <w:t>удобно пользоваться в тех случаях, когда требуется только загрузка информации</w:t>
      </w:r>
    </w:p>
    <w:p w:rsidR="008639A3" w:rsidRPr="008639A3" w:rsidRDefault="008639A3" w:rsidP="008639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39A3">
        <w:rPr>
          <w:rFonts w:cstheme="minorHAnsi"/>
        </w:rPr>
        <w:t xml:space="preserve">из веб-ресурса. Так, с помощью средств класса </w:t>
      </w:r>
      <w:r w:rsidRPr="008639A3">
        <w:rPr>
          <w:rFonts w:eastAsia="CourierNewPSMT" w:cstheme="minorHAnsi"/>
        </w:rPr>
        <w:t xml:space="preserve">WebClient </w:t>
      </w:r>
      <w:r w:rsidRPr="008639A3">
        <w:rPr>
          <w:rFonts w:cstheme="minorHAnsi"/>
        </w:rPr>
        <w:t>можно получить из Интернета</w:t>
      </w:r>
    </w:p>
    <w:p w:rsidR="008639A3" w:rsidRPr="008639A3" w:rsidRDefault="008639A3" w:rsidP="008639A3">
      <w:pPr>
        <w:rPr>
          <w:rFonts w:cstheme="minorHAnsi"/>
          <w:lang w:val="en-US"/>
        </w:rPr>
      </w:pPr>
      <w:r w:rsidRPr="008639A3">
        <w:rPr>
          <w:rFonts w:cstheme="minorHAnsi"/>
        </w:rPr>
        <w:t>обновленную документацию на приложение.</w:t>
      </w:r>
      <w:bookmarkEnd w:id="0"/>
    </w:p>
    <w:sectPr w:rsidR="008639A3" w:rsidRPr="00863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993"/>
    <w:rsid w:val="00323993"/>
    <w:rsid w:val="003D5D34"/>
    <w:rsid w:val="004D7578"/>
    <w:rsid w:val="0086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9766"/>
  <w15:chartTrackingRefBased/>
  <w15:docId w15:val="{C8167318-8A1B-4973-9FCA-E1A8706A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2018-07-28T16:46:00Z</dcterms:created>
  <dcterms:modified xsi:type="dcterms:W3CDTF">2018-07-28T16:54:00Z</dcterms:modified>
</cp:coreProperties>
</file>