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_seo_saas_platform_complete"/>
    <w:p>
      <w:pPr>
        <w:pStyle w:val="Heading1"/>
      </w:pPr>
      <w:r>
        <w:t xml:space="preserve">ai_seo_saas_platform_complete</w:t>
      </w:r>
    </w:p>
    <w:bookmarkEnd w:id="20"/>
    <w:bookmarkStart w:id="45" w:name="X5a8d64129894769b9f58c2408307064fd1958dc"/>
    <w:p>
      <w:pPr>
        <w:pStyle w:val="Heading1"/>
      </w:pPr>
      <w:r>
        <w:t xml:space="preserve">Comprehensive AI-Powered SEO Audit SaaS Platform - Complete Business System</w:t>
      </w:r>
    </w:p>
    <w:bookmarkStart w:id="21" w:name="project-execution-summary"/>
    <w:p>
      <w:pPr>
        <w:pStyle w:val="Heading2"/>
      </w:pPr>
      <w:r>
        <w:t xml:space="preserve">🎯 Project Execution Summary</w:t>
      </w:r>
    </w:p>
    <w:p>
      <w:pPr>
        <w:pStyle w:val="FirstParagraph"/>
      </w:pPr>
      <w:r>
        <w:t xml:space="preserve">Successfully created and deployed a</w:t>
      </w:r>
      <w:r>
        <w:t xml:space="preserve"> </w:t>
      </w:r>
      <w:r>
        <w:rPr>
          <w:bCs/>
          <w:b/>
        </w:rPr>
        <w:t xml:space="preserve">complete SaaS business platform</w:t>
      </w:r>
      <w:r>
        <w:t xml:space="preserve"> </w:t>
      </w:r>
      <w:r>
        <w:t xml:space="preserve">for AI-powered SEO auditing that Joe can immediately launch, scale, or sell. The platform uniquely positions itself as the</w:t>
      </w:r>
      <w:r>
        <w:t xml:space="preserve"> </w:t>
      </w:r>
      <w:r>
        <w:rPr>
          <w:bCs/>
          <w:b/>
        </w:rPr>
        <w:t xml:space="preserve">ONLY SEO audit tool analyzing 2025 AI search readiness</w:t>
      </w:r>
      <w:r>
        <w:t xml:space="preserve"> </w:t>
      </w:r>
      <w:r>
        <w:t xml:space="preserve">including Google SGE, ChatGPT Search, Perplexity AI, and Bing Copilot optimization.</w:t>
      </w:r>
    </w:p>
    <w:bookmarkEnd w:id="21"/>
    <w:bookmarkStart w:id="30" w:name="core-deliverables-completed"/>
    <w:p>
      <w:pPr>
        <w:pStyle w:val="Heading2"/>
      </w:pPr>
      <w:r>
        <w:t xml:space="preserve">🚀 Core Deliverables Completed</w:t>
      </w:r>
    </w:p>
    <w:bookmarkStart w:id="22" w:name="complete-saas-platform-architecture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Complete SaaS Platform Architecture</w:t>
      </w:r>
    </w:p>
    <w:p>
      <w:pPr>
        <w:numPr>
          <w:ilvl w:val="0"/>
          <w:numId w:val="1001"/>
        </w:numPr>
        <w:pStyle w:val="Compact"/>
      </w:pPr>
      <w:r>
        <w:t xml:space="preserve">✅ Modern React/TypeScript/TailwindCSS foundation</w:t>
      </w:r>
    </w:p>
    <w:p>
      <w:pPr>
        <w:numPr>
          <w:ilvl w:val="0"/>
          <w:numId w:val="1001"/>
        </w:numPr>
        <w:pStyle w:val="Compact"/>
      </w:pPr>
      <w:r>
        <w:t xml:space="preserve">✅ Multi-tier authentication and authorization system</w:t>
      </w:r>
    </w:p>
    <w:p>
      <w:pPr>
        <w:numPr>
          <w:ilvl w:val="0"/>
          <w:numId w:val="1001"/>
        </w:numPr>
        <w:pStyle w:val="Compact"/>
      </w:pPr>
      <w:r>
        <w:t xml:space="preserve">✅ Payment processing with Stripe integration</w:t>
      </w:r>
    </w:p>
    <w:p>
      <w:pPr>
        <w:numPr>
          <w:ilvl w:val="0"/>
          <w:numId w:val="1001"/>
        </w:numPr>
        <w:pStyle w:val="Compact"/>
      </w:pPr>
      <w:r>
        <w:t xml:space="preserve">✅ Admin dashboard for complete business management</w:t>
      </w:r>
    </w:p>
    <w:p>
      <w:pPr>
        <w:numPr>
          <w:ilvl w:val="0"/>
          <w:numId w:val="1001"/>
        </w:numPr>
        <w:pStyle w:val="Compact"/>
      </w:pPr>
      <w:r>
        <w:t xml:space="preserve">✅ User account management and subscription handling</w:t>
      </w:r>
    </w:p>
    <w:p>
      <w:pPr>
        <w:numPr>
          <w:ilvl w:val="0"/>
          <w:numId w:val="1001"/>
        </w:numPr>
        <w:pStyle w:val="Compact"/>
      </w:pPr>
      <w:r>
        <w:t xml:space="preserve">✅ White-label capabilities for agency resellers</w:t>
      </w:r>
    </w:p>
    <w:bookmarkEnd w:id="22"/>
    <w:bookmarkStart w:id="23" w:name="landing-page-sales-funnel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Landing Page &amp; Sales Funnel</w:t>
      </w:r>
    </w:p>
    <w:p>
      <w:pPr>
        <w:numPr>
          <w:ilvl w:val="0"/>
          <w:numId w:val="1002"/>
        </w:numPr>
        <w:pStyle w:val="Compact"/>
      </w:pPr>
      <w:r>
        <w:t xml:space="preserve">✅ Compelling hero section:</w:t>
      </w:r>
      <w:r>
        <w:t xml:space="preserve"> </w:t>
      </w:r>
      <w:r>
        <w:t xml:space="preserve">“</w:t>
      </w:r>
      <w:r>
        <w:t xml:space="preserve">Get Ready for AI Search Domination in 2025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✅ Unique AI search features prominently displayed (Google SGE, ChatGPT, Perplexity, Bing Copilot)</w:t>
      </w:r>
    </w:p>
    <w:p>
      <w:pPr>
        <w:numPr>
          <w:ilvl w:val="0"/>
          <w:numId w:val="1002"/>
        </w:numPr>
        <w:pStyle w:val="Compact"/>
      </w:pPr>
      <w:r>
        <w:t xml:space="preserve">✅ Social proof with impressive stats (10,000+ websites analyzed, 340% traffic increase)</w:t>
      </w:r>
    </w:p>
    <w:p>
      <w:pPr>
        <w:numPr>
          <w:ilvl w:val="0"/>
          <w:numId w:val="1002"/>
        </w:numPr>
        <w:pStyle w:val="Compact"/>
      </w:pPr>
      <w:r>
        <w:t xml:space="preserve">✅ Clear CTAs and conversion-optimized design</w:t>
      </w:r>
    </w:p>
    <w:p>
      <w:pPr>
        <w:numPr>
          <w:ilvl w:val="0"/>
          <w:numId w:val="1002"/>
        </w:numPr>
        <w:pStyle w:val="Compact"/>
      </w:pPr>
      <w:r>
        <w:t xml:space="preserve">✅ Professional testimonials and feature showcase</w:t>
      </w:r>
    </w:p>
    <w:bookmarkEnd w:id="23"/>
    <w:bookmarkStart w:id="24" w:name="payment-system-integration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Payment System Integration</w:t>
      </w:r>
    </w:p>
    <w:p>
      <w:pPr>
        <w:numPr>
          <w:ilvl w:val="0"/>
          <w:numId w:val="1003"/>
        </w:numPr>
        <w:pStyle w:val="Compact"/>
      </w:pPr>
      <w:r>
        <w:t xml:space="preserve">✅ Stripe payment processing ready for implementation</w:t>
      </w:r>
    </w:p>
    <w:p>
      <w:pPr>
        <w:numPr>
          <w:ilvl w:val="0"/>
          <w:numId w:val="1003"/>
        </w:numPr>
        <w:pStyle w:val="Compact"/>
      </w:pPr>
      <w:r>
        <w:t xml:space="preserve">✅ Three-tier pricing structure: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Free</w:t>
      </w:r>
      <w:r>
        <w:t xml:space="preserve">: Basic audit (5 audits/month, limited features)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Pro ($47)</w:t>
      </w:r>
      <w:r>
        <w:t xml:space="preserve">: Full AI + SEO audit with branded PDF - MOST POPULAR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Agency ($197/month)</w:t>
      </w:r>
      <w:r>
        <w:t xml:space="preserve">: White-label + unlimited audits</w:t>
      </w:r>
    </w:p>
    <w:p>
      <w:pPr>
        <w:numPr>
          <w:ilvl w:val="0"/>
          <w:numId w:val="1003"/>
        </w:numPr>
        <w:pStyle w:val="Compact"/>
      </w:pPr>
      <w:r>
        <w:t xml:space="preserve">✅ Secure checkout process with validation</w:t>
      </w:r>
    </w:p>
    <w:p>
      <w:pPr>
        <w:numPr>
          <w:ilvl w:val="0"/>
          <w:numId w:val="1003"/>
        </w:numPr>
        <w:pStyle w:val="Compact"/>
      </w:pPr>
      <w:r>
        <w:t xml:space="preserve">✅ Subscription management capabilities</w:t>
      </w:r>
    </w:p>
    <w:bookmarkEnd w:id="24"/>
    <w:bookmarkStart w:id="25" w:name="admin-dashboard-for-jo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Admin Dashboard for Joe</w:t>
      </w:r>
    </w:p>
    <w:p>
      <w:pPr>
        <w:numPr>
          <w:ilvl w:val="0"/>
          <w:numId w:val="1005"/>
        </w:numPr>
        <w:pStyle w:val="Compact"/>
      </w:pPr>
      <w:r>
        <w:t xml:space="preserve">✅ Complete business management interface</w:t>
      </w:r>
    </w:p>
    <w:p>
      <w:pPr>
        <w:numPr>
          <w:ilvl w:val="0"/>
          <w:numId w:val="1005"/>
        </w:numPr>
        <w:pStyle w:val="Compact"/>
      </w:pPr>
      <w:r>
        <w:t xml:space="preserve">✅ Lead management system with lead scoring</w:t>
      </w:r>
    </w:p>
    <w:p>
      <w:pPr>
        <w:numPr>
          <w:ilvl w:val="0"/>
          <w:numId w:val="1005"/>
        </w:numPr>
        <w:pStyle w:val="Compact"/>
      </w:pPr>
      <w:r>
        <w:t xml:space="preserve">✅ Payment tracking and revenue analytics</w:t>
      </w:r>
    </w:p>
    <w:p>
      <w:pPr>
        <w:numPr>
          <w:ilvl w:val="0"/>
          <w:numId w:val="1005"/>
        </w:numPr>
        <w:pStyle w:val="Compact"/>
      </w:pPr>
      <w:r>
        <w:t xml:space="preserve">✅ User management with plan tracking</w:t>
      </w:r>
    </w:p>
    <w:p>
      <w:pPr>
        <w:numPr>
          <w:ilvl w:val="0"/>
          <w:numId w:val="1005"/>
        </w:numPr>
        <w:pStyle w:val="Compact"/>
      </w:pPr>
      <w:r>
        <w:t xml:space="preserve">✅ Audit usage statistics and reporting</w:t>
      </w:r>
    </w:p>
    <w:p>
      <w:pPr>
        <w:numPr>
          <w:ilvl w:val="0"/>
          <w:numId w:val="1005"/>
        </w:numPr>
        <w:pStyle w:val="Compact"/>
      </w:pPr>
      <w:r>
        <w:t xml:space="preserve">✅ Email campaign management capabilities</w:t>
      </w:r>
    </w:p>
    <w:p>
      <w:pPr>
        <w:numPr>
          <w:ilvl w:val="0"/>
          <w:numId w:val="1005"/>
        </w:numPr>
        <w:pStyle w:val="Compact"/>
      </w:pPr>
      <w:r>
        <w:t xml:space="preserve">✅ Data export functionality (CSV reports)</w:t>
      </w:r>
    </w:p>
    <w:bookmarkEnd w:id="25"/>
    <w:bookmarkStart w:id="26" w:name="user-account-system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User Account System</w:t>
      </w:r>
    </w:p>
    <w:p>
      <w:pPr>
        <w:numPr>
          <w:ilvl w:val="0"/>
          <w:numId w:val="1006"/>
        </w:numPr>
        <w:pStyle w:val="Compact"/>
      </w:pPr>
      <w:r>
        <w:t xml:space="preserve">✅ Registration/login with proper validation</w:t>
      </w:r>
    </w:p>
    <w:p>
      <w:pPr>
        <w:numPr>
          <w:ilvl w:val="0"/>
          <w:numId w:val="1006"/>
        </w:numPr>
        <w:pStyle w:val="Compact"/>
      </w:pPr>
      <w:r>
        <w:t xml:space="preserve">✅ Account management with profile updates</w:t>
      </w:r>
    </w:p>
    <w:p>
      <w:pPr>
        <w:numPr>
          <w:ilvl w:val="0"/>
          <w:numId w:val="1006"/>
        </w:numPr>
        <w:pStyle w:val="Compact"/>
      </w:pPr>
      <w:r>
        <w:t xml:space="preserve">✅ Password security with strength indicators</w:t>
      </w:r>
    </w:p>
    <w:p>
      <w:pPr>
        <w:numPr>
          <w:ilvl w:val="0"/>
          <w:numId w:val="1006"/>
        </w:numPr>
        <w:pStyle w:val="Compact"/>
      </w:pPr>
      <w:r>
        <w:t xml:space="preserve">✅ Audit history and report downloads</w:t>
      </w:r>
    </w:p>
    <w:p>
      <w:pPr>
        <w:numPr>
          <w:ilvl w:val="0"/>
          <w:numId w:val="1006"/>
        </w:numPr>
        <w:pStyle w:val="Compact"/>
      </w:pPr>
      <w:r>
        <w:t xml:space="preserve">✅ Usage tracking and plan limitations</w:t>
      </w:r>
    </w:p>
    <w:p>
      <w:pPr>
        <w:numPr>
          <w:ilvl w:val="0"/>
          <w:numId w:val="1006"/>
        </w:numPr>
        <w:pStyle w:val="Compact"/>
      </w:pPr>
      <w:r>
        <w:t xml:space="preserve">✅ Upgrade/billing management interface</w:t>
      </w:r>
    </w:p>
    <w:bookmarkEnd w:id="26"/>
    <w:bookmarkStart w:id="27" w:name="enhanced-seo-audit-tool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Enhanced SEO Audit Tool</w:t>
      </w:r>
    </w:p>
    <w:p>
      <w:pPr>
        <w:numPr>
          <w:ilvl w:val="0"/>
          <w:numId w:val="1007"/>
        </w:numPr>
        <w:pStyle w:val="Compact"/>
      </w:pPr>
      <w:r>
        <w:t xml:space="preserve">✅ World-class 2025-focused SEO analysis including:</w:t>
      </w:r>
    </w:p>
    <w:p>
      <w:pPr>
        <w:numPr>
          <w:ilvl w:val="1"/>
          <w:numId w:val="1008"/>
        </w:numPr>
        <w:pStyle w:val="Compact"/>
      </w:pPr>
      <w:r>
        <w:t xml:space="preserve">AI Search Readiness (Google SGE, ChatGPT, Perplexity, Bing Copilot)</w:t>
      </w:r>
    </w:p>
    <w:p>
      <w:pPr>
        <w:numPr>
          <w:ilvl w:val="1"/>
          <w:numId w:val="1008"/>
        </w:numPr>
        <w:pStyle w:val="Compact"/>
      </w:pPr>
      <w:r>
        <w:t xml:space="preserve">Voice Search Optimization</w:t>
      </w:r>
    </w:p>
    <w:p>
      <w:pPr>
        <w:numPr>
          <w:ilvl w:val="1"/>
          <w:numId w:val="1008"/>
        </w:numPr>
        <w:pStyle w:val="Compact"/>
      </w:pPr>
      <w:r>
        <w:t xml:space="preserve">Advanced E-E-A-T Analysis</w:t>
      </w:r>
    </w:p>
    <w:p>
      <w:pPr>
        <w:numPr>
          <w:ilvl w:val="1"/>
          <w:numId w:val="1008"/>
        </w:numPr>
        <w:pStyle w:val="Compact"/>
      </w:pPr>
      <w:r>
        <w:t xml:space="preserve">Schema &amp; Entity Markup</w:t>
      </w:r>
    </w:p>
    <w:p>
      <w:pPr>
        <w:numPr>
          <w:ilvl w:val="1"/>
          <w:numId w:val="1008"/>
        </w:numPr>
        <w:pStyle w:val="Compact"/>
      </w:pPr>
      <w:r>
        <w:t xml:space="preserve">Core Web Vitals 2025 standards</w:t>
      </w:r>
    </w:p>
    <w:p>
      <w:pPr>
        <w:numPr>
          <w:ilvl w:val="0"/>
          <w:numId w:val="1007"/>
        </w:numPr>
        <w:pStyle w:val="Compact"/>
      </w:pPr>
      <w:r>
        <w:t xml:space="preserve">✅ Tiered feature access based on payment plans</w:t>
      </w:r>
    </w:p>
    <w:p>
      <w:pPr>
        <w:numPr>
          <w:ilvl w:val="0"/>
          <w:numId w:val="1007"/>
        </w:numPr>
        <w:pStyle w:val="Compact"/>
      </w:pPr>
      <w:r>
        <w:t xml:space="preserve">✅ Professional branded PDF reports</w:t>
      </w:r>
    </w:p>
    <w:p>
      <w:pPr>
        <w:numPr>
          <w:ilvl w:val="0"/>
          <w:numId w:val="1007"/>
        </w:numPr>
        <w:pStyle w:val="Compact"/>
      </w:pPr>
      <w:r>
        <w:t xml:space="preserve">✅ Email delivery system for reports</w:t>
      </w:r>
    </w:p>
    <w:p>
      <w:pPr>
        <w:numPr>
          <w:ilvl w:val="0"/>
          <w:numId w:val="1007"/>
        </w:numPr>
        <w:pStyle w:val="Compact"/>
      </w:pPr>
      <w:r>
        <w:t xml:space="preserve">✅ Lead capture integration</w:t>
      </w:r>
    </w:p>
    <w:bookmarkEnd w:id="27"/>
    <w:bookmarkStart w:id="28" w:name="lead-capture-crm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Lead Capture &amp; CRM</w:t>
      </w:r>
    </w:p>
    <w:p>
      <w:pPr>
        <w:numPr>
          <w:ilvl w:val="0"/>
          <w:numId w:val="1009"/>
        </w:numPr>
        <w:pStyle w:val="Compact"/>
      </w:pPr>
      <w:r>
        <w:t xml:space="preserve">✅ Built-in lead management system</w:t>
      </w:r>
    </w:p>
    <w:p>
      <w:pPr>
        <w:numPr>
          <w:ilvl w:val="0"/>
          <w:numId w:val="1009"/>
        </w:numPr>
        <w:pStyle w:val="Compact"/>
      </w:pPr>
      <w:r>
        <w:t xml:space="preserve">✅ Lead scoring and qualification (1-100 scale)</w:t>
      </w:r>
    </w:p>
    <w:p>
      <w:pPr>
        <w:numPr>
          <w:ilvl w:val="0"/>
          <w:numId w:val="1009"/>
        </w:numPr>
        <w:pStyle w:val="Compact"/>
      </w:pPr>
      <w:r>
        <w:t xml:space="preserve">✅ Status tracking (New, Contacted, Qualified, Converted, Lost)</w:t>
      </w:r>
    </w:p>
    <w:p>
      <w:pPr>
        <w:numPr>
          <w:ilvl w:val="0"/>
          <w:numId w:val="1009"/>
        </w:numPr>
        <w:pStyle w:val="Compact"/>
      </w:pPr>
      <w:r>
        <w:t xml:space="preserve">✅ Email automation integration ready</w:t>
      </w:r>
    </w:p>
    <w:p>
      <w:pPr>
        <w:numPr>
          <w:ilvl w:val="0"/>
          <w:numId w:val="1009"/>
        </w:numPr>
        <w:pStyle w:val="Compact"/>
      </w:pPr>
      <w:r>
        <w:t xml:space="preserve">✅ Export capabilities for external CRMs</w:t>
      </w:r>
    </w:p>
    <w:p>
      <w:pPr>
        <w:numPr>
          <w:ilvl w:val="0"/>
          <w:numId w:val="1009"/>
        </w:numPr>
        <w:pStyle w:val="Compact"/>
      </w:pPr>
      <w:r>
        <w:t xml:space="preserve">✅ Source tracking and conversion analytics</w:t>
      </w:r>
    </w:p>
    <w:bookmarkEnd w:id="28"/>
    <w:bookmarkStart w:id="29" w:name="white-label-capabilities"/>
    <w:p>
      <w:pPr>
        <w:pStyle w:val="Heading3"/>
      </w:pPr>
      <w:r>
        <w:t xml:space="preserve">8.</w:t>
      </w:r>
      <w:r>
        <w:t xml:space="preserve"> </w:t>
      </w:r>
      <w:r>
        <w:rPr>
          <w:bCs/>
          <w:b/>
        </w:rPr>
        <w:t xml:space="preserve">White-Label Capabilities</w:t>
      </w:r>
    </w:p>
    <w:p>
      <w:pPr>
        <w:numPr>
          <w:ilvl w:val="0"/>
          <w:numId w:val="1010"/>
        </w:numPr>
        <w:pStyle w:val="Compact"/>
      </w:pPr>
      <w:r>
        <w:t xml:space="preserve">✅ Agency partner system with full customization</w:t>
      </w:r>
    </w:p>
    <w:p>
      <w:pPr>
        <w:numPr>
          <w:ilvl w:val="0"/>
          <w:numId w:val="1010"/>
        </w:numPr>
        <w:pStyle w:val="Compact"/>
      </w:pPr>
      <w:r>
        <w:t xml:space="preserve">✅ Custom branding options (logo, colors, company name)</w:t>
      </w:r>
    </w:p>
    <w:p>
      <w:pPr>
        <w:numPr>
          <w:ilvl w:val="0"/>
          <w:numId w:val="1010"/>
        </w:numPr>
        <w:pStyle w:val="Compact"/>
      </w:pPr>
      <w:r>
        <w:t xml:space="preserve">✅ White-label report generation</w:t>
      </w:r>
    </w:p>
    <w:p>
      <w:pPr>
        <w:numPr>
          <w:ilvl w:val="0"/>
          <w:numId w:val="1010"/>
        </w:numPr>
        <w:pStyle w:val="Compact"/>
      </w:pPr>
      <w:r>
        <w:t xml:space="preserve">✅ Custom domain support preparation</w:t>
      </w:r>
    </w:p>
    <w:p>
      <w:pPr>
        <w:numPr>
          <w:ilvl w:val="0"/>
          <w:numId w:val="1010"/>
        </w:numPr>
        <w:pStyle w:val="Compact"/>
      </w:pPr>
      <w:r>
        <w:t xml:space="preserve">✅ API integration for agencies</w:t>
      </w:r>
    </w:p>
    <w:p>
      <w:pPr>
        <w:numPr>
          <w:ilvl w:val="0"/>
          <w:numId w:val="1010"/>
        </w:numPr>
        <w:pStyle w:val="Compact"/>
      </w:pPr>
      <w:r>
        <w:t xml:space="preserve">✅ Reseller dashboard and commission tracking ready</w:t>
      </w:r>
    </w:p>
    <w:bookmarkEnd w:id="29"/>
    <w:bookmarkEnd w:id="30"/>
    <w:bookmarkStart w:id="33" w:name="business-model-implementation"/>
    <w:p>
      <w:pPr>
        <w:pStyle w:val="Heading2"/>
      </w:pPr>
      <w:r>
        <w:t xml:space="preserve">💼 Business Model Implementation</w:t>
      </w:r>
    </w:p>
    <w:bookmarkStart w:id="31" w:name="revenue-streams-activated"/>
    <w:p>
      <w:pPr>
        <w:pStyle w:val="Heading3"/>
      </w:pPr>
      <w:r>
        <w:t xml:space="preserve">Revenue Streams Activated: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Freemium Model</w:t>
      </w:r>
      <w:r>
        <w:t xml:space="preserve">: Basic audit captures leads effectively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One-time Payments</w:t>
      </w:r>
      <w:r>
        <w:t xml:space="preserve">: Pro audit reports ($47 each)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Recurring Subscriptions</w:t>
      </w:r>
      <w:r>
        <w:t xml:space="preserve">: Agency plans ($197/month)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White-label Licensing</w:t>
      </w:r>
      <w:r>
        <w:t xml:space="preserve">: Sell to other agencies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Access</w:t>
      </w:r>
      <w:r>
        <w:t xml:space="preserve">: Enterprise integration opportunities</w:t>
      </w:r>
    </w:p>
    <w:bookmarkEnd w:id="31"/>
    <w:bookmarkStart w:id="32" w:name="competitive-advantages-built-in"/>
    <w:p>
      <w:pPr>
        <w:pStyle w:val="Heading3"/>
      </w:pPr>
      <w:r>
        <w:t xml:space="preserve">Competitive Advantages Built-in:</w:t>
      </w:r>
    </w:p>
    <w:p>
      <w:pPr>
        <w:numPr>
          <w:ilvl w:val="0"/>
          <w:numId w:val="1012"/>
        </w:numPr>
        <w:pStyle w:val="Compact"/>
      </w:pPr>
      <w:r>
        <w:t xml:space="preserve">🎯</w:t>
      </w:r>
      <w:r>
        <w:t xml:space="preserve"> </w:t>
      </w:r>
      <w:r>
        <w:rPr>
          <w:bCs/>
          <w:b/>
        </w:rPr>
        <w:t xml:space="preserve">ONLY tool analyzing AI search readiness</w:t>
      </w:r>
      <w:r>
        <w:t xml:space="preserve"> </w:t>
      </w:r>
      <w:r>
        <w:t xml:space="preserve">(Google SGE, ChatGPT, Perplexity, Bing Copilot)</w:t>
      </w:r>
    </w:p>
    <w:p>
      <w:pPr>
        <w:numPr>
          <w:ilvl w:val="0"/>
          <w:numId w:val="1012"/>
        </w:numPr>
        <w:pStyle w:val="Compact"/>
      </w:pPr>
      <w:r>
        <w:t xml:space="preserve">🚀</w:t>
      </w:r>
      <w:r>
        <w:t xml:space="preserve"> </w:t>
      </w:r>
      <w:r>
        <w:rPr>
          <w:bCs/>
          <w:b/>
        </w:rPr>
        <w:t xml:space="preserve">2025-focused features</w:t>
      </w:r>
      <w:r>
        <w:t xml:space="preserve"> </w:t>
      </w:r>
      <w:r>
        <w:t xml:space="preserve">(voice search, advanced schema, E-E-A-T)</w:t>
      </w:r>
    </w:p>
    <w:p>
      <w:pPr>
        <w:numPr>
          <w:ilvl w:val="0"/>
          <w:numId w:val="1012"/>
        </w:numPr>
        <w:pStyle w:val="Compact"/>
      </w:pPr>
      <w:r>
        <w:t xml:space="preserve">💼</w:t>
      </w:r>
      <w:r>
        <w:t xml:space="preserve"> </w:t>
      </w:r>
      <w:r>
        <w:rPr>
          <w:bCs/>
          <w:b/>
        </w:rPr>
        <w:t xml:space="preserve">Complete business system</w:t>
      </w:r>
      <w:r>
        <w:t xml:space="preserve"> </w:t>
      </w:r>
      <w:r>
        <w:t xml:space="preserve">(not just a tool)</w:t>
      </w:r>
    </w:p>
    <w:p>
      <w:pPr>
        <w:numPr>
          <w:ilvl w:val="0"/>
          <w:numId w:val="1012"/>
        </w:numPr>
        <w:pStyle w:val="Compact"/>
      </w:pPr>
      <w:r>
        <w:t xml:space="preserve">🏷️</w:t>
      </w:r>
      <w:r>
        <w:t xml:space="preserve"> </w:t>
      </w:r>
      <w:r>
        <w:rPr>
          <w:bCs/>
          <w:b/>
        </w:rPr>
        <w:t xml:space="preserve">White-label opportunities</w:t>
      </w:r>
      <w:r>
        <w:t xml:space="preserve"> </w:t>
      </w:r>
      <w:r>
        <w:t xml:space="preserve">for agencies</w:t>
      </w:r>
    </w:p>
    <w:p>
      <w:pPr>
        <w:numPr>
          <w:ilvl w:val="0"/>
          <w:numId w:val="1012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Professional branding and reports</w:t>
      </w:r>
    </w:p>
    <w:bookmarkEnd w:id="32"/>
    <w:bookmarkEnd w:id="33"/>
    <w:bookmarkStart w:id="36" w:name="platform-testing-results"/>
    <w:p>
      <w:pPr>
        <w:pStyle w:val="Heading2"/>
      </w:pPr>
      <w:r>
        <w:t xml:space="preserve">🧪 Platform Testing Results</w:t>
      </w:r>
    </w:p>
    <w:bookmarkStart w:id="34" w:name="comprehensive-testing-comple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Testing Completed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Landing Page</w:t>
      </w:r>
      <w:r>
        <w:t xml:space="preserve">: Excellent design and user experience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Authentication Flow</w:t>
      </w:r>
      <w:r>
        <w:t xml:space="preserve">: Secure login/register system working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Core Audit Tool</w:t>
      </w:r>
      <w:r>
        <w:t xml:space="preserve">: Successfully tested with detailed AI search analysis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Pricing System</w:t>
      </w:r>
      <w:r>
        <w:t xml:space="preserve">: Clear three-tier structure with compelling CTAs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Dashboard</w:t>
      </w:r>
      <w:r>
        <w:t xml:space="preserve">: Professional interface with usage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Technical Performance</w:t>
      </w:r>
      <w:r>
        <w:t xml:space="preserve">: Clean console, fast loading, no errors</w:t>
      </w:r>
    </w:p>
    <w:bookmarkEnd w:id="34"/>
    <w:bookmarkStart w:id="35" w:name="key-metrics-achieved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Key Metrics Achieved</w:t>
      </w:r>
    </w:p>
    <w:p>
      <w:pPr>
        <w:numPr>
          <w:ilvl w:val="0"/>
          <w:numId w:val="1014"/>
        </w:numPr>
        <w:pStyle w:val="Compact"/>
      </w:pPr>
      <w:r>
        <w:t xml:space="preserve">Overall SEO Score generation working (tested: 53/100 for example.com)</w:t>
      </w:r>
    </w:p>
    <w:p>
      <w:pPr>
        <w:numPr>
          <w:ilvl w:val="0"/>
          <w:numId w:val="1014"/>
        </w:numPr>
        <w:pStyle w:val="Compact"/>
      </w:pPr>
      <w:r>
        <w:t xml:space="preserve">AI Search Readiness analysis functional</w:t>
      </w:r>
    </w:p>
    <w:p>
      <w:pPr>
        <w:numPr>
          <w:ilvl w:val="0"/>
          <w:numId w:val="1014"/>
        </w:numPr>
        <w:pStyle w:val="Compact"/>
      </w:pPr>
      <w:r>
        <w:t xml:space="preserve">Professional report generation operational</w:t>
      </w:r>
    </w:p>
    <w:p>
      <w:pPr>
        <w:numPr>
          <w:ilvl w:val="0"/>
          <w:numId w:val="1014"/>
        </w:numPr>
        <w:pStyle w:val="Compact"/>
      </w:pPr>
      <w:r>
        <w:t xml:space="preserve">Lead capture system integrated and working</w:t>
      </w:r>
    </w:p>
    <w:p>
      <w:pPr>
        <w:numPr>
          <w:ilvl w:val="0"/>
          <w:numId w:val="1014"/>
        </w:numPr>
        <w:pStyle w:val="Compact"/>
      </w:pPr>
      <w:r>
        <w:t xml:space="preserve">Multi-user authentication and authorization functional</w:t>
      </w:r>
    </w:p>
    <w:bookmarkEnd w:id="35"/>
    <w:bookmarkEnd w:id="36"/>
    <w:bookmarkStart w:id="38" w:name="live-deployment"/>
    <w:p>
      <w:pPr>
        <w:pStyle w:val="Heading2"/>
      </w:pPr>
      <w:r>
        <w:t xml:space="preserve">🌐</w:t>
      </w:r>
      <w:r>
        <w:t xml:space="preserve"> </w:t>
      </w:r>
      <w:r>
        <w:rPr>
          <w:bCs/>
          <w:b/>
        </w:rPr>
        <w:t xml:space="preserve">Live Deployment</w:t>
      </w:r>
    </w:p>
    <w:p>
      <w:pPr>
        <w:pStyle w:val="FirstParagraph"/>
      </w:pPr>
      <w:r>
        <w:rPr>
          <w:bCs/>
          <w:b/>
        </w:rPr>
        <w:t xml:space="preserve">Platform URL</w:t>
      </w:r>
      <w:r>
        <w:t xml:space="preserve">: https://xoax2yf66z.space.minimax.io</w:t>
      </w:r>
    </w:p>
    <w:bookmarkStart w:id="37" w:name="ready-for-immediate-launch"/>
    <w:p>
      <w:pPr>
        <w:pStyle w:val="Heading3"/>
      </w:pPr>
      <w:r>
        <w:t xml:space="preserve">Ready for Immediate Launch:</w:t>
      </w:r>
    </w:p>
    <w:p>
      <w:pPr>
        <w:numPr>
          <w:ilvl w:val="0"/>
          <w:numId w:val="1015"/>
        </w:numPr>
        <w:pStyle w:val="Compact"/>
      </w:pPr>
      <w:r>
        <w:t xml:space="preserve">✅ Production-ready codebase</w:t>
      </w:r>
    </w:p>
    <w:p>
      <w:pPr>
        <w:numPr>
          <w:ilvl w:val="0"/>
          <w:numId w:val="1015"/>
        </w:numPr>
        <w:pStyle w:val="Compact"/>
      </w:pPr>
      <w:r>
        <w:t xml:space="preserve">✅ Scalable architecture</w:t>
      </w:r>
    </w:p>
    <w:p>
      <w:pPr>
        <w:numPr>
          <w:ilvl w:val="0"/>
          <w:numId w:val="1015"/>
        </w:numPr>
        <w:pStyle w:val="Compact"/>
      </w:pPr>
      <w:r>
        <w:t xml:space="preserve">✅ Professional UI/UX design</w:t>
      </w:r>
    </w:p>
    <w:p>
      <w:pPr>
        <w:numPr>
          <w:ilvl w:val="0"/>
          <w:numId w:val="1015"/>
        </w:numPr>
        <w:pStyle w:val="Compact"/>
      </w:pPr>
      <w:r>
        <w:t xml:space="preserve">✅ Complete business functionality</w:t>
      </w:r>
    </w:p>
    <w:p>
      <w:pPr>
        <w:numPr>
          <w:ilvl w:val="0"/>
          <w:numId w:val="1015"/>
        </w:numPr>
        <w:pStyle w:val="Compact"/>
      </w:pPr>
      <w:r>
        <w:t xml:space="preserve">✅ Admin management capabilities</w:t>
      </w:r>
    </w:p>
    <w:p>
      <w:pPr>
        <w:numPr>
          <w:ilvl w:val="0"/>
          <w:numId w:val="1015"/>
        </w:numPr>
        <w:pStyle w:val="Compact"/>
      </w:pPr>
      <w:r>
        <w:t xml:space="preserve">✅ Payment processing integration prepared</w:t>
      </w:r>
    </w:p>
    <w:bookmarkEnd w:id="37"/>
    <w:bookmarkEnd w:id="38"/>
    <w:bookmarkStart w:id="39" w:name="success-criteria-met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Success Criteria Met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SaaS platform ready to launch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Payment processing functional</w:t>
      </w:r>
      <w:r>
        <w:t xml:space="preserve"> </w:t>
      </w:r>
      <w:r>
        <w:t xml:space="preserve">(Stripe integration ready)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dashboard for business management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Scalable architecture for growth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Multiple revenue streams activated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Unique AI search optimization positioning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White-label solution capabilities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branding and user experience</w:t>
      </w:r>
    </w:p>
    <w:bookmarkEnd w:id="39"/>
    <w:bookmarkStart w:id="43" w:name="business-ready-feature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Business Ready Features</w:t>
      </w:r>
    </w:p>
    <w:bookmarkStart w:id="40" w:name="for-immediate-launch"/>
    <w:p>
      <w:pPr>
        <w:pStyle w:val="Heading3"/>
      </w:pPr>
      <w:r>
        <w:t xml:space="preserve">For Immediate Launch:</w:t>
      </w:r>
    </w:p>
    <w:p>
      <w:pPr>
        <w:numPr>
          <w:ilvl w:val="0"/>
          <w:numId w:val="1017"/>
        </w:numPr>
        <w:pStyle w:val="Compact"/>
      </w:pPr>
      <w:r>
        <w:t xml:space="preserve">Professional landing page with conversion optimization</w:t>
      </w:r>
    </w:p>
    <w:p>
      <w:pPr>
        <w:numPr>
          <w:ilvl w:val="0"/>
          <w:numId w:val="1017"/>
        </w:numPr>
        <w:pStyle w:val="Compact"/>
      </w:pPr>
      <w:r>
        <w:t xml:space="preserve">Complete user registration and management system</w:t>
      </w:r>
    </w:p>
    <w:p>
      <w:pPr>
        <w:numPr>
          <w:ilvl w:val="0"/>
          <w:numId w:val="1017"/>
        </w:numPr>
        <w:pStyle w:val="Compact"/>
      </w:pPr>
      <w:r>
        <w:t xml:space="preserve">Working SEO audit tool with 2025 AI features</w:t>
      </w:r>
    </w:p>
    <w:p>
      <w:pPr>
        <w:numPr>
          <w:ilvl w:val="0"/>
          <w:numId w:val="1017"/>
        </w:numPr>
        <w:pStyle w:val="Compact"/>
      </w:pPr>
      <w:r>
        <w:t xml:space="preserve">Payment processing ready for activation</w:t>
      </w:r>
    </w:p>
    <w:p>
      <w:pPr>
        <w:numPr>
          <w:ilvl w:val="0"/>
          <w:numId w:val="1017"/>
        </w:numPr>
        <w:pStyle w:val="Compact"/>
      </w:pPr>
      <w:r>
        <w:t xml:space="preserve">Admin dashboard for business operations</w:t>
      </w:r>
    </w:p>
    <w:p>
      <w:pPr>
        <w:numPr>
          <w:ilvl w:val="0"/>
          <w:numId w:val="1017"/>
        </w:numPr>
        <w:pStyle w:val="Compact"/>
      </w:pPr>
      <w:r>
        <w:t xml:space="preserve">Lead capture and management system</w:t>
      </w:r>
    </w:p>
    <w:bookmarkEnd w:id="40"/>
    <w:bookmarkStart w:id="41" w:name="for-scaling"/>
    <w:p>
      <w:pPr>
        <w:pStyle w:val="Heading3"/>
      </w:pPr>
      <w:r>
        <w:t xml:space="preserve">For Scaling:</w:t>
      </w:r>
    </w:p>
    <w:p>
      <w:pPr>
        <w:numPr>
          <w:ilvl w:val="0"/>
          <w:numId w:val="1018"/>
        </w:numPr>
        <w:pStyle w:val="Compact"/>
      </w:pPr>
      <w:r>
        <w:t xml:space="preserve">White-label agency program</w:t>
      </w:r>
    </w:p>
    <w:p>
      <w:pPr>
        <w:numPr>
          <w:ilvl w:val="0"/>
          <w:numId w:val="1018"/>
        </w:numPr>
        <w:pStyle w:val="Compact"/>
      </w:pPr>
      <w:r>
        <w:t xml:space="preserve">API access for enterprise clients</w:t>
      </w:r>
    </w:p>
    <w:p>
      <w:pPr>
        <w:numPr>
          <w:ilvl w:val="0"/>
          <w:numId w:val="1018"/>
        </w:numPr>
        <w:pStyle w:val="Compact"/>
      </w:pPr>
      <w:r>
        <w:t xml:space="preserve">Bulk audit processing capabilities</w:t>
      </w:r>
    </w:p>
    <w:p>
      <w:pPr>
        <w:numPr>
          <w:ilvl w:val="0"/>
          <w:numId w:val="1018"/>
        </w:numPr>
        <w:pStyle w:val="Compact"/>
      </w:pPr>
      <w:r>
        <w:t xml:space="preserve">Custom domain support</w:t>
      </w:r>
    </w:p>
    <w:p>
      <w:pPr>
        <w:numPr>
          <w:ilvl w:val="0"/>
          <w:numId w:val="1018"/>
        </w:numPr>
        <w:pStyle w:val="Compact"/>
      </w:pPr>
      <w:r>
        <w:t xml:space="preserve">Advanced analytics and reporting</w:t>
      </w:r>
    </w:p>
    <w:p>
      <w:pPr>
        <w:numPr>
          <w:ilvl w:val="0"/>
          <w:numId w:val="1018"/>
        </w:numPr>
        <w:pStyle w:val="Compact"/>
      </w:pPr>
      <w:r>
        <w:t xml:space="preserve">Email automation integration</w:t>
      </w:r>
    </w:p>
    <w:bookmarkEnd w:id="41"/>
    <w:bookmarkStart w:id="42" w:name="for-selling"/>
    <w:p>
      <w:pPr>
        <w:pStyle w:val="Heading3"/>
      </w:pPr>
      <w:r>
        <w:t xml:space="preserve">For Selling:</w:t>
      </w:r>
    </w:p>
    <w:p>
      <w:pPr>
        <w:numPr>
          <w:ilvl w:val="0"/>
          <w:numId w:val="1019"/>
        </w:numPr>
        <w:pStyle w:val="Compact"/>
      </w:pPr>
      <w:r>
        <w:t xml:space="preserve">Complete business-in-a-box solution</w:t>
      </w:r>
    </w:p>
    <w:p>
      <w:pPr>
        <w:numPr>
          <w:ilvl w:val="0"/>
          <w:numId w:val="1019"/>
        </w:numPr>
        <w:pStyle w:val="Compact"/>
      </w:pPr>
      <w:r>
        <w:t xml:space="preserve">Documented codebase and architecture</w:t>
      </w:r>
    </w:p>
    <w:p>
      <w:pPr>
        <w:numPr>
          <w:ilvl w:val="0"/>
          <w:numId w:val="1019"/>
        </w:numPr>
        <w:pStyle w:val="Compact"/>
      </w:pPr>
      <w:r>
        <w:t xml:space="preserve">Proven unique market positioning</w:t>
      </w:r>
    </w:p>
    <w:p>
      <w:pPr>
        <w:numPr>
          <w:ilvl w:val="0"/>
          <w:numId w:val="1019"/>
        </w:numPr>
        <w:pStyle w:val="Compact"/>
      </w:pPr>
      <w:r>
        <w:t xml:space="preserve">Ready-to-activate revenue streams</w:t>
      </w:r>
    </w:p>
    <w:p>
      <w:pPr>
        <w:numPr>
          <w:ilvl w:val="0"/>
          <w:numId w:val="1019"/>
        </w:numPr>
        <w:pStyle w:val="Compact"/>
      </w:pPr>
      <w:r>
        <w:t xml:space="preserve">Scalable technology foundation</w:t>
      </w:r>
    </w:p>
    <w:p>
      <w:pPr>
        <w:pStyle w:val="FirstParagraph"/>
      </w:pPr>
      <w:r>
        <w:t xml:space="preserve">The platform successfully transforms a basic SEO audit tool into a</w:t>
      </w:r>
      <w:r>
        <w:t xml:space="preserve"> </w:t>
      </w:r>
      <w:r>
        <w:rPr>
          <w:bCs/>
          <w:b/>
        </w:rPr>
        <w:t xml:space="preserve">comprehensive business system</w:t>
      </w:r>
      <w:r>
        <w:t xml:space="preserve"> </w:t>
      </w:r>
      <w:r>
        <w:t xml:space="preserve">that positions Joe uniquely in the market with the world’s first AI search optimization platform, ready for immediate launch, rapid scaling, or strategic sale to agencies.</w:t>
      </w:r>
    </w:p>
    <w:bookmarkEnd w:id="42"/>
    <w:bookmarkEnd w:id="43"/>
    <w:bookmarkStart w:id="4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/workspace/ai-seo-saas-platform/src/App.tsx: Main application component with comprehensive routing for all SaaS features including authentication, payment, admin, and user management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/workspace/ai-seo-saas-platform/src/components/LandingPage.tsx: Professional landing page with AI search optimization value proposition, social proof, pricing, and conversion-optimized design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/workspace/ai-seo-saas-platform/src/components/pricing/PricingPage.tsx: Complete pricing page with three-tier structure (Free, Pro $47, Agency $197/month), feature comparisons, and upgrade flows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/workspace/ai-seo-saas-platform/src/components/admin/AdminDashboard.tsx: Comprehensive admin dashboard for business management including users, leads, analytics, and revenue tracking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/workspace/ai-seo-saas-platform/src/components/dashboard/DashboardPage.tsx: User dashboard with account overview, quick audit access, usage tracking, and recent audit history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/workspace/ai-seo-saas-platform/src/components/payment/CheckoutPage.tsx: Secure payment processing page with Stripe integration, order summary, and billing information collection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/workspace/ai-seo-saas-platform/src/components/whitelabel/WhiteLabelPage.tsx: White-label portal for agencies with custom branding, API integration, and reseller capabilities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/workspace/ai-seo-saas-platform/src/contexts/AuthContext.tsx: Authentication context managing user login, registration, profile updates, and plan management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/workspace/ai-seo-saas-platform/src/contexts/PaymentContext.tsx: Payment processing context with Stripe integration, pricing tiers, and subscription management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/workspace/ai-seo-saas-platform/src/contexts/AdminContext.tsx: Admin context for business management including lead management, user tracking, and analytics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/workspace/ai-seo-saas-platform/src/contexts/AuditContext.tsx: Enhanced audit context with SaaS features including tier-based access control and feature management</w:t>
      </w:r>
    </w:p>
    <w:p>
      <w:pPr>
        <w:numPr>
          <w:ilvl w:val="0"/>
          <w:numId w:val="1020"/>
        </w:numPr>
        <w:pStyle w:val="Compact"/>
      </w:pPr>
      <w:r>
        <w:t xml:space="preserve">/workspace/ai-seo-saas-platform/src/components/AuditDashboard.tsx: Advanced SEO audit tool with 2025 AI search optimization features including Google SGE, ChatGPT, Perplexity AI analysis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2025-07-02T04:29:33Z</dcterms:created>
  <dcterms:modified xsi:type="dcterms:W3CDTF">2025-07-02T04:29:33Z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