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87E" w:rsidRPr="0018387E" w:rsidRDefault="0018387E" w:rsidP="0018387E">
      <w:pPr>
        <w:pStyle w:val="a4"/>
        <w:spacing w:line="240" w:lineRule="auto"/>
        <w:jc w:val="left"/>
        <w:rPr>
          <w:rFonts w:ascii="Tekton Pro Ext" w:eastAsia="함초롬바탕" w:hAnsi="Tekton Pro Ext" w:cs="함초롬바탕" w:hint="eastAsia"/>
          <w:sz w:val="28"/>
        </w:rPr>
      </w:pPr>
      <w:r w:rsidRPr="0018387E">
        <w:rPr>
          <w:rFonts w:ascii="Tekton Pro Ext" w:eastAsia="함초롬바탕" w:hAnsi="Tekton Pro Ext" w:cs="함초롬바탕"/>
          <w:sz w:val="28"/>
        </w:rPr>
        <w:t>Manual for TwittyTidbit Users</w:t>
      </w:r>
    </w:p>
    <w:p w:rsidR="0018387E" w:rsidRDefault="00441868" w:rsidP="0018387E">
      <w:pPr>
        <w:pStyle w:val="a4"/>
        <w:spacing w:line="240" w:lineRule="auto"/>
        <w:jc w:val="right"/>
        <w:rPr>
          <w:rFonts w:ascii="Tekton Pro Ext" w:eastAsia="함초롬바탕" w:hAnsi="Tekton Pro Ext" w:cs="함초롬바탕" w:hint="eastAsia"/>
        </w:rPr>
      </w:pPr>
      <w:r>
        <w:rPr>
          <w:rFonts w:ascii="Tekton Pro Ext" w:eastAsia="함초롬바탕" w:hAnsi="Tekton Pro Ext" w:cs="함초롬바탕" w:hint="eastAsia"/>
        </w:rPr>
        <w:t>Student #</w:t>
      </w:r>
      <w:r w:rsidR="0018387E">
        <w:rPr>
          <w:rFonts w:ascii="Tekton Pro Ext" w:eastAsia="함초롬바탕" w:hAnsi="Tekton Pro Ext" w:cs="함초롬바탕" w:hint="eastAsia"/>
        </w:rPr>
        <w:t xml:space="preserve"> 2014130522</w:t>
      </w:r>
    </w:p>
    <w:p w:rsidR="0018387E" w:rsidRDefault="0018387E" w:rsidP="0018387E">
      <w:pPr>
        <w:pStyle w:val="a4"/>
        <w:spacing w:line="240" w:lineRule="auto"/>
        <w:jc w:val="right"/>
        <w:rPr>
          <w:rFonts w:ascii="Tekton Pro Ext" w:eastAsia="함초롬바탕" w:hAnsi="Tekton Pro Ext" w:cs="함초롬바탕" w:hint="eastAsia"/>
        </w:rPr>
      </w:pPr>
      <w:r>
        <w:rPr>
          <w:rFonts w:ascii="Tekton Pro Ext" w:eastAsia="함초롬바탕" w:hAnsi="Tekton Pro Ext" w:cs="함초롬바탕" w:hint="eastAsia"/>
        </w:rPr>
        <w:t>Hyeo</w:t>
      </w:r>
      <w:r w:rsidR="00AE739F">
        <w:rPr>
          <w:rFonts w:ascii="Tekton Pro Ext" w:eastAsia="함초롬바탕" w:hAnsi="Tekton Pro Ext" w:cs="함초롬바탕" w:hint="eastAsia"/>
        </w:rPr>
        <w:t>n</w:t>
      </w:r>
      <w:r>
        <w:rPr>
          <w:rFonts w:ascii="Tekton Pro Ext" w:eastAsia="함초롬바탕" w:hAnsi="Tekton Pro Ext" w:cs="함초롬바탕" w:hint="eastAsia"/>
        </w:rPr>
        <w:t>geun Oh</w:t>
      </w:r>
    </w:p>
    <w:p w:rsidR="0018387E" w:rsidRPr="0018387E" w:rsidRDefault="0018387E" w:rsidP="0018387E">
      <w:pPr>
        <w:pStyle w:val="a4"/>
        <w:spacing w:line="240" w:lineRule="auto"/>
        <w:jc w:val="left"/>
        <w:rPr>
          <w:rFonts w:ascii="Tekton Pro Ext" w:eastAsia="함초롬바탕" w:hAnsi="Tekton Pro Ext" w:cs="함초롬바탕"/>
        </w:rPr>
      </w:pPr>
      <w:r>
        <w:rPr>
          <w:rFonts w:ascii="Tekton Pro Ext" w:eastAsia="함초롬바탕" w:hAnsi="Tekton Pro Ext" w:cs="함초롬바탕" w:hint="eastAsia"/>
        </w:rPr>
        <w:t>(The manual was written in a somewhat casual manner.)</w:t>
      </w:r>
    </w:p>
    <w:p w:rsidR="0018387E" w:rsidRPr="0018387E" w:rsidRDefault="0018387E" w:rsidP="0018387E">
      <w:pPr>
        <w:pStyle w:val="a4"/>
        <w:spacing w:line="240" w:lineRule="auto"/>
        <w:jc w:val="left"/>
        <w:rPr>
          <w:rFonts w:ascii="Tekton Pro Ext" w:hAnsi="Tekton Pro Ext"/>
        </w:rPr>
      </w:pPr>
    </w:p>
    <w:p w:rsidR="0018387E" w:rsidRPr="0018387E" w:rsidRDefault="0018387E" w:rsidP="0018387E">
      <w:pPr>
        <w:pStyle w:val="a4"/>
        <w:spacing w:line="240" w:lineRule="auto"/>
        <w:jc w:val="left"/>
        <w:rPr>
          <w:rFonts w:ascii="Tekton Pro Ext" w:hAnsi="Tekton Pro Ext"/>
        </w:rPr>
      </w:pPr>
      <w:r w:rsidRPr="0018387E">
        <w:rPr>
          <w:rFonts w:ascii="Tekton Pro Ext" w:eastAsia="함초롬바탕" w:hAnsi="Tekton Pro Ext" w:cs="함초롬바탕"/>
        </w:rPr>
        <w:t>Hello, fellow goofers!</w:t>
      </w:r>
    </w:p>
    <w:p w:rsidR="0018387E" w:rsidRPr="0018387E" w:rsidRDefault="0018387E" w:rsidP="0018387E">
      <w:pPr>
        <w:pStyle w:val="a4"/>
        <w:spacing w:line="240" w:lineRule="auto"/>
        <w:jc w:val="left"/>
        <w:rPr>
          <w:rFonts w:ascii="Tekton Pro Ext" w:hAnsi="Tekton Pro Ext"/>
        </w:rPr>
      </w:pPr>
      <w:r w:rsidRPr="0018387E">
        <w:rPr>
          <w:rFonts w:ascii="Tekton Pro Ext" w:hAnsi="Tekton Pro Ext"/>
        </w:rPr>
        <w:tab/>
      </w:r>
      <w:r w:rsidR="00FE48A3">
        <w:rPr>
          <w:rFonts w:ascii="Tekton Pro Ext" w:eastAsia="함초롬바탕" w:hAnsi="Tekton Pro Ext" w:cs="함초롬바탕"/>
        </w:rPr>
        <w:t>First</w:t>
      </w:r>
      <w:r w:rsidR="00FE48A3">
        <w:rPr>
          <w:rFonts w:ascii="Tekton Pro Ext" w:eastAsia="함초롬바탕" w:hAnsi="Tekton Pro Ext" w:cs="함초롬바탕" w:hint="eastAsia"/>
        </w:rPr>
        <w:t xml:space="preserve"> </w:t>
      </w:r>
      <w:r w:rsidRPr="0018387E">
        <w:rPr>
          <w:rFonts w:ascii="Tekton Pro Ext" w:eastAsia="함초롬바탕" w:hAnsi="Tekton Pro Ext" w:cs="함초롬바탕"/>
        </w:rPr>
        <w:t>I'd love to extend my gratitude and thankfulness to the fullest possible extent to all those who even bother to</w:t>
      </w:r>
      <w:r w:rsidR="00752592">
        <w:rPr>
          <w:rFonts w:ascii="Tekton Pro Ext" w:eastAsia="함초롬바탕" w:hAnsi="Tekton Pro Ext" w:cs="함초롬바탕"/>
        </w:rPr>
        <w:t xml:space="preserve"> try this petty little piece of</w:t>
      </w:r>
      <w:r w:rsidR="00752592">
        <w:rPr>
          <w:rFonts w:ascii="Tekton Pro Ext" w:eastAsia="함초롬바탕" w:hAnsi="Tekton Pro Ext" w:cs="함초롬바탕" w:hint="eastAsia"/>
        </w:rPr>
        <w:t>, if not</w:t>
      </w:r>
      <w:r w:rsidR="005D3E51">
        <w:rPr>
          <w:rFonts w:ascii="Tekton Pro Ext" w:eastAsia="함초롬바탕" w:hAnsi="Tekton Pro Ext" w:cs="함초롬바탕" w:hint="eastAsia"/>
        </w:rPr>
        <w:t xml:space="preserve"> too serious</w:t>
      </w:r>
      <w:r w:rsidR="00752592">
        <w:rPr>
          <w:rFonts w:ascii="Tekton Pro Ext" w:eastAsia="함초롬바탕" w:hAnsi="Tekton Pro Ext" w:cs="함초롬바탕" w:hint="eastAsia"/>
        </w:rPr>
        <w:t xml:space="preserve">, </w:t>
      </w:r>
      <w:r w:rsidRPr="0018387E">
        <w:rPr>
          <w:rFonts w:ascii="Tekton Pro Ext" w:eastAsia="함초롬바탕" w:hAnsi="Tekton Pro Ext" w:cs="함초롬바탕"/>
        </w:rPr>
        <w:t>software</w:t>
      </w:r>
      <w:r w:rsidR="00000126">
        <w:rPr>
          <w:rFonts w:ascii="Tekton Pro Ext" w:eastAsia="함초롬바탕" w:hAnsi="Tekton Pro Ext" w:cs="함초롬바탕" w:hint="eastAsia"/>
        </w:rPr>
        <w:t xml:space="preserve"> </w:t>
      </w:r>
      <w:r w:rsidRPr="0018387E">
        <w:rPr>
          <w:rFonts w:ascii="Tekton Pro Ext" w:eastAsia="함초롬바탕" w:hAnsi="Tekton Pro Ext" w:cs="함초롬바탕"/>
        </w:rPr>
        <w:t>develope</w:t>
      </w:r>
      <w:r w:rsidR="00C846A2">
        <w:rPr>
          <w:rFonts w:ascii="Tekton Pro Ext" w:eastAsia="함초롬바탕" w:hAnsi="Tekton Pro Ext" w:cs="함초롬바탕"/>
        </w:rPr>
        <w:t>d also in "petty little" hands.</w:t>
      </w:r>
      <w:bookmarkStart w:id="0" w:name="_GoBack"/>
      <w:bookmarkEnd w:id="0"/>
    </w:p>
    <w:p w:rsidR="0018387E" w:rsidRPr="0018387E" w:rsidRDefault="0018387E" w:rsidP="0018387E">
      <w:pPr>
        <w:pStyle w:val="a4"/>
        <w:spacing w:line="240" w:lineRule="auto"/>
        <w:jc w:val="left"/>
        <w:rPr>
          <w:rFonts w:ascii="Tekton Pro Ext" w:hAnsi="Tekton Pro Ext"/>
        </w:rPr>
      </w:pPr>
      <w:r w:rsidRPr="0018387E">
        <w:rPr>
          <w:rFonts w:ascii="Tekton Pro Ext" w:hAnsi="Tekton Pro Ext"/>
        </w:rPr>
        <w:tab/>
      </w:r>
      <w:r w:rsidRPr="0018387E">
        <w:rPr>
          <w:rFonts w:ascii="Tekton Pro Ext" w:eastAsia="함초롬바탕" w:hAnsi="Tekton Pro Ext" w:cs="함초롬바탕"/>
        </w:rPr>
        <w:t>The intangible creation is gently made to enable you guys to figure out some tidbits of one of the most beloved and exhausted social networking services, namely, Twitter. (And yes, the application was named after this!)</w:t>
      </w:r>
    </w:p>
    <w:p w:rsidR="0018387E" w:rsidRPr="0018387E" w:rsidRDefault="0018387E" w:rsidP="0018387E">
      <w:pPr>
        <w:pStyle w:val="a4"/>
        <w:spacing w:line="240" w:lineRule="auto"/>
        <w:jc w:val="left"/>
        <w:rPr>
          <w:rFonts w:ascii="Tekton Pro Ext" w:hAnsi="Tekton Pro Ext"/>
        </w:rPr>
      </w:pPr>
      <w:r w:rsidRPr="0018387E">
        <w:rPr>
          <w:rFonts w:ascii="Tekton Pro Ext" w:hAnsi="Tekton Pro Ext"/>
        </w:rPr>
        <w:tab/>
      </w:r>
      <w:r w:rsidRPr="0018387E">
        <w:rPr>
          <w:rFonts w:ascii="Tekton Pro Ext" w:eastAsia="함초롬바탕" w:hAnsi="Tekton Pro Ext" w:cs="함초롬바탕"/>
        </w:rPr>
        <w:t>Well, you may think the interface is pretty much self-explanatory, however, here are a few things that you may take into consideration when goof</w:t>
      </w:r>
      <w:r w:rsidR="006C67CC">
        <w:rPr>
          <w:rFonts w:ascii="Tekton Pro Ext" w:eastAsia="함초롬바탕" w:hAnsi="Tekton Pro Ext" w:cs="함초롬바탕"/>
        </w:rPr>
        <w:t>ing around the humble apparatus</w:t>
      </w:r>
      <w:r w:rsidR="006C67CC">
        <w:rPr>
          <w:rFonts w:ascii="Tekton Pro Ext" w:eastAsia="함초롬바탕" w:hAnsi="Tekton Pro Ext" w:cs="함초롬바탕" w:hint="eastAsia"/>
        </w:rPr>
        <w:t>.</w:t>
      </w:r>
      <w:r w:rsidR="00064F05">
        <w:rPr>
          <w:rFonts w:ascii="Tekton Pro Ext" w:eastAsia="함초롬바탕" w:hAnsi="Tekton Pro Ext" w:cs="함초롬바탕" w:hint="eastAsia"/>
        </w:rPr>
        <w:t xml:space="preserve"> (well, just about 2-3 things, </w:t>
      </w:r>
      <w:r w:rsidR="00064F05">
        <w:rPr>
          <w:rFonts w:ascii="Tekton Pro Ext" w:eastAsia="함초롬바탕" w:hAnsi="Tekton Pro Ext" w:cs="함초롬바탕"/>
        </w:rPr>
        <w:t>I</w:t>
      </w:r>
      <w:r w:rsidR="00064F05">
        <w:rPr>
          <w:rFonts w:ascii="Tekton Pro Ext" w:eastAsia="함초롬바탕" w:hAnsi="Tekton Pro Ext" w:cs="함초롬바탕" w:hint="eastAsia"/>
        </w:rPr>
        <w:t xml:space="preserve"> guess</w:t>
      </w:r>
      <w:r w:rsidR="00064F05">
        <w:rPr>
          <w:rFonts w:ascii="Tekton Pro Ext" w:eastAsia="함초롬바탕" w:hAnsi="Tekton Pro Ext" w:cs="함초롬바탕"/>
        </w:rPr>
        <w:t>…</w:t>
      </w:r>
      <w:r w:rsidR="00064F05">
        <w:rPr>
          <w:rFonts w:ascii="Tekton Pro Ext" w:eastAsia="함초롬바탕" w:hAnsi="Tekton Pro Ext" w:cs="함초롬바탕" w:hint="eastAsia"/>
        </w:rPr>
        <w:t>)</w:t>
      </w:r>
    </w:p>
    <w:p w:rsidR="0018387E" w:rsidRPr="0018387E" w:rsidRDefault="0018387E" w:rsidP="0018387E">
      <w:pPr>
        <w:pStyle w:val="a4"/>
        <w:spacing w:line="240" w:lineRule="auto"/>
        <w:jc w:val="left"/>
        <w:rPr>
          <w:rFonts w:ascii="Tekton Pro Ext" w:hAnsi="Tekton Pro Ext"/>
        </w:rPr>
      </w:pPr>
    </w:p>
    <w:p w:rsidR="0018387E" w:rsidRPr="0018387E" w:rsidRDefault="0018387E" w:rsidP="0018387E">
      <w:pPr>
        <w:pStyle w:val="a4"/>
        <w:spacing w:line="240" w:lineRule="auto"/>
        <w:jc w:val="left"/>
        <w:rPr>
          <w:rFonts w:ascii="Tekton Pro Ext" w:hAnsi="Tekton Pro Ext"/>
        </w:rPr>
      </w:pPr>
      <w:r w:rsidRPr="0018387E">
        <w:rPr>
          <w:rFonts w:ascii="Tekton Pro Ext" w:eastAsia="함초롬바탕" w:hAnsi="Tekton Pro Ext" w:cs="함초롬바탕"/>
        </w:rPr>
        <w:t xml:space="preserve">1. </w:t>
      </w:r>
    </w:p>
    <w:p w:rsidR="003C5214" w:rsidRPr="0018387E" w:rsidRDefault="003C5214" w:rsidP="0018387E">
      <w:pPr>
        <w:spacing w:line="240" w:lineRule="auto"/>
        <w:jc w:val="left"/>
        <w:rPr>
          <w:rFonts w:ascii="Tekton Pro Ext" w:hAnsi="Tekton Pro Ext"/>
        </w:rPr>
      </w:pPr>
    </w:p>
    <w:sectPr w:rsidR="003C5214" w:rsidRPr="0018387E" w:rsidSect="00432E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ekton Pro Ext">
    <w:panose1 w:val="00000000000000000000"/>
    <w:charset w:val="00"/>
    <w:family w:val="swiss"/>
    <w:notTrueType/>
    <w:pitch w:val="variable"/>
    <w:sig w:usb0="00000007" w:usb1="00000001" w:usb2="00000000" w:usb3="00000000" w:csb0="00000093" w:csb1="00000000"/>
  </w:font>
  <w:font w:name="함초롬바탕">
    <w:panose1 w:val="02030504000101010101"/>
    <w:charset w:val="81"/>
    <w:family w:val="roman"/>
    <w:pitch w:val="variable"/>
    <w:sig w:usb0="F7FFAEFF" w:usb1="FBDFFFFF" w:usb2="0417FFFF"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87E"/>
    <w:rsid w:val="00000126"/>
    <w:rsid w:val="00064F05"/>
    <w:rsid w:val="0018387E"/>
    <w:rsid w:val="00322B71"/>
    <w:rsid w:val="003C5214"/>
    <w:rsid w:val="00432EB3"/>
    <w:rsid w:val="00441868"/>
    <w:rsid w:val="00467660"/>
    <w:rsid w:val="005D3E51"/>
    <w:rsid w:val="006C67CC"/>
    <w:rsid w:val="00752592"/>
    <w:rsid w:val="00AE739F"/>
    <w:rsid w:val="00BE15A3"/>
    <w:rsid w:val="00C846A2"/>
    <w:rsid w:val="00D367E6"/>
    <w:rsid w:val="00FE4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387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8387E"/>
    <w:rPr>
      <w:rFonts w:asciiTheme="majorHAnsi" w:eastAsiaTheme="majorEastAsia" w:hAnsiTheme="majorHAnsi" w:cstheme="majorBidi"/>
      <w:sz w:val="18"/>
      <w:szCs w:val="18"/>
    </w:rPr>
  </w:style>
  <w:style w:type="paragraph" w:customStyle="1" w:styleId="a4">
    <w:name w:val="바탕글"/>
    <w:basedOn w:val="a"/>
    <w:rsid w:val="0018387E"/>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387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8387E"/>
    <w:rPr>
      <w:rFonts w:asciiTheme="majorHAnsi" w:eastAsiaTheme="majorEastAsia" w:hAnsiTheme="majorHAnsi" w:cstheme="majorBidi"/>
      <w:sz w:val="18"/>
      <w:szCs w:val="18"/>
    </w:rPr>
  </w:style>
  <w:style w:type="paragraph" w:customStyle="1" w:styleId="a4">
    <w:name w:val="바탕글"/>
    <w:basedOn w:val="a"/>
    <w:rsid w:val="0018387E"/>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dc:creator>
  <cp:lastModifiedBy>mycom</cp:lastModifiedBy>
  <cp:revision>11</cp:revision>
  <dcterms:created xsi:type="dcterms:W3CDTF">2016-06-19T01:18:00Z</dcterms:created>
  <dcterms:modified xsi:type="dcterms:W3CDTF">2016-06-19T01:28:00Z</dcterms:modified>
</cp:coreProperties>
</file>