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sz w:val="2"/>
        </w:rPr>
        <w:id w:val="-258147826"/>
        <w:docPartObj>
          <w:docPartGallery w:val="Cover Pages"/>
          <w:docPartUnique/>
        </w:docPartObj>
      </w:sdtPr>
      <w:sdtEndPr>
        <w:rPr>
          <w:sz w:val="22"/>
        </w:rPr>
      </w:sdtEndPr>
      <w:sdtContent>
        <w:p w:rsidR="008D7C3F" w:rsidRDefault="008D7C3F">
          <w:pPr>
            <w:pStyle w:val="NoSpacing"/>
            <w:rPr>
              <w:sz w:val="2"/>
            </w:rPr>
          </w:pPr>
        </w:p>
        <w:p w:rsidR="008D7C3F" w:rsidRDefault="008D7C3F">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B175CB" w:rsidRDefault="00B175CB">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MIE 1622h-s aSSINMENT 1 REPORT</w:t>
                                    </w:r>
                                  </w:p>
                                </w:sdtContent>
                              </w:sdt>
                              <w:p w:rsidR="00B175CB" w:rsidRDefault="004147A4">
                                <w:pPr>
                                  <w:pStyle w:val="NoSpacing"/>
                                  <w:spacing w:before="120"/>
                                  <w:rPr>
                                    <w:color w:val="5B9BD5" w:themeColor="accent1"/>
                                    <w:sz w:val="36"/>
                                    <w:szCs w:val="36"/>
                                  </w:rPr>
                                </w:pPr>
                                <w:sdt>
                                  <w:sdtPr>
                                    <w:rPr>
                                      <w:color w:val="5B9BD5" w:themeColor="accent1"/>
                                      <w:sz w:val="36"/>
                                      <w:szCs w:val="36"/>
                                    </w:rPr>
                                    <w:alias w:val="Subtitle"/>
                                    <w:tag w:val=""/>
                                    <w:id w:val="2021743002"/>
                                    <w:showingPlcHdr/>
                                    <w:dataBinding w:prefixMappings="xmlns:ns0='http://purl.org/dc/elements/1.1/' xmlns:ns1='http://schemas.openxmlformats.org/package/2006/metadata/core-properties' " w:xpath="/ns1:coreProperties[1]/ns0:subject[1]" w:storeItemID="{6C3C8BC8-F283-45AE-878A-BAB7291924A1}"/>
                                    <w:text/>
                                  </w:sdtPr>
                                  <w:sdtEndPr/>
                                  <w:sdtContent>
                                    <w:r w:rsidR="00B175CB">
                                      <w:rPr>
                                        <w:color w:val="5B9BD5" w:themeColor="accent1"/>
                                        <w:sz w:val="36"/>
                                        <w:szCs w:val="36"/>
                                      </w:rPr>
                                      <w:t xml:space="preserve">     </w:t>
                                    </w:r>
                                  </w:sdtContent>
                                </w:sdt>
                                <w:r w:rsidR="00B175CB">
                                  <w:rPr>
                                    <w:noProof/>
                                  </w:rPr>
                                  <w:t xml:space="preserve"> </w:t>
                                </w:r>
                              </w:p>
                              <w:p w:rsidR="00B175CB" w:rsidRDefault="00B175C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&#13;&#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B175CB" w:rsidRDefault="00B175CB">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MIE 1622h-s aSSINMENT 1 REPORT</w:t>
                              </w:r>
                            </w:p>
                          </w:sdtContent>
                        </w:sdt>
                        <w:p w:rsidR="00B175CB" w:rsidRDefault="00B175CB">
                          <w:pPr>
                            <w:pStyle w:val="NoSpacing"/>
                            <w:spacing w:before="120"/>
                            <w:rPr>
                              <w:color w:val="5B9BD5" w:themeColor="accent1"/>
                              <w:sz w:val="36"/>
                              <w:szCs w:val="36"/>
                            </w:rPr>
                          </w:pPr>
                          <w:sdt>
                            <w:sdtPr>
                              <w:rPr>
                                <w:color w:val="5B9BD5" w:themeColor="accent1"/>
                                <w:sz w:val="36"/>
                                <w:szCs w:val="36"/>
                              </w:rPr>
                              <w:alias w:val="Subtitle"/>
                              <w:tag w:val=""/>
                              <w:id w:val="2021743002"/>
                              <w:showingPlcHdr/>
                              <w:dataBinding w:prefixMappings="xmlns:ns0='http://purl.org/dc/elements/1.1/' xmlns:ns1='http://schemas.openxmlformats.org/package/2006/metadata/core-properties' " w:xpath="/ns1:coreProperties[1]/ns0:subject[1]" w:storeItemID="{6C3C8BC8-F283-45AE-878A-BAB7291924A1}"/>
                              <w:text/>
                            </w:sdtPr>
                            <w:sdtContent>
                              <w:r>
                                <w:rPr>
                                  <w:color w:val="5B9BD5" w:themeColor="accent1"/>
                                  <w:sz w:val="36"/>
                                  <w:szCs w:val="36"/>
                                </w:rPr>
                                <w:t xml:space="preserve">     </w:t>
                              </w:r>
                            </w:sdtContent>
                          </w:sdt>
                          <w:r>
                            <w:rPr>
                              <w:noProof/>
                            </w:rPr>
                            <w:t xml:space="preserve"> </w:t>
                          </w:r>
                        </w:p>
                        <w:p w:rsidR="00B175CB" w:rsidRDefault="00B175CB"/>
                      </w:txbxContent>
                    </v:textbox>
                    <w10:wrap anchorx="page" anchory="margin"/>
                  </v:shape>
                </w:pict>
              </mc:Fallback>
            </mc:AlternateContent>
          </w:r>
          <w:r>
            <w:rPr>
              <w:noProof/>
              <w:color w:val="5B9BD5" w:themeColor="accent1"/>
              <w:sz w:val="36"/>
              <w:szCs w:val="36"/>
            </w:rPr>
            <mc:AlternateContent>
              <mc:Choice Requires="wpg">
                <w:drawing>
                  <wp:anchor distT="0" distB="0" distL="114300" distR="114300" simplePos="0" relativeHeight="251660288" behindDoc="1" locked="0" layoutInCell="1" allowOverlap="1">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5D0212F1"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">
                    <o:lock v:ext="edit" aspectratio="t"/>
                    <v:shape id="Freeform 64" o:spid="_x0000_s1027" style="position:absolute;left:15017;width:28274;height:28352;visibility:visible;mso-wrap-style:square;v-text-anchor:top" coordsize="1781,1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V0MMA&#10;AADbAAAADwAAAGRycy9kb3ducmV2LnhtbESPQWsCMRSE70L/Q3iF3jRbKWJXo9jCtt5qt8XzY/Pc&#10;DW5etklc139vCoLHYWa+YZbrwbaiJx+MYwXPkwwEceW04VrB708xnoMIEVlj65gUXCjAevUwWmKu&#10;3Zm/qS9jLRKEQ44Kmhi7XMpQNWQxTFxHnLyD8xZjkr6W2uM5wW0rp1k2kxYNp4UGO3pvqDqWJ6ug&#10;f/PDV3T7bVGY3avs9Yf5+9wr9fQ4bBYgIg3xHr61t1rB7AX+v6Qf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v/V0MMAAADbAAAADwAAAAAAAAAAAAAAAACYAgAAZHJzL2Rv&#10;d25yZXYueG1sUEsFBgAAAAAEAAQA9QAAAIgD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qRWMUA&#10;AADbAAAADwAAAGRycy9kb3ducmV2LnhtbESP0WrCQBRE34X+w3ILfdNNWgxNdJUSWvRBLE37AbfZ&#10;axKavZtmV41+vSsIPg4zc4aZLwfTigP1rrGsIJ5EIIhLqxuuFPx8f4xfQTiPrLG1TApO5GC5eBjN&#10;MdP2yF90KHwlAoRdhgpq77tMSlfWZNBNbEccvJ3tDfog+0rqHo8Bblr5HEWJNNhwWKixo7ym8q/Y&#10;GwXDeb/afL7H3SZp0xf/K//zdItKPT0ObzMQngZ/D9/aa60gmcL1S/gBcnE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mpFYxQAAANsAAAAPAAAAAAAAAAAAAAAAAJgCAABkcnMv&#10;ZG93bnJldi54bWxQSwUGAAAAAAQABAD1AAAAigM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hyt8QA&#10;AADbAAAADwAAAGRycy9kb3ducmV2LnhtbESPS2vDMBCE74X+B7GFXkoipwfXOJFDKbjtNS9Cbhtr&#10;/SDWyrVU2/33USDQ4zAz3zCr9WRaMVDvGssKFvMIBHFhdcOVgv0unyUgnEfW2FomBX/kYJ09Pqww&#10;1XbkDQ1bX4kAYZeigtr7LpXSFTUZdHPbEQevtL1BH2RfSd3jGOCmla9RFEuDDYeFGjv6qKm4bH+N&#10;gsSdxrcd/nwOXpaL5uV8yI9fuVLPT9P7EoSnyf+H7+1vrSCO4fYl/ACZX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R4crfEAAAA2wAAAA8AAAAAAAAAAAAAAAAAmAIAAGRycy9k&#10;b3ducmV2LnhtbFBLBQYAAAAABAAEAPUAAACJAw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TIN4cMA&#10;AADbAAAADwAAAGRycy9kb3ducmV2LnhtbESPwWoCMRCG7wXfIYzgrWYV2dbVKKJUpNCDttDruJlu&#10;lm4mS5K669s3guBx+Of/5pvlureNuJAPtWMFk3EGgrh0uuZKwdfn2/MriBCRNTaOScGVAqxXg6cl&#10;Ftp1fKTLKVYiQTgUqMDE2BZShtKQxTB2LXHKfpy3GNPoK6k9dgluGznNslxarDldMNjS1lD5e/qz&#10;SeN7utvPjDwnqzz7OO7n/r2bKzUa9psFiEh9fCzf2wetIH+B2y8JAHL1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TIN4cMAAADbAAAADwAAAAAAAAAAAAAAAACYAgAAZHJzL2Rv&#10;d25yZXYueG1sUEsFBgAAAAAEAAQA9QAAAIgD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1D57sA&#10;AADbAAAADwAAAGRycy9kb3ducmV2LnhtbERPSwrCMBDdC94hjOBOU12UUo2lCIIu/RxgaKZtsJmU&#10;Jmr19GYhuHy8/7YYbSeeNHjjWMFqmYAgrpw23Ci4XQ+LDIQPyBo7x6TgTR6K3XSyxVy7F5/peQmN&#10;iCHsc1TQhtDnUvqqJYt+6XriyNVusBgiHBqpB3zFcNvJdZKk0qLh2NBiT/uWqvvlYRUkZn3qzmlt&#10;tKyz+82csmP5qZSaz8ZyAyLQGP7in/uoFaRxbPwSf4DcfQ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FH9Q+e7AAAA2wAAAA8AAAAAAAAAAAAAAAAAmAIAAGRycy9kb3ducmV2Lnht&#10;bFBLBQYAAAAABAAEAPUAAACAAwAAAAA=&#10;" path="m,2732r,-4l2722,r5,5l,2732xe" filled="f" stroked="f">
                      <v:path arrowok="t" o:connecttype="custom" o:connectlocs="0,4337050;0,4330700;4321175,0;4329113,7938;0,4337050" o:connectangles="0,0,0,0,0"/>
                    </v:shape>
                    <w10:wrap anchorx="page" anchory="page"/>
                  </v:group>
                </w:pict>
              </mc:Fallback>
            </mc:AlternateContent>
          </w:r>
        </w:p>
        <w:p w:rsidR="008D7C3F" w:rsidRDefault="004147A4">
          <w:r>
            <w:rPr>
              <w:noProof/>
            </w:rPr>
            <mc:AlternateContent>
              <mc:Choice Requires="wps">
                <w:drawing>
                  <wp:anchor distT="45720" distB="45720" distL="114300" distR="114300" simplePos="0" relativeHeight="251663360" behindDoc="0" locked="0" layoutInCell="1" allowOverlap="1" wp14:anchorId="5D94C7CB" wp14:editId="2FC1B1A1">
                    <wp:simplePos x="0" y="0"/>
                    <wp:positionH relativeFrom="margin">
                      <wp:posOffset>2032000</wp:posOffset>
                    </wp:positionH>
                    <wp:positionV relativeFrom="paragraph">
                      <wp:posOffset>7522210</wp:posOffset>
                    </wp:positionV>
                    <wp:extent cx="4016375" cy="381000"/>
                    <wp:effectExtent l="0" t="0" r="9525" b="127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16375" cy="381000"/>
                            </a:xfrm>
                            <a:prstGeom prst="rect">
                              <a:avLst/>
                            </a:prstGeom>
                            <a:noFill/>
                            <a:ln w="9525">
                              <a:solidFill>
                                <a:schemeClr val="bg1"/>
                              </a:solidFill>
                              <a:miter lim="800000"/>
                              <a:headEnd/>
                              <a:tailEnd/>
                            </a:ln>
                          </wps:spPr>
                          <wps:txbx>
                            <w:txbxContent>
                              <w:p w:rsidR="00E56EC5" w:rsidRDefault="00B175CB" w:rsidP="008D7C3F">
                                <w:pPr>
                                  <w:jc w:val="right"/>
                                  <w:rPr>
                                    <w:color w:val="5B9BD5" w:themeColor="accent1"/>
                                    <w:sz w:val="36"/>
                                    <w:szCs w:val="36"/>
                                  </w:rPr>
                                </w:pPr>
                                <w:r>
                                  <w:rPr>
                                    <w:color w:val="5B9BD5" w:themeColor="accent1"/>
                                    <w:sz w:val="36"/>
                                    <w:szCs w:val="36"/>
                                  </w:rPr>
                                  <w:t xml:space="preserve"> </w:t>
                                </w:r>
                                <w:r w:rsidR="004147A4">
                                  <w:rPr>
                                    <w:color w:val="5B9BD5" w:themeColor="accent1"/>
                                    <w:sz w:val="36"/>
                                    <w:szCs w:val="36"/>
                                  </w:rPr>
                                  <w:t>Submitted by Yifan</w:t>
                                </w:r>
                                <w:r w:rsidRPr="008D7C3F">
                                  <w:rPr>
                                    <w:color w:val="5B9BD5" w:themeColor="accent1"/>
                                    <w:sz w:val="36"/>
                                    <w:szCs w:val="36"/>
                                  </w:rPr>
                                  <w:t xml:space="preserve"> Shao</w:t>
                                </w:r>
                                <w:r w:rsidR="004147A4">
                                  <w:rPr>
                                    <w:color w:val="5B9BD5" w:themeColor="accent1"/>
                                    <w:sz w:val="36"/>
                                    <w:szCs w:val="36"/>
                                  </w:rPr>
                                  <w:t xml:space="preserve"> </w:t>
                                </w:r>
                                <w:r w:rsidR="00E56EC5">
                                  <w:rPr>
                                    <w:color w:val="5B9BD5" w:themeColor="accent1"/>
                                    <w:sz w:val="36"/>
                                    <w:szCs w:val="36"/>
                                  </w:rPr>
                                  <w:t>1004534435</w:t>
                                </w:r>
                              </w:p>
                              <w:p w:rsidR="00B175CB" w:rsidRPr="008D7C3F" w:rsidRDefault="00E56EC5" w:rsidP="008D7C3F">
                                <w:pPr>
                                  <w:jc w:val="right"/>
                                  <w:rPr>
                                    <w:color w:val="5B9BD5" w:themeColor="accent1"/>
                                    <w:sz w:val="36"/>
                                    <w:szCs w:val="36"/>
                                  </w:rPr>
                                </w:pPr>
                                <w:r>
                                  <w:rPr>
                                    <w:color w:val="5B9BD5" w:themeColor="accent1"/>
                                    <w:sz w:val="36"/>
                                    <w:szCs w:val="36"/>
                                  </w:rPr>
                                  <w:t xml:space="preserve"> 100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D94C7CB" id="_x0000_t202" coordsize="21600,21600" o:spt="202" path="m,l,21600r21600,l21600,xe">
                    <v:stroke joinstyle="miter"/>
                    <v:path gradientshapeok="t" o:connecttype="rect"/>
                  </v:shapetype>
                  <v:shape id="Text Box 2" o:spid="_x0000_s1027" type="#_x0000_t202" style="position:absolute;margin-left:160pt;margin-top:592.3pt;width:316.25pt;height:30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" filled="f" strokecolor="white [3212]">
                    <v:textbox>
                      <w:txbxContent>
                        <w:p w:rsidR="00E56EC5" w:rsidRDefault="00B175CB" w:rsidP="008D7C3F">
                          <w:pPr>
                            <w:jc w:val="right"/>
                            <w:rPr>
                              <w:color w:val="5B9BD5" w:themeColor="accent1"/>
                              <w:sz w:val="36"/>
                              <w:szCs w:val="36"/>
                            </w:rPr>
                          </w:pPr>
                          <w:r>
                            <w:rPr>
                              <w:color w:val="5B9BD5" w:themeColor="accent1"/>
                              <w:sz w:val="36"/>
                              <w:szCs w:val="36"/>
                            </w:rPr>
                            <w:t xml:space="preserve"> </w:t>
                          </w:r>
                          <w:r w:rsidR="004147A4">
                            <w:rPr>
                              <w:color w:val="5B9BD5" w:themeColor="accent1"/>
                              <w:sz w:val="36"/>
                              <w:szCs w:val="36"/>
                            </w:rPr>
                            <w:t>Submitted by Yifan</w:t>
                          </w:r>
                          <w:r w:rsidRPr="008D7C3F">
                            <w:rPr>
                              <w:color w:val="5B9BD5" w:themeColor="accent1"/>
                              <w:sz w:val="36"/>
                              <w:szCs w:val="36"/>
                            </w:rPr>
                            <w:t xml:space="preserve"> Shao</w:t>
                          </w:r>
                          <w:r w:rsidR="004147A4">
                            <w:rPr>
                              <w:color w:val="5B9BD5" w:themeColor="accent1"/>
                              <w:sz w:val="36"/>
                              <w:szCs w:val="36"/>
                            </w:rPr>
                            <w:t xml:space="preserve"> </w:t>
                          </w:r>
                          <w:r w:rsidR="00E56EC5">
                            <w:rPr>
                              <w:color w:val="5B9BD5" w:themeColor="accent1"/>
                              <w:sz w:val="36"/>
                              <w:szCs w:val="36"/>
                            </w:rPr>
                            <w:t>1004534435</w:t>
                          </w:r>
                        </w:p>
                        <w:p w:rsidR="00B175CB" w:rsidRPr="008D7C3F" w:rsidRDefault="00E56EC5" w:rsidP="008D7C3F">
                          <w:pPr>
                            <w:jc w:val="right"/>
                            <w:rPr>
                              <w:color w:val="5B9BD5" w:themeColor="accent1"/>
                              <w:sz w:val="36"/>
                              <w:szCs w:val="36"/>
                            </w:rPr>
                          </w:pPr>
                          <w:r>
                            <w:rPr>
                              <w:color w:val="5B9BD5" w:themeColor="accent1"/>
                              <w:sz w:val="36"/>
                              <w:szCs w:val="36"/>
                            </w:rPr>
                            <w:t xml:space="preserve"> 100</w:t>
                          </w:r>
                        </w:p>
                      </w:txbxContent>
                    </v:textbox>
                    <w10:wrap type="square" anchorx="margin"/>
                  </v:shape>
                </w:pict>
              </mc:Fallback>
            </mc:AlternateContent>
          </w:r>
          <w:r w:rsidR="00595372">
            <w:rPr>
              <w:noProof/>
            </w:rPr>
            <mc:AlternateContent>
              <mc:Choice Requires="wps">
                <w:drawing>
                  <wp:anchor distT="0" distB="0" distL="114300" distR="114300" simplePos="0" relativeHeight="251659264" behindDoc="0" locked="0" layoutInCell="1" allowOverlap="1" wp14:anchorId="3232D7EA" wp14:editId="6391E95F">
                    <wp:simplePos x="0" y="0"/>
                    <wp:positionH relativeFrom="margin">
                      <wp:posOffset>-2540</wp:posOffset>
                    </wp:positionH>
                    <wp:positionV relativeFrom="margin">
                      <wp:posOffset>7705725</wp:posOffset>
                    </wp:positionV>
                    <wp:extent cx="5943600" cy="1028700"/>
                    <wp:effectExtent l="0" t="0" r="0" b="0"/>
                    <wp:wrapNone/>
                    <wp:docPr id="69" name="Text Box 69"/>
                    <wp:cNvGraphicFramePr/>
                    <a:graphic xmlns:a="http://schemas.openxmlformats.org/drawingml/2006/main">
                      <a:graphicData uri="http://schemas.microsoft.com/office/word/2010/wordprocessingShape">
                        <wps:wsp>
                          <wps:cNvSpPr txBox="1"/>
                          <wps:spPr>
                            <a:xfrm>
                              <a:off x="0" y="0"/>
                              <a:ext cx="5943600" cy="1028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175CB" w:rsidRDefault="004147A4">
                                <w:pPr>
                                  <w:pStyle w:val="NoSpacing"/>
                                  <w:jc w:val="right"/>
                                  <w:rPr>
                                    <w:color w:val="5B9BD5" w:themeColor="accent1"/>
                                    <w:sz w:val="36"/>
                                    <w:szCs w:val="36"/>
                                  </w:rPr>
                                </w:pPr>
                                <w:sdt>
                                  <w:sdtPr>
                                    <w:rPr>
                                      <w:color w:val="5B9BD5"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B175CB">
                                      <w:rPr>
                                        <w:color w:val="5B9BD5" w:themeColor="accent1"/>
                                        <w:sz w:val="36"/>
                                        <w:szCs w:val="36"/>
                                      </w:rPr>
                                      <w:t>University of Toronto</w:t>
                                    </w:r>
                                    <w:r>
                                      <w:rPr>
                                        <w:color w:val="5B9BD5" w:themeColor="accent1"/>
                                        <w:sz w:val="36"/>
                                        <w:szCs w:val="36"/>
                                      </w:rPr>
                                      <w:t xml:space="preserve"> </w:t>
                                    </w:r>
                                  </w:sdtContent>
                                </w:sdt>
                              </w:p>
                              <w:sdt>
                                <w:sdtPr>
                                  <w:rPr>
                                    <w:color w:val="5B9BD5"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rsidR="00B175CB" w:rsidRDefault="00B175CB">
                                    <w:pPr>
                                      <w:pStyle w:val="NoSpacing"/>
                                      <w:jc w:val="right"/>
                                      <w:rPr>
                                        <w:color w:val="5B9BD5" w:themeColor="accent1"/>
                                        <w:sz w:val="36"/>
                                        <w:szCs w:val="36"/>
                                      </w:rPr>
                                    </w:pPr>
                                    <w:r>
                                      <w:rPr>
                                        <w:color w:val="5B9BD5" w:themeColor="accent1"/>
                                        <w:sz w:val="36"/>
                                        <w:szCs w:val="36"/>
                                      </w:rPr>
                                      <w:t>February, 13, 2018</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76500</wp14:pctWidth>
                    </wp14:sizeRelH>
                    <wp14:sizeRelV relativeFrom="margin">
                      <wp14:pctHeight>0</wp14:pctHeight>
                    </wp14:sizeRelV>
                  </wp:anchor>
                </w:drawing>
              </mc:Choice>
              <mc:Fallback>
                <w:pict>
                  <v:shape w14:anchorId="3232D7EA" id="Text Box 69" o:spid="_x0000_s1028" type="#_x0000_t202" style="position:absolute;margin-left:-.2pt;margin-top:606.75pt;width:468pt;height:81pt;z-index:251659264;visibility:visible;mso-wrap-style:square;mso-width-percent:765;mso-height-percent:0;mso-wrap-distance-left:9pt;mso-wrap-distance-top:0;mso-wrap-distance-right:9pt;mso-wrap-distance-bottom:0;mso-position-horizontal:absolute;mso-position-horizontal-relative:margin;mso-position-vertical:absolute;mso-position-vertical-relative:margin;mso-width-percent:765;mso-height-percent: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" filled="f" stroked="f" strokeweight=".5pt">
                    <v:textbox inset="0,0,0,0">
                      <w:txbxContent>
                        <w:p w:rsidR="00B175CB" w:rsidRDefault="004147A4">
                          <w:pPr>
                            <w:pStyle w:val="NoSpacing"/>
                            <w:jc w:val="right"/>
                            <w:rPr>
                              <w:color w:val="5B9BD5" w:themeColor="accent1"/>
                              <w:sz w:val="36"/>
                              <w:szCs w:val="36"/>
                            </w:rPr>
                          </w:pPr>
                          <w:sdt>
                            <w:sdtPr>
                              <w:rPr>
                                <w:color w:val="5B9BD5"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B175CB">
                                <w:rPr>
                                  <w:color w:val="5B9BD5" w:themeColor="accent1"/>
                                  <w:sz w:val="36"/>
                                  <w:szCs w:val="36"/>
                                </w:rPr>
                                <w:t>University of Toronto</w:t>
                              </w:r>
                              <w:r>
                                <w:rPr>
                                  <w:color w:val="5B9BD5" w:themeColor="accent1"/>
                                  <w:sz w:val="36"/>
                                  <w:szCs w:val="36"/>
                                </w:rPr>
                                <w:t xml:space="preserve"> </w:t>
                              </w:r>
                            </w:sdtContent>
                          </w:sdt>
                        </w:p>
                        <w:sdt>
                          <w:sdtPr>
                            <w:rPr>
                              <w:color w:val="5B9BD5"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rsidR="00B175CB" w:rsidRDefault="00B175CB">
                              <w:pPr>
                                <w:pStyle w:val="NoSpacing"/>
                                <w:jc w:val="right"/>
                                <w:rPr>
                                  <w:color w:val="5B9BD5" w:themeColor="accent1"/>
                                  <w:sz w:val="36"/>
                                  <w:szCs w:val="36"/>
                                </w:rPr>
                              </w:pPr>
                              <w:r>
                                <w:rPr>
                                  <w:color w:val="5B9BD5" w:themeColor="accent1"/>
                                  <w:sz w:val="36"/>
                                  <w:szCs w:val="36"/>
                                </w:rPr>
                                <w:t>February, 13, 2018</w:t>
                              </w:r>
                            </w:p>
                          </w:sdtContent>
                        </w:sdt>
                      </w:txbxContent>
                    </v:textbox>
                    <w10:wrap anchorx="margin" anchory="margin"/>
                  </v:shape>
                </w:pict>
              </mc:Fallback>
            </mc:AlternateContent>
          </w:r>
          <w:r w:rsidR="008D7C3F">
            <w:br w:type="page"/>
          </w:r>
        </w:p>
        <w:bookmarkStart w:id="0" w:name="_GoBack" w:displacedByCustomXml="next"/>
        <w:bookmarkEnd w:id="0" w:displacedByCustomXml="next"/>
      </w:sdtContent>
    </w:sdt>
    <w:p w:rsidR="00533D3B" w:rsidRDefault="00533D3B" w:rsidP="00E7337C">
      <w:pPr>
        <w:pStyle w:val="TOCHeading"/>
      </w:pPr>
    </w:p>
    <w:bookmarkStart w:id="1" w:name="_Toc461569645" w:displacedByCustomXml="next"/>
    <w:sdt>
      <w:sdtPr>
        <w:rPr>
          <w:rFonts w:asciiTheme="minorHAnsi" w:eastAsiaTheme="minorHAnsi" w:hAnsiTheme="minorHAnsi" w:cstheme="minorBidi"/>
          <w:color w:val="auto"/>
          <w:sz w:val="22"/>
          <w:szCs w:val="22"/>
        </w:rPr>
        <w:id w:val="-1494249036"/>
        <w:docPartObj>
          <w:docPartGallery w:val="Table of Contents"/>
          <w:docPartUnique/>
        </w:docPartObj>
      </w:sdtPr>
      <w:sdtEndPr>
        <w:rPr>
          <w:b/>
          <w:bCs/>
          <w:noProof/>
        </w:rPr>
      </w:sdtEndPr>
      <w:sdtContent>
        <w:p w:rsidR="00CC32D7" w:rsidRDefault="00CC32D7">
          <w:pPr>
            <w:pStyle w:val="TOCHeading"/>
          </w:pPr>
          <w:r>
            <w:t>Contents</w:t>
          </w:r>
        </w:p>
        <w:p w:rsidR="00E56EC5" w:rsidRDefault="00CC32D7">
          <w:pPr>
            <w:pStyle w:val="TOC1"/>
            <w:tabs>
              <w:tab w:val="right" w:leader="dot" w:pos="9350"/>
            </w:tabs>
            <w:rPr>
              <w:rFonts w:eastAsiaTheme="minorEastAsia"/>
              <w:noProof/>
              <w:sz w:val="24"/>
              <w:szCs w:val="24"/>
              <w:lang w:eastAsia="zh-CN"/>
            </w:rPr>
          </w:pPr>
          <w:r>
            <w:fldChar w:fldCharType="begin"/>
          </w:r>
          <w:r>
            <w:instrText xml:space="preserve"> TOC \o "1-3" \h \z \u </w:instrText>
          </w:r>
          <w:r>
            <w:fldChar w:fldCharType="separate"/>
          </w:r>
          <w:hyperlink w:anchor="_Toc506306231" w:history="1">
            <w:r w:rsidR="00E56EC5" w:rsidRPr="00B67929">
              <w:rPr>
                <w:rStyle w:val="Hyperlink"/>
                <w:noProof/>
              </w:rPr>
              <w:t>1. Problem Description</w:t>
            </w:r>
            <w:r w:rsidR="00E56EC5">
              <w:rPr>
                <w:noProof/>
                <w:webHidden/>
              </w:rPr>
              <w:tab/>
            </w:r>
            <w:r w:rsidR="00E56EC5">
              <w:rPr>
                <w:noProof/>
                <w:webHidden/>
              </w:rPr>
              <w:fldChar w:fldCharType="begin"/>
            </w:r>
            <w:r w:rsidR="00E56EC5">
              <w:rPr>
                <w:noProof/>
                <w:webHidden/>
              </w:rPr>
              <w:instrText xml:space="preserve"> PAGEREF _Toc506306231 \h </w:instrText>
            </w:r>
            <w:r w:rsidR="00E56EC5">
              <w:rPr>
                <w:noProof/>
                <w:webHidden/>
              </w:rPr>
            </w:r>
            <w:r w:rsidR="00E56EC5">
              <w:rPr>
                <w:noProof/>
                <w:webHidden/>
              </w:rPr>
              <w:fldChar w:fldCharType="separate"/>
            </w:r>
            <w:r w:rsidR="00E56EC5">
              <w:rPr>
                <w:noProof/>
                <w:webHidden/>
              </w:rPr>
              <w:t>2</w:t>
            </w:r>
            <w:r w:rsidR="00E56EC5">
              <w:rPr>
                <w:noProof/>
                <w:webHidden/>
              </w:rPr>
              <w:fldChar w:fldCharType="end"/>
            </w:r>
          </w:hyperlink>
        </w:p>
        <w:p w:rsidR="00E56EC5" w:rsidRDefault="00E56EC5">
          <w:pPr>
            <w:pStyle w:val="TOC1"/>
            <w:tabs>
              <w:tab w:val="right" w:leader="dot" w:pos="9350"/>
            </w:tabs>
            <w:rPr>
              <w:rFonts w:eastAsiaTheme="minorEastAsia"/>
              <w:noProof/>
              <w:sz w:val="24"/>
              <w:szCs w:val="24"/>
              <w:lang w:eastAsia="zh-CN"/>
            </w:rPr>
          </w:pPr>
          <w:hyperlink w:anchor="_Toc506306232" w:history="1">
            <w:r w:rsidRPr="00B67929">
              <w:rPr>
                <w:rStyle w:val="Hyperlink"/>
                <w:noProof/>
              </w:rPr>
              <w:t>2. Methods</w:t>
            </w:r>
            <w:r>
              <w:rPr>
                <w:noProof/>
                <w:webHidden/>
              </w:rPr>
              <w:tab/>
            </w:r>
            <w:r>
              <w:rPr>
                <w:noProof/>
                <w:webHidden/>
              </w:rPr>
              <w:fldChar w:fldCharType="begin"/>
            </w:r>
            <w:r>
              <w:rPr>
                <w:noProof/>
                <w:webHidden/>
              </w:rPr>
              <w:instrText xml:space="preserve"> PAGEREF _Toc506306232 \h </w:instrText>
            </w:r>
            <w:r>
              <w:rPr>
                <w:noProof/>
                <w:webHidden/>
              </w:rPr>
            </w:r>
            <w:r>
              <w:rPr>
                <w:noProof/>
                <w:webHidden/>
              </w:rPr>
              <w:fldChar w:fldCharType="separate"/>
            </w:r>
            <w:r>
              <w:rPr>
                <w:noProof/>
                <w:webHidden/>
              </w:rPr>
              <w:t>2</w:t>
            </w:r>
            <w:r>
              <w:rPr>
                <w:noProof/>
                <w:webHidden/>
              </w:rPr>
              <w:fldChar w:fldCharType="end"/>
            </w:r>
          </w:hyperlink>
        </w:p>
        <w:p w:rsidR="00E56EC5" w:rsidRDefault="00E56EC5">
          <w:pPr>
            <w:pStyle w:val="TOC2"/>
            <w:tabs>
              <w:tab w:val="right" w:leader="dot" w:pos="9350"/>
            </w:tabs>
            <w:rPr>
              <w:rFonts w:eastAsiaTheme="minorEastAsia"/>
              <w:noProof/>
              <w:sz w:val="24"/>
              <w:szCs w:val="24"/>
              <w:lang w:eastAsia="zh-CN"/>
            </w:rPr>
          </w:pPr>
          <w:hyperlink w:anchor="_Toc506306233" w:history="1">
            <w:r w:rsidRPr="00B67929">
              <w:rPr>
                <w:rStyle w:val="Hyperlink"/>
                <w:noProof/>
              </w:rPr>
              <w:t>2.1 Buy and Hold Strategy</w:t>
            </w:r>
            <w:r>
              <w:rPr>
                <w:noProof/>
                <w:webHidden/>
              </w:rPr>
              <w:tab/>
            </w:r>
            <w:r>
              <w:rPr>
                <w:noProof/>
                <w:webHidden/>
              </w:rPr>
              <w:fldChar w:fldCharType="begin"/>
            </w:r>
            <w:r>
              <w:rPr>
                <w:noProof/>
                <w:webHidden/>
              </w:rPr>
              <w:instrText xml:space="preserve"> PAGEREF _Toc506306233 \h </w:instrText>
            </w:r>
            <w:r>
              <w:rPr>
                <w:noProof/>
                <w:webHidden/>
              </w:rPr>
            </w:r>
            <w:r>
              <w:rPr>
                <w:noProof/>
                <w:webHidden/>
              </w:rPr>
              <w:fldChar w:fldCharType="separate"/>
            </w:r>
            <w:r>
              <w:rPr>
                <w:noProof/>
                <w:webHidden/>
              </w:rPr>
              <w:t>2</w:t>
            </w:r>
            <w:r>
              <w:rPr>
                <w:noProof/>
                <w:webHidden/>
              </w:rPr>
              <w:fldChar w:fldCharType="end"/>
            </w:r>
          </w:hyperlink>
        </w:p>
        <w:p w:rsidR="00E56EC5" w:rsidRDefault="00E56EC5">
          <w:pPr>
            <w:pStyle w:val="TOC2"/>
            <w:tabs>
              <w:tab w:val="right" w:leader="dot" w:pos="9350"/>
            </w:tabs>
            <w:rPr>
              <w:rFonts w:eastAsiaTheme="minorEastAsia"/>
              <w:noProof/>
              <w:sz w:val="24"/>
              <w:szCs w:val="24"/>
              <w:lang w:eastAsia="zh-CN"/>
            </w:rPr>
          </w:pPr>
          <w:hyperlink w:anchor="_Toc506306234" w:history="1">
            <w:r w:rsidRPr="00B67929">
              <w:rPr>
                <w:rStyle w:val="Hyperlink"/>
                <w:noProof/>
              </w:rPr>
              <w:t>2.2 Equally Weighted Strategy</w:t>
            </w:r>
            <w:r>
              <w:rPr>
                <w:noProof/>
                <w:webHidden/>
              </w:rPr>
              <w:tab/>
            </w:r>
            <w:r>
              <w:rPr>
                <w:noProof/>
                <w:webHidden/>
              </w:rPr>
              <w:fldChar w:fldCharType="begin"/>
            </w:r>
            <w:r>
              <w:rPr>
                <w:noProof/>
                <w:webHidden/>
              </w:rPr>
              <w:instrText xml:space="preserve"> PAGEREF _Toc506306234 \h </w:instrText>
            </w:r>
            <w:r>
              <w:rPr>
                <w:noProof/>
                <w:webHidden/>
              </w:rPr>
            </w:r>
            <w:r>
              <w:rPr>
                <w:noProof/>
                <w:webHidden/>
              </w:rPr>
              <w:fldChar w:fldCharType="separate"/>
            </w:r>
            <w:r>
              <w:rPr>
                <w:noProof/>
                <w:webHidden/>
              </w:rPr>
              <w:t>2</w:t>
            </w:r>
            <w:r>
              <w:rPr>
                <w:noProof/>
                <w:webHidden/>
              </w:rPr>
              <w:fldChar w:fldCharType="end"/>
            </w:r>
          </w:hyperlink>
        </w:p>
        <w:p w:rsidR="00E56EC5" w:rsidRDefault="00E56EC5">
          <w:pPr>
            <w:pStyle w:val="TOC2"/>
            <w:tabs>
              <w:tab w:val="right" w:leader="dot" w:pos="9350"/>
            </w:tabs>
            <w:rPr>
              <w:rFonts w:eastAsiaTheme="minorEastAsia"/>
              <w:noProof/>
              <w:sz w:val="24"/>
              <w:szCs w:val="24"/>
              <w:lang w:eastAsia="zh-CN"/>
            </w:rPr>
          </w:pPr>
          <w:hyperlink w:anchor="_Toc506306235" w:history="1">
            <w:r w:rsidRPr="00B67929">
              <w:rPr>
                <w:rStyle w:val="Hyperlink"/>
                <w:noProof/>
              </w:rPr>
              <w:t>2.3 Minimum Variance Strategy</w:t>
            </w:r>
            <w:r>
              <w:rPr>
                <w:noProof/>
                <w:webHidden/>
              </w:rPr>
              <w:tab/>
            </w:r>
            <w:r>
              <w:rPr>
                <w:noProof/>
                <w:webHidden/>
              </w:rPr>
              <w:fldChar w:fldCharType="begin"/>
            </w:r>
            <w:r>
              <w:rPr>
                <w:noProof/>
                <w:webHidden/>
              </w:rPr>
              <w:instrText xml:space="preserve"> PAGEREF _Toc506306235 \h </w:instrText>
            </w:r>
            <w:r>
              <w:rPr>
                <w:noProof/>
                <w:webHidden/>
              </w:rPr>
            </w:r>
            <w:r>
              <w:rPr>
                <w:noProof/>
                <w:webHidden/>
              </w:rPr>
              <w:fldChar w:fldCharType="separate"/>
            </w:r>
            <w:r>
              <w:rPr>
                <w:noProof/>
                <w:webHidden/>
              </w:rPr>
              <w:t>2</w:t>
            </w:r>
            <w:r>
              <w:rPr>
                <w:noProof/>
                <w:webHidden/>
              </w:rPr>
              <w:fldChar w:fldCharType="end"/>
            </w:r>
          </w:hyperlink>
        </w:p>
        <w:p w:rsidR="00E56EC5" w:rsidRDefault="00E56EC5">
          <w:pPr>
            <w:pStyle w:val="TOC2"/>
            <w:tabs>
              <w:tab w:val="right" w:leader="dot" w:pos="9350"/>
            </w:tabs>
            <w:rPr>
              <w:rFonts w:eastAsiaTheme="minorEastAsia"/>
              <w:noProof/>
              <w:sz w:val="24"/>
              <w:szCs w:val="24"/>
              <w:lang w:eastAsia="zh-CN"/>
            </w:rPr>
          </w:pPr>
          <w:hyperlink w:anchor="_Toc506306236" w:history="1">
            <w:r w:rsidRPr="00B67929">
              <w:rPr>
                <w:rStyle w:val="Hyperlink"/>
                <w:noProof/>
              </w:rPr>
              <w:t>2.4 Maximum Sharpe Ratio Strategy</w:t>
            </w:r>
            <w:r>
              <w:rPr>
                <w:noProof/>
                <w:webHidden/>
              </w:rPr>
              <w:tab/>
            </w:r>
            <w:r>
              <w:rPr>
                <w:noProof/>
                <w:webHidden/>
              </w:rPr>
              <w:fldChar w:fldCharType="begin"/>
            </w:r>
            <w:r>
              <w:rPr>
                <w:noProof/>
                <w:webHidden/>
              </w:rPr>
              <w:instrText xml:space="preserve"> PAGEREF _Toc506306236 \h </w:instrText>
            </w:r>
            <w:r>
              <w:rPr>
                <w:noProof/>
                <w:webHidden/>
              </w:rPr>
            </w:r>
            <w:r>
              <w:rPr>
                <w:noProof/>
                <w:webHidden/>
              </w:rPr>
              <w:fldChar w:fldCharType="separate"/>
            </w:r>
            <w:r>
              <w:rPr>
                <w:noProof/>
                <w:webHidden/>
              </w:rPr>
              <w:t>3</w:t>
            </w:r>
            <w:r>
              <w:rPr>
                <w:noProof/>
                <w:webHidden/>
              </w:rPr>
              <w:fldChar w:fldCharType="end"/>
            </w:r>
          </w:hyperlink>
        </w:p>
        <w:p w:rsidR="00E56EC5" w:rsidRDefault="00E56EC5">
          <w:pPr>
            <w:pStyle w:val="TOC2"/>
            <w:tabs>
              <w:tab w:val="right" w:leader="dot" w:pos="9350"/>
            </w:tabs>
            <w:rPr>
              <w:rFonts w:eastAsiaTheme="minorEastAsia"/>
              <w:noProof/>
              <w:sz w:val="24"/>
              <w:szCs w:val="24"/>
              <w:lang w:eastAsia="zh-CN"/>
            </w:rPr>
          </w:pPr>
          <w:hyperlink w:anchor="_Toc506306237" w:history="1">
            <w:r w:rsidRPr="00B67929">
              <w:rPr>
                <w:rStyle w:val="Hyperlink"/>
                <w:noProof/>
              </w:rPr>
              <w:t>2.5 Program</w:t>
            </w:r>
            <w:r>
              <w:rPr>
                <w:noProof/>
                <w:webHidden/>
              </w:rPr>
              <w:tab/>
            </w:r>
            <w:r>
              <w:rPr>
                <w:noProof/>
                <w:webHidden/>
              </w:rPr>
              <w:fldChar w:fldCharType="begin"/>
            </w:r>
            <w:r>
              <w:rPr>
                <w:noProof/>
                <w:webHidden/>
              </w:rPr>
              <w:instrText xml:space="preserve"> PAGEREF _Toc506306237 \h </w:instrText>
            </w:r>
            <w:r>
              <w:rPr>
                <w:noProof/>
                <w:webHidden/>
              </w:rPr>
            </w:r>
            <w:r>
              <w:rPr>
                <w:noProof/>
                <w:webHidden/>
              </w:rPr>
              <w:fldChar w:fldCharType="separate"/>
            </w:r>
            <w:r>
              <w:rPr>
                <w:noProof/>
                <w:webHidden/>
              </w:rPr>
              <w:t>3</w:t>
            </w:r>
            <w:r>
              <w:rPr>
                <w:noProof/>
                <w:webHidden/>
              </w:rPr>
              <w:fldChar w:fldCharType="end"/>
            </w:r>
          </w:hyperlink>
        </w:p>
        <w:p w:rsidR="00E56EC5" w:rsidRDefault="00E56EC5">
          <w:pPr>
            <w:pStyle w:val="TOC1"/>
            <w:tabs>
              <w:tab w:val="right" w:leader="dot" w:pos="9350"/>
            </w:tabs>
            <w:rPr>
              <w:rFonts w:eastAsiaTheme="minorEastAsia"/>
              <w:noProof/>
              <w:sz w:val="24"/>
              <w:szCs w:val="24"/>
              <w:lang w:eastAsia="zh-CN"/>
            </w:rPr>
          </w:pPr>
          <w:hyperlink w:anchor="_Toc506306238" w:history="1">
            <w:r w:rsidRPr="00B67929">
              <w:rPr>
                <w:rStyle w:val="Hyperlink"/>
                <w:noProof/>
              </w:rPr>
              <w:t>3. Results</w:t>
            </w:r>
            <w:r>
              <w:rPr>
                <w:noProof/>
                <w:webHidden/>
              </w:rPr>
              <w:tab/>
            </w:r>
            <w:r>
              <w:rPr>
                <w:noProof/>
                <w:webHidden/>
              </w:rPr>
              <w:fldChar w:fldCharType="begin"/>
            </w:r>
            <w:r>
              <w:rPr>
                <w:noProof/>
                <w:webHidden/>
              </w:rPr>
              <w:instrText xml:space="preserve"> PAGEREF _Toc506306238 \h </w:instrText>
            </w:r>
            <w:r>
              <w:rPr>
                <w:noProof/>
                <w:webHidden/>
              </w:rPr>
            </w:r>
            <w:r>
              <w:rPr>
                <w:noProof/>
                <w:webHidden/>
              </w:rPr>
              <w:fldChar w:fldCharType="separate"/>
            </w:r>
            <w:r>
              <w:rPr>
                <w:noProof/>
                <w:webHidden/>
              </w:rPr>
              <w:t>4</w:t>
            </w:r>
            <w:r>
              <w:rPr>
                <w:noProof/>
                <w:webHidden/>
              </w:rPr>
              <w:fldChar w:fldCharType="end"/>
            </w:r>
          </w:hyperlink>
        </w:p>
        <w:p w:rsidR="00E56EC5" w:rsidRDefault="00E56EC5">
          <w:pPr>
            <w:pStyle w:val="TOC2"/>
            <w:tabs>
              <w:tab w:val="right" w:leader="dot" w:pos="9350"/>
            </w:tabs>
            <w:rPr>
              <w:rFonts w:eastAsiaTheme="minorEastAsia"/>
              <w:noProof/>
              <w:sz w:val="24"/>
              <w:szCs w:val="24"/>
              <w:lang w:eastAsia="zh-CN"/>
            </w:rPr>
          </w:pPr>
          <w:hyperlink w:anchor="_Toc506306239" w:history="1">
            <w:r w:rsidRPr="00B67929">
              <w:rPr>
                <w:rStyle w:val="Hyperlink"/>
                <w:noProof/>
              </w:rPr>
              <w:t>3.1 Results</w:t>
            </w:r>
            <w:r>
              <w:rPr>
                <w:noProof/>
                <w:webHidden/>
              </w:rPr>
              <w:tab/>
            </w:r>
            <w:r>
              <w:rPr>
                <w:noProof/>
                <w:webHidden/>
              </w:rPr>
              <w:fldChar w:fldCharType="begin"/>
            </w:r>
            <w:r>
              <w:rPr>
                <w:noProof/>
                <w:webHidden/>
              </w:rPr>
              <w:instrText xml:space="preserve"> PAGEREF _Toc506306239 \h </w:instrText>
            </w:r>
            <w:r>
              <w:rPr>
                <w:noProof/>
                <w:webHidden/>
              </w:rPr>
            </w:r>
            <w:r>
              <w:rPr>
                <w:noProof/>
                <w:webHidden/>
              </w:rPr>
              <w:fldChar w:fldCharType="separate"/>
            </w:r>
            <w:r>
              <w:rPr>
                <w:noProof/>
                <w:webHidden/>
              </w:rPr>
              <w:t>4</w:t>
            </w:r>
            <w:r>
              <w:rPr>
                <w:noProof/>
                <w:webHidden/>
              </w:rPr>
              <w:fldChar w:fldCharType="end"/>
            </w:r>
          </w:hyperlink>
        </w:p>
        <w:p w:rsidR="00E56EC5" w:rsidRDefault="00E56EC5">
          <w:pPr>
            <w:pStyle w:val="TOC2"/>
            <w:tabs>
              <w:tab w:val="right" w:leader="dot" w:pos="9350"/>
            </w:tabs>
            <w:rPr>
              <w:rFonts w:eastAsiaTheme="minorEastAsia"/>
              <w:noProof/>
              <w:sz w:val="24"/>
              <w:szCs w:val="24"/>
              <w:lang w:eastAsia="zh-CN"/>
            </w:rPr>
          </w:pPr>
          <w:hyperlink w:anchor="_Toc506306240" w:history="1">
            <w:r w:rsidRPr="00B67929">
              <w:rPr>
                <w:rStyle w:val="Hyperlink"/>
                <w:noProof/>
              </w:rPr>
              <w:t>3.2 Comparison</w:t>
            </w:r>
            <w:r>
              <w:rPr>
                <w:noProof/>
                <w:webHidden/>
              </w:rPr>
              <w:tab/>
            </w:r>
            <w:r>
              <w:rPr>
                <w:noProof/>
                <w:webHidden/>
              </w:rPr>
              <w:fldChar w:fldCharType="begin"/>
            </w:r>
            <w:r>
              <w:rPr>
                <w:noProof/>
                <w:webHidden/>
              </w:rPr>
              <w:instrText xml:space="preserve"> PAGEREF _Toc506306240 \h </w:instrText>
            </w:r>
            <w:r>
              <w:rPr>
                <w:noProof/>
                <w:webHidden/>
              </w:rPr>
            </w:r>
            <w:r>
              <w:rPr>
                <w:noProof/>
                <w:webHidden/>
              </w:rPr>
              <w:fldChar w:fldCharType="separate"/>
            </w:r>
            <w:r>
              <w:rPr>
                <w:noProof/>
                <w:webHidden/>
              </w:rPr>
              <w:t>9</w:t>
            </w:r>
            <w:r>
              <w:rPr>
                <w:noProof/>
                <w:webHidden/>
              </w:rPr>
              <w:fldChar w:fldCharType="end"/>
            </w:r>
          </w:hyperlink>
        </w:p>
        <w:p w:rsidR="00E56EC5" w:rsidRDefault="00E56EC5">
          <w:pPr>
            <w:pStyle w:val="TOC1"/>
            <w:tabs>
              <w:tab w:val="right" w:leader="dot" w:pos="9350"/>
            </w:tabs>
            <w:rPr>
              <w:rFonts w:eastAsiaTheme="minorEastAsia"/>
              <w:noProof/>
              <w:sz w:val="24"/>
              <w:szCs w:val="24"/>
              <w:lang w:eastAsia="zh-CN"/>
            </w:rPr>
          </w:pPr>
          <w:hyperlink w:anchor="_Toc506306241" w:history="1">
            <w:r w:rsidRPr="00B67929">
              <w:rPr>
                <w:rStyle w:val="Hyperlink"/>
                <w:noProof/>
              </w:rPr>
              <w:t>4. Discussion</w:t>
            </w:r>
            <w:r>
              <w:rPr>
                <w:noProof/>
                <w:webHidden/>
              </w:rPr>
              <w:tab/>
            </w:r>
            <w:r>
              <w:rPr>
                <w:noProof/>
                <w:webHidden/>
              </w:rPr>
              <w:fldChar w:fldCharType="begin"/>
            </w:r>
            <w:r>
              <w:rPr>
                <w:noProof/>
                <w:webHidden/>
              </w:rPr>
              <w:instrText xml:space="preserve"> PAGEREF _Toc506306241 \h </w:instrText>
            </w:r>
            <w:r>
              <w:rPr>
                <w:noProof/>
                <w:webHidden/>
              </w:rPr>
            </w:r>
            <w:r>
              <w:rPr>
                <w:noProof/>
                <w:webHidden/>
              </w:rPr>
              <w:fldChar w:fldCharType="separate"/>
            </w:r>
            <w:r>
              <w:rPr>
                <w:noProof/>
                <w:webHidden/>
              </w:rPr>
              <w:t>10</w:t>
            </w:r>
            <w:r>
              <w:rPr>
                <w:noProof/>
                <w:webHidden/>
              </w:rPr>
              <w:fldChar w:fldCharType="end"/>
            </w:r>
          </w:hyperlink>
        </w:p>
        <w:p w:rsidR="00CC32D7" w:rsidRDefault="00CC32D7">
          <w:r>
            <w:rPr>
              <w:b/>
              <w:bCs/>
              <w:noProof/>
            </w:rPr>
            <w:fldChar w:fldCharType="end"/>
          </w:r>
        </w:p>
      </w:sdtContent>
    </w:sdt>
    <w:p w:rsidR="0093094D" w:rsidRDefault="0093094D">
      <w:pPr>
        <w:rPr>
          <w:rFonts w:asciiTheme="majorHAnsi" w:eastAsiaTheme="majorEastAsia" w:hAnsiTheme="majorHAnsi" w:cstheme="majorBidi"/>
          <w:color w:val="2E74B5" w:themeColor="accent1" w:themeShade="BF"/>
          <w:sz w:val="32"/>
          <w:szCs w:val="32"/>
        </w:rPr>
      </w:pPr>
      <w:r>
        <w:br w:type="page"/>
      </w:r>
    </w:p>
    <w:p w:rsidR="008305C1" w:rsidRDefault="008305C1" w:rsidP="008305C1">
      <w:pPr>
        <w:pStyle w:val="Heading1"/>
      </w:pPr>
      <w:bookmarkStart w:id="2" w:name="_Toc506306231"/>
      <w:r w:rsidRPr="008305C1">
        <w:lastRenderedPageBreak/>
        <w:t>1. Problem Description</w:t>
      </w:r>
      <w:bookmarkEnd w:id="1"/>
      <w:bookmarkEnd w:id="2"/>
    </w:p>
    <w:p w:rsidR="00E7337C" w:rsidRDefault="00533D3B" w:rsidP="00595372">
      <w:pPr>
        <w:rPr>
          <w:rFonts w:ascii="Times New Roman" w:hAnsi="Times New Roman" w:cs="Times New Roman"/>
          <w:sz w:val="24"/>
          <w:szCs w:val="24"/>
        </w:rPr>
      </w:pPr>
      <w:r>
        <w:rPr>
          <w:rFonts w:ascii="Times New Roman" w:hAnsi="Times New Roman" w:cs="Times New Roman"/>
          <w:sz w:val="24"/>
          <w:szCs w:val="24"/>
        </w:rPr>
        <w:tab/>
      </w:r>
      <w:r w:rsidR="00595372">
        <w:rPr>
          <w:rFonts w:ascii="Times New Roman" w:hAnsi="Times New Roman" w:cs="Times New Roman"/>
          <w:sz w:val="24"/>
          <w:szCs w:val="24"/>
        </w:rPr>
        <w:t xml:space="preserve">A portfolio with initial value of around 1 million USD is given along with its initial positions. The portfolio contains 20 stocks, </w:t>
      </w:r>
      <w:r w:rsidR="00084087">
        <w:rPr>
          <w:rFonts w:ascii="Times New Roman" w:hAnsi="Times New Roman" w:cs="Times New Roman"/>
          <w:sz w:val="24"/>
          <w:szCs w:val="24"/>
        </w:rPr>
        <w:t xml:space="preserve">the prices of the 20 stocks in from 2015 to 2016 is provided. The portfolio will rebalance every 2 months, having 12 periods in 2-year span. </w:t>
      </w:r>
      <w:r w:rsidR="00595372">
        <w:rPr>
          <w:rFonts w:ascii="Times New Roman" w:hAnsi="Times New Roman" w:cs="Times New Roman"/>
          <w:sz w:val="24"/>
          <w:szCs w:val="24"/>
        </w:rPr>
        <w:t>There will be four portfolio rebalancing strategies: buy and hold, equally weighted, minimum variance and maximum Sharpe ratio.</w:t>
      </w:r>
      <w:r w:rsidR="00084087">
        <w:rPr>
          <w:rFonts w:ascii="Times New Roman" w:hAnsi="Times New Roman" w:cs="Times New Roman"/>
          <w:sz w:val="24"/>
          <w:szCs w:val="24"/>
        </w:rPr>
        <w:t xml:space="preserve"> The objective is to write MATLAB program to calculate the daily performance of the portfolio following the four strategies and compare the performance differences in four strategies.</w:t>
      </w:r>
    </w:p>
    <w:p w:rsidR="00CC32D7" w:rsidRPr="00E7337C" w:rsidRDefault="00CC32D7" w:rsidP="00084087">
      <w:pPr>
        <w:rPr>
          <w:rFonts w:ascii="Times New Roman" w:hAnsi="Times New Roman" w:cs="Times New Roman"/>
          <w:sz w:val="24"/>
          <w:szCs w:val="24"/>
        </w:rPr>
      </w:pPr>
    </w:p>
    <w:p w:rsidR="008305C1" w:rsidRDefault="008305C1" w:rsidP="008305C1">
      <w:pPr>
        <w:pStyle w:val="Heading1"/>
      </w:pPr>
      <w:bookmarkStart w:id="3" w:name="_Toc461569646"/>
      <w:bookmarkStart w:id="4" w:name="_Toc506306232"/>
      <w:r w:rsidRPr="008305C1">
        <w:t>2. Methods</w:t>
      </w:r>
      <w:bookmarkEnd w:id="3"/>
      <w:bookmarkEnd w:id="4"/>
    </w:p>
    <w:p w:rsidR="00FF4BEC" w:rsidRDefault="00FF4BEC" w:rsidP="00FF4BEC">
      <w:pPr>
        <w:pStyle w:val="Heading2"/>
      </w:pPr>
      <w:bookmarkStart w:id="5" w:name="_Toc461569647"/>
      <w:bookmarkStart w:id="6" w:name="_Toc506306233"/>
      <w:r>
        <w:t xml:space="preserve">2.1 </w:t>
      </w:r>
      <w:bookmarkEnd w:id="5"/>
      <w:r w:rsidR="00084087">
        <w:t>Buy and Hold Strategy</w:t>
      </w:r>
      <w:bookmarkEnd w:id="6"/>
    </w:p>
    <w:p w:rsidR="00533D3B" w:rsidRPr="00533D3B" w:rsidRDefault="00084087" w:rsidP="00FF4BEC">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The buy and hold strategy is extremely simple, the position of the portfolio will remain the same as the initial position throughout the whole 12 periods.</w:t>
      </w:r>
    </w:p>
    <w:p w:rsidR="008305C1" w:rsidRDefault="00FF4BEC" w:rsidP="008305C1">
      <w:pPr>
        <w:pStyle w:val="Heading2"/>
      </w:pPr>
      <w:bookmarkStart w:id="7" w:name="_Toc461569648"/>
      <w:bookmarkStart w:id="8" w:name="_Toc506306234"/>
      <w:r>
        <w:t>2.2</w:t>
      </w:r>
      <w:r w:rsidR="008305C1">
        <w:t xml:space="preserve"> </w:t>
      </w:r>
      <w:bookmarkEnd w:id="7"/>
      <w:r w:rsidR="00084087">
        <w:t>Equally Weighted Strategy</w:t>
      </w:r>
      <w:bookmarkEnd w:id="8"/>
    </w:p>
    <w:p w:rsidR="007D44E3" w:rsidRDefault="00084087" w:rsidP="00084087">
      <w:pPr>
        <w:rPr>
          <w:rFonts w:asciiTheme="majorBidi" w:eastAsiaTheme="minorEastAsia" w:hAnsiTheme="majorBidi" w:cstheme="majorBidi"/>
          <w:sz w:val="24"/>
          <w:szCs w:val="24"/>
        </w:rPr>
      </w:pPr>
      <w:r>
        <w:tab/>
      </w:r>
      <w:r>
        <w:rPr>
          <w:rFonts w:asciiTheme="majorBidi" w:hAnsiTheme="majorBidi" w:cstheme="majorBidi"/>
          <w:sz w:val="24"/>
          <w:szCs w:val="24"/>
        </w:rPr>
        <w:t>The equally weighted strategy assigns each asset same weight of the portfolio. Assume there are n ass</w:t>
      </w:r>
      <w:r w:rsidR="007D44E3">
        <w:rPr>
          <w:rFonts w:asciiTheme="majorBidi" w:hAnsiTheme="majorBidi" w:cstheme="majorBidi"/>
          <w:sz w:val="24"/>
          <w:szCs w:val="24"/>
        </w:rPr>
        <w:t>ets in the portfolio</w:t>
      </w:r>
      <w:r>
        <w:rPr>
          <w:rFonts w:asciiTheme="majorBidi" w:hAnsiTheme="majorBidi" w:cstheme="majorBidi"/>
          <w:sz w:val="24"/>
          <w:szCs w:val="24"/>
        </w:rPr>
        <w:t xml:space="preserve">, </w:t>
      </w:r>
      <m:oMath>
        <m:r>
          <w:rPr>
            <w:rFonts w:ascii="Cambria Math" w:hAnsi="Cambria Math" w:cstheme="majorBidi"/>
            <w:sz w:val="24"/>
            <w:szCs w:val="24"/>
          </w:rPr>
          <m:t>i</m:t>
        </m:r>
      </m:oMath>
      <w:r w:rsidR="007D44E3">
        <w:rPr>
          <w:rFonts w:asciiTheme="majorBidi" w:eastAsiaTheme="minorEastAsia" w:hAnsiTheme="majorBidi" w:cstheme="majorBidi"/>
          <w:sz w:val="24"/>
          <w:szCs w:val="24"/>
        </w:rPr>
        <w:t xml:space="preserve"> represent an asset,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p</m:t>
            </m:r>
          </m:e>
          <m:sub>
            <m:r>
              <w:rPr>
                <w:rFonts w:ascii="Cambria Math" w:eastAsiaTheme="minorEastAsia" w:hAnsi="Cambria Math" w:cstheme="majorBidi"/>
                <w:sz w:val="24"/>
                <w:szCs w:val="24"/>
              </w:rPr>
              <m:t>i</m:t>
            </m:r>
          </m:sub>
        </m:sSub>
      </m:oMath>
      <w:r w:rsidR="007D44E3">
        <w:rPr>
          <w:rFonts w:asciiTheme="majorBidi" w:eastAsiaTheme="minorEastAsia" w:hAnsiTheme="majorBidi" w:cstheme="majorBidi"/>
          <w:sz w:val="24"/>
          <w:szCs w:val="24"/>
        </w:rPr>
        <w:t xml:space="preserve"> is the price of the asset, then:</w:t>
      </w:r>
    </w:p>
    <w:p w:rsidR="009B677E" w:rsidRPr="007D44E3" w:rsidRDefault="004147A4" w:rsidP="007D44E3">
      <w:pPr>
        <w:jc w:val="center"/>
        <w:rPr>
          <w:rFonts w:asciiTheme="majorBidi" w:eastAsiaTheme="minorEastAsia" w:hAnsiTheme="majorBidi" w:cstheme="majorBidi"/>
        </w:rPr>
      </w:pPr>
      <m:oMathPara>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oMath>
      </m:oMathPara>
    </w:p>
    <w:p w:rsidR="007D44E3" w:rsidRPr="007D44E3" w:rsidRDefault="004147A4" w:rsidP="007D44E3">
      <w:pPr>
        <w:jc w:val="center"/>
        <w:rPr>
          <w:rFonts w:asciiTheme="majorBidi" w:eastAsiaTheme="minorEastAsia" w:hAnsiTheme="majorBidi" w:cstheme="majorBidi"/>
        </w:rPr>
      </w:pPr>
      <m:oMathPara>
        <m:oMath>
          <m:sSub>
            <m:sSubPr>
              <m:ctrlPr>
                <w:rPr>
                  <w:rFonts w:ascii="Cambria Math" w:hAnsi="Cambria Math" w:cstheme="majorBidi"/>
                  <w:i/>
                  <w:sz w:val="24"/>
                  <w:szCs w:val="24"/>
                </w:rPr>
              </m:ctrlPr>
            </m:sSubPr>
            <m:e>
              <m:r>
                <w:rPr>
                  <w:rFonts w:ascii="Cambria Math" w:hAnsi="Cambria Math" w:cstheme="majorBidi"/>
                  <w:sz w:val="24"/>
                  <w:szCs w:val="24"/>
                </w:rPr>
                <m:t>x</m:t>
              </m:r>
            </m:e>
            <m:sub>
              <m:r>
                <w:rPr>
                  <w:rFonts w:ascii="Cambria Math" w:hAnsi="Cambria Math" w:cstheme="majorBidi"/>
                  <w:sz w:val="24"/>
                  <w:szCs w:val="24"/>
                </w:rPr>
                <m:t>i</m:t>
              </m:r>
            </m:sub>
          </m:sSub>
          <m:r>
            <w:rPr>
              <w:rFonts w:ascii="Cambria Math" w:hAnsi="Cambria Math" w:cstheme="majorBidi"/>
              <w:sz w:val="24"/>
              <w:szCs w:val="24"/>
            </w:rPr>
            <m:t>=</m:t>
          </m:r>
          <m:f>
            <m:fPr>
              <m:ctrlPr>
                <w:rPr>
                  <w:rFonts w:ascii="Cambria Math" w:hAnsi="Cambria Math"/>
                  <w:i/>
                </w:rPr>
              </m:ctrlPr>
            </m:fPr>
            <m:num>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*total value of portfolio</m:t>
              </m:r>
              <m:ctrlPr>
                <w:rPr>
                  <w:rFonts w:ascii="Cambria Math" w:hAnsi="Cambria Math" w:cstheme="majorBidi"/>
                  <w:i/>
                  <w:sz w:val="24"/>
                  <w:szCs w:val="24"/>
                </w:rPr>
              </m:ctrlPr>
            </m:num>
            <m:den>
              <m:sSub>
                <m:sSubPr>
                  <m:ctrlPr>
                    <w:rPr>
                      <w:rFonts w:ascii="Cambria Math" w:hAnsi="Cambria Math" w:cstheme="majorBidi"/>
                      <w:i/>
                      <w:sz w:val="24"/>
                      <w:szCs w:val="24"/>
                    </w:rPr>
                  </m:ctrlPr>
                </m:sSubPr>
                <m:e>
                  <m:r>
                    <w:rPr>
                      <w:rFonts w:ascii="Cambria Math" w:hAnsi="Cambria Math" w:cstheme="majorBidi"/>
                      <w:sz w:val="24"/>
                      <w:szCs w:val="24"/>
                    </w:rPr>
                    <m:t>p</m:t>
                  </m:r>
                </m:e>
                <m:sub>
                  <m:r>
                    <w:rPr>
                      <w:rFonts w:ascii="Cambria Math" w:hAnsi="Cambria Math" w:cstheme="majorBidi"/>
                      <w:sz w:val="24"/>
                      <w:szCs w:val="24"/>
                    </w:rPr>
                    <m:t>i</m:t>
                  </m:r>
                </m:sub>
              </m:sSub>
            </m:den>
          </m:f>
        </m:oMath>
      </m:oMathPara>
    </w:p>
    <w:p w:rsidR="007D44E3" w:rsidRDefault="007D44E3" w:rsidP="007D44E3">
      <w:pPr>
        <w:rPr>
          <w:rFonts w:asciiTheme="majorBidi" w:eastAsiaTheme="minorEastAsia" w:hAnsiTheme="majorBidi" w:cstheme="majorBidi"/>
          <w:sz w:val="24"/>
          <w:szCs w:val="24"/>
        </w:rPr>
      </w:pPr>
      <w:r>
        <w:rPr>
          <w:rFonts w:asciiTheme="majorBidi" w:eastAsiaTheme="minorEastAsia" w:hAnsiTheme="majorBidi" w:cstheme="majorBidi"/>
        </w:rPr>
        <w:tab/>
      </w:r>
      <m:oMath>
        <m:sSub>
          <m:sSubPr>
            <m:ctrlPr>
              <w:rPr>
                <w:rFonts w:ascii="Cambria Math" w:eastAsiaTheme="minorEastAsia" w:hAnsi="Cambria Math" w:cstheme="majorBidi"/>
                <w:i/>
              </w:rPr>
            </m:ctrlPr>
          </m:sSubPr>
          <m:e>
            <m:r>
              <w:rPr>
                <w:rFonts w:ascii="Cambria Math" w:eastAsiaTheme="minorEastAsia" w:hAnsi="Cambria Math" w:cstheme="majorBidi"/>
              </w:rPr>
              <m:t>x</m:t>
            </m:r>
          </m:e>
          <m:sub>
            <m:r>
              <w:rPr>
                <w:rFonts w:ascii="Cambria Math" w:eastAsiaTheme="minorEastAsia" w:hAnsi="Cambria Math" w:cstheme="majorBidi"/>
              </w:rPr>
              <m:t>i</m:t>
            </m:r>
          </m:sub>
        </m:sSub>
      </m:oMath>
      <w:r>
        <w:rPr>
          <w:rFonts w:asciiTheme="majorBidi" w:eastAsiaTheme="minorEastAsia" w:hAnsiTheme="majorBidi" w:cstheme="majorBidi"/>
        </w:rPr>
        <w:t xml:space="preserve"> is the position on asset </w:t>
      </w:r>
      <m:oMath>
        <m:r>
          <w:rPr>
            <w:rFonts w:ascii="Cambria Math" w:hAnsi="Cambria Math" w:cstheme="majorBidi"/>
            <w:sz w:val="24"/>
            <w:szCs w:val="24"/>
          </w:rPr>
          <m:t>i</m:t>
        </m:r>
      </m:oMath>
      <w:r>
        <w:rPr>
          <w:rFonts w:asciiTheme="majorBidi" w:eastAsiaTheme="minorEastAsia" w:hAnsiTheme="majorBidi" w:cstheme="majorBidi"/>
          <w:sz w:val="24"/>
          <w:szCs w:val="24"/>
        </w:rPr>
        <w:t>.</w:t>
      </w:r>
    </w:p>
    <w:p w:rsidR="007D44E3" w:rsidRDefault="007D44E3" w:rsidP="007D44E3">
      <w:pPr>
        <w:pStyle w:val="Heading2"/>
      </w:pPr>
      <w:bookmarkStart w:id="9" w:name="_Toc506306235"/>
      <w:r>
        <w:t>2.3 Minimum Variance Strategy</w:t>
      </w:r>
      <w:bookmarkEnd w:id="9"/>
    </w:p>
    <w:p w:rsidR="007D44E3" w:rsidRDefault="007D44E3" w:rsidP="007D44E3">
      <w:pPr>
        <w:rPr>
          <w:rFonts w:asciiTheme="majorBidi" w:hAnsiTheme="majorBidi" w:cstheme="majorBidi"/>
          <w:sz w:val="24"/>
          <w:szCs w:val="24"/>
        </w:rPr>
      </w:pPr>
      <w:r>
        <w:tab/>
      </w:r>
      <w:r>
        <w:rPr>
          <w:rFonts w:asciiTheme="majorBidi" w:hAnsiTheme="majorBidi" w:cstheme="majorBidi"/>
          <w:sz w:val="24"/>
          <w:szCs w:val="24"/>
        </w:rPr>
        <w:t>The minimum variance strategy selects the portfolio with minimum variance on the efficient frontier. Let Q be the covariance matrix, the we can try to minimize with constraints:</w:t>
      </w:r>
    </w:p>
    <w:p w:rsidR="007D44E3" w:rsidRPr="00801056" w:rsidRDefault="004147A4" w:rsidP="007D44E3">
      <w:pPr>
        <w:rPr>
          <w:rFonts w:asciiTheme="majorBidi" w:eastAsiaTheme="minorEastAsia" w:hAnsiTheme="majorBidi" w:cstheme="majorBidi"/>
          <w:sz w:val="24"/>
          <w:szCs w:val="24"/>
        </w:rPr>
      </w:pPr>
      <m:oMathPara>
        <m:oMath>
          <m:sSup>
            <m:sSupPr>
              <m:ctrlPr>
                <w:rPr>
                  <w:rFonts w:ascii="Cambria Math" w:hAnsi="Cambria Math" w:cstheme="majorBidi"/>
                  <w:i/>
                  <w:sz w:val="24"/>
                  <w:szCs w:val="24"/>
                </w:rPr>
              </m:ctrlPr>
            </m:sSupPr>
            <m:e>
              <m:func>
                <m:funcPr>
                  <m:ctrlPr>
                    <w:rPr>
                      <w:rFonts w:ascii="Cambria Math" w:hAnsi="Cambria Math" w:cstheme="majorBidi"/>
                      <w:i/>
                      <w:sz w:val="24"/>
                      <w:szCs w:val="24"/>
                    </w:rPr>
                  </m:ctrlPr>
                </m:funcPr>
                <m:fName>
                  <m:r>
                    <m:rPr>
                      <m:sty m:val="p"/>
                    </m:rPr>
                    <w:rPr>
                      <w:rFonts w:ascii="Cambria Math" w:hAnsi="Cambria Math" w:cstheme="majorBidi"/>
                      <w:sz w:val="24"/>
                      <w:szCs w:val="24"/>
                    </w:rPr>
                    <m:t>min</m:t>
                  </m:r>
                </m:fName>
                <m:e>
                  <m:r>
                    <w:rPr>
                      <w:rFonts w:ascii="Cambria Math" w:hAnsi="Cambria Math" w:cstheme="majorBidi"/>
                      <w:sz w:val="24"/>
                      <w:szCs w:val="24"/>
                    </w:rPr>
                    <m:t xml:space="preserve">  </m:t>
                  </m:r>
                </m:e>
              </m:func>
              <m:r>
                <w:rPr>
                  <w:rFonts w:ascii="Cambria Math" w:hAnsi="Cambria Math" w:cstheme="majorBidi"/>
                  <w:sz w:val="24"/>
                  <w:szCs w:val="24"/>
                </w:rPr>
                <m:t>w</m:t>
              </m:r>
            </m:e>
            <m:sup>
              <m:r>
                <w:rPr>
                  <w:rFonts w:ascii="Cambria Math" w:hAnsi="Cambria Math" w:cstheme="majorBidi"/>
                  <w:sz w:val="24"/>
                  <w:szCs w:val="24"/>
                </w:rPr>
                <m:t>T</m:t>
              </m:r>
            </m:sup>
          </m:sSup>
          <m:r>
            <w:rPr>
              <w:rFonts w:ascii="Cambria Math" w:hAnsi="Cambria Math" w:cstheme="majorBidi"/>
              <w:sz w:val="24"/>
              <w:szCs w:val="24"/>
            </w:rPr>
            <m:t>Qw</m:t>
          </m:r>
        </m:oMath>
      </m:oMathPara>
    </w:p>
    <w:p w:rsidR="00801056" w:rsidRPr="00801056" w:rsidRDefault="002B21AF" w:rsidP="007D44E3">
      <w:pPr>
        <w:rPr>
          <w:rFonts w:asciiTheme="majorBidi" w:eastAsiaTheme="minorEastAsia" w:hAnsiTheme="majorBidi" w:cstheme="majorBidi"/>
          <w:sz w:val="24"/>
          <w:szCs w:val="24"/>
        </w:rPr>
      </w:pPr>
      <m:oMathPara>
        <m:oMath>
          <m:r>
            <w:rPr>
              <w:rFonts w:ascii="Cambria Math" w:hAnsi="Cambria Math" w:cstheme="majorBidi"/>
              <w:sz w:val="24"/>
              <w:szCs w:val="24"/>
            </w:rPr>
            <m:t xml:space="preserve">s.t.       </m:t>
          </m:r>
          <m:nary>
            <m:naryPr>
              <m:chr m:val="∑"/>
              <m:limLoc m:val="subSup"/>
              <m:supHide m:val="1"/>
              <m:ctrlPr>
                <w:rPr>
                  <w:rFonts w:ascii="Cambria Math" w:hAnsi="Cambria Math" w:cstheme="majorBidi"/>
                  <w:i/>
                  <w:sz w:val="24"/>
                  <w:szCs w:val="24"/>
                </w:rPr>
              </m:ctrlPr>
            </m:naryPr>
            <m:sub>
              <m:r>
                <w:rPr>
                  <w:rFonts w:ascii="Cambria Math" w:hAnsi="Cambria Math" w:cstheme="majorBidi"/>
                  <w:sz w:val="24"/>
                  <w:szCs w:val="24"/>
                </w:rPr>
                <m:t>i</m:t>
              </m:r>
            </m:sub>
            <m:sup/>
            <m:e>
              <m:sSub>
                <m:sSubPr>
                  <m:ctrlPr>
                    <w:rPr>
                      <w:rFonts w:ascii="Cambria Math" w:hAnsi="Cambria Math" w:cstheme="majorBidi"/>
                      <w:i/>
                      <w:sz w:val="24"/>
                      <w:szCs w:val="24"/>
                    </w:rPr>
                  </m:ctrlPr>
                </m:sSubPr>
                <m:e>
                  <m:r>
                    <w:rPr>
                      <w:rFonts w:ascii="Cambria Math" w:hAnsi="Cambria Math" w:cstheme="majorBidi"/>
                      <w:sz w:val="24"/>
                      <w:szCs w:val="24"/>
                    </w:rPr>
                    <m:t>w</m:t>
                  </m:r>
                </m:e>
                <m:sub>
                  <m:r>
                    <w:rPr>
                      <w:rFonts w:ascii="Cambria Math" w:hAnsi="Cambria Math" w:cstheme="majorBidi"/>
                      <w:sz w:val="24"/>
                      <w:szCs w:val="24"/>
                    </w:rPr>
                    <m:t>i</m:t>
                  </m:r>
                </m:sub>
              </m:sSub>
            </m:e>
          </m:nary>
          <m:r>
            <w:rPr>
              <w:rFonts w:ascii="Cambria Math" w:hAnsi="Cambria Math" w:cstheme="majorBidi"/>
              <w:sz w:val="24"/>
              <w:szCs w:val="24"/>
            </w:rPr>
            <m:t>=1</m:t>
          </m:r>
        </m:oMath>
      </m:oMathPara>
    </w:p>
    <w:p w:rsidR="00801056" w:rsidRPr="00801056" w:rsidRDefault="00801056" w:rsidP="007D44E3">
      <w:pPr>
        <w:rPr>
          <w:rFonts w:asciiTheme="majorBidi" w:eastAsiaTheme="minorEastAsia" w:hAnsiTheme="majorBidi" w:cstheme="majorBidi"/>
          <w:sz w:val="24"/>
          <w:szCs w:val="24"/>
        </w:rPr>
      </w:pPr>
      <m:oMathPara>
        <m:oMath>
          <m:r>
            <w:rPr>
              <w:rFonts w:ascii="Cambria Math" w:hAnsi="Cambria Math" w:cstheme="majorBidi"/>
              <w:sz w:val="24"/>
              <w:szCs w:val="24"/>
            </w:rPr>
            <m:t>w≥0</m:t>
          </m:r>
        </m:oMath>
      </m:oMathPara>
    </w:p>
    <w:p w:rsidR="00801056" w:rsidRPr="00801056" w:rsidRDefault="004147A4" w:rsidP="00801056">
      <w:pPr>
        <w:jc w:val="center"/>
        <w:rPr>
          <w:rFonts w:asciiTheme="majorBidi" w:eastAsiaTheme="minorEastAsia" w:hAnsiTheme="majorBidi" w:cstheme="majorBidi"/>
        </w:rPr>
      </w:pPr>
      <m:oMathPara>
        <m:oMath>
          <m:sSub>
            <m:sSubPr>
              <m:ctrlPr>
                <w:rPr>
                  <w:rFonts w:ascii="Cambria Math" w:hAnsi="Cambria Math" w:cstheme="majorBidi"/>
                  <w:i/>
                  <w:sz w:val="24"/>
                  <w:szCs w:val="24"/>
                </w:rPr>
              </m:ctrlPr>
            </m:sSubPr>
            <m:e>
              <m:r>
                <w:rPr>
                  <w:rFonts w:ascii="Cambria Math" w:hAnsi="Cambria Math" w:cstheme="majorBidi"/>
                  <w:sz w:val="24"/>
                  <w:szCs w:val="24"/>
                </w:rPr>
                <m:t>x</m:t>
              </m:r>
            </m:e>
            <m:sub>
              <m:r>
                <w:rPr>
                  <w:rFonts w:ascii="Cambria Math" w:hAnsi="Cambria Math" w:cstheme="majorBidi"/>
                  <w:sz w:val="24"/>
                  <w:szCs w:val="24"/>
                </w:rPr>
                <m:t>i</m:t>
              </m:r>
            </m:sub>
          </m:sSub>
          <m:r>
            <w:rPr>
              <w:rFonts w:ascii="Cambria Math" w:hAnsi="Cambria Math" w:cstheme="majorBidi"/>
              <w:sz w:val="24"/>
              <w:szCs w:val="24"/>
            </w:rPr>
            <m:t>=</m:t>
          </m:r>
          <m:f>
            <m:fPr>
              <m:ctrlPr>
                <w:rPr>
                  <w:rFonts w:ascii="Cambria Math" w:hAnsi="Cambria Math"/>
                  <w:i/>
                </w:rPr>
              </m:ctrlPr>
            </m:fPr>
            <m:num>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*total value of portfolio</m:t>
              </m:r>
              <m:ctrlPr>
                <w:rPr>
                  <w:rFonts w:ascii="Cambria Math" w:hAnsi="Cambria Math" w:cstheme="majorBidi"/>
                  <w:i/>
                  <w:sz w:val="24"/>
                  <w:szCs w:val="24"/>
                </w:rPr>
              </m:ctrlPr>
            </m:num>
            <m:den>
              <m:sSub>
                <m:sSubPr>
                  <m:ctrlPr>
                    <w:rPr>
                      <w:rFonts w:ascii="Cambria Math" w:hAnsi="Cambria Math" w:cstheme="majorBidi"/>
                      <w:i/>
                      <w:sz w:val="24"/>
                      <w:szCs w:val="24"/>
                    </w:rPr>
                  </m:ctrlPr>
                </m:sSubPr>
                <m:e>
                  <m:r>
                    <w:rPr>
                      <w:rFonts w:ascii="Cambria Math" w:hAnsi="Cambria Math" w:cstheme="majorBidi"/>
                      <w:sz w:val="24"/>
                      <w:szCs w:val="24"/>
                    </w:rPr>
                    <m:t>p</m:t>
                  </m:r>
                </m:e>
                <m:sub>
                  <m:r>
                    <w:rPr>
                      <w:rFonts w:ascii="Cambria Math" w:hAnsi="Cambria Math" w:cstheme="majorBidi"/>
                      <w:sz w:val="24"/>
                      <w:szCs w:val="24"/>
                    </w:rPr>
                    <m:t>i</m:t>
                  </m:r>
                </m:sub>
              </m:sSub>
            </m:den>
          </m:f>
        </m:oMath>
      </m:oMathPara>
    </w:p>
    <w:p w:rsidR="007D44E3" w:rsidRDefault="00801056" w:rsidP="007D44E3">
      <w:pPr>
        <w:rPr>
          <w:rFonts w:asciiTheme="majorBidi" w:eastAsiaTheme="minorEastAsia" w:hAnsiTheme="majorBidi" w:cstheme="majorBidi"/>
          <w:sz w:val="24"/>
          <w:szCs w:val="24"/>
        </w:rPr>
      </w:pPr>
      <w:r>
        <w:rPr>
          <w:rFonts w:asciiTheme="majorBidi" w:hAnsiTheme="majorBidi" w:cstheme="majorBidi"/>
          <w:sz w:val="24"/>
          <w:szCs w:val="24"/>
        </w:rPr>
        <w:tab/>
        <w:t xml:space="preserve">The example was given in lecture slides, use CPLEX in MATLAB to solve the weight, and then use the price and the weight to calculate the position on asset </w:t>
      </w:r>
      <m:oMath>
        <m:r>
          <w:rPr>
            <w:rFonts w:ascii="Cambria Math" w:hAnsi="Cambria Math" w:cstheme="majorBidi"/>
            <w:sz w:val="24"/>
            <w:szCs w:val="24"/>
          </w:rPr>
          <m:t>i</m:t>
        </m:r>
      </m:oMath>
      <w:r>
        <w:rPr>
          <w:rFonts w:asciiTheme="majorBidi" w:eastAsiaTheme="minorEastAsia" w:hAnsiTheme="majorBidi" w:cstheme="majorBidi"/>
          <w:sz w:val="24"/>
          <w:szCs w:val="24"/>
        </w:rPr>
        <w:t>.</w:t>
      </w:r>
    </w:p>
    <w:p w:rsidR="00801056" w:rsidRDefault="00801056" w:rsidP="007D44E3">
      <w:pPr>
        <w:rPr>
          <w:rFonts w:asciiTheme="majorBidi" w:eastAsiaTheme="minorEastAsia" w:hAnsiTheme="majorBidi" w:cstheme="majorBidi"/>
          <w:sz w:val="24"/>
          <w:szCs w:val="24"/>
        </w:rPr>
      </w:pPr>
    </w:p>
    <w:p w:rsidR="00801056" w:rsidRDefault="00801056" w:rsidP="00801056">
      <w:pPr>
        <w:pStyle w:val="Heading2"/>
      </w:pPr>
      <w:bookmarkStart w:id="10" w:name="_Toc506306236"/>
      <w:r>
        <w:lastRenderedPageBreak/>
        <w:t>2.4 Maximum Sharpe Ratio Strategy</w:t>
      </w:r>
      <w:bookmarkEnd w:id="10"/>
    </w:p>
    <w:p w:rsidR="00801056" w:rsidRPr="00801056" w:rsidRDefault="00801056" w:rsidP="00801056">
      <w:pPr>
        <w:rPr>
          <w:rFonts w:asciiTheme="majorBidi" w:hAnsiTheme="majorBidi" w:cstheme="majorBidi"/>
          <w:sz w:val="24"/>
          <w:szCs w:val="24"/>
        </w:rPr>
      </w:pPr>
      <w:r>
        <w:tab/>
      </w:r>
      <w:r>
        <w:rPr>
          <w:rFonts w:asciiTheme="majorBidi" w:hAnsiTheme="majorBidi" w:cstheme="majorBidi"/>
          <w:sz w:val="24"/>
          <w:szCs w:val="24"/>
        </w:rPr>
        <w:t>The maximum Sharpe ratio strategy will try to reach the maximum excess return per unit of risk in a portfolio. It can be solved as an optimization problem:</w:t>
      </w:r>
    </w:p>
    <w:p w:rsidR="00801056" w:rsidRPr="00801056" w:rsidRDefault="004147A4" w:rsidP="00801056">
      <w:pPr>
        <w:rPr>
          <w:rFonts w:asciiTheme="majorBidi" w:eastAsiaTheme="minorEastAsia" w:hAnsiTheme="majorBidi" w:cstheme="majorBidi"/>
          <w:sz w:val="24"/>
          <w:szCs w:val="24"/>
        </w:rPr>
      </w:pPr>
      <m:oMathPara>
        <m:oMath>
          <m:sSup>
            <m:sSupPr>
              <m:ctrlPr>
                <w:rPr>
                  <w:rFonts w:ascii="Cambria Math" w:hAnsi="Cambria Math" w:cstheme="majorBidi"/>
                  <w:i/>
                  <w:sz w:val="24"/>
                  <w:szCs w:val="24"/>
                </w:rPr>
              </m:ctrlPr>
            </m:sSupPr>
            <m:e>
              <m:r>
                <w:rPr>
                  <w:rFonts w:ascii="Cambria Math" w:hAnsi="Cambria Math" w:cstheme="majorBidi"/>
                  <w:sz w:val="24"/>
                  <w:szCs w:val="24"/>
                </w:rPr>
                <m:t>w</m:t>
              </m:r>
            </m:e>
            <m:sup>
              <m:r>
                <w:rPr>
                  <w:rFonts w:ascii="Cambria Math" w:hAnsi="Cambria Math" w:cstheme="majorBidi"/>
                  <w:sz w:val="24"/>
                  <w:szCs w:val="24"/>
                </w:rPr>
                <m:t>*</m:t>
              </m:r>
            </m:sup>
          </m:sSup>
          <m:r>
            <w:rPr>
              <w:rFonts w:ascii="Cambria Math" w:hAnsi="Cambria Math" w:cstheme="majorBidi"/>
              <w:sz w:val="24"/>
              <w:szCs w:val="24"/>
            </w:rPr>
            <m:t>=</m:t>
          </m:r>
          <m:f>
            <m:fPr>
              <m:ctrlPr>
                <w:rPr>
                  <w:rFonts w:ascii="Cambria Math" w:hAnsi="Cambria Math" w:cstheme="majorBidi"/>
                  <w:i/>
                  <w:sz w:val="24"/>
                  <w:szCs w:val="24"/>
                </w:rPr>
              </m:ctrlPr>
            </m:fPr>
            <m:num>
              <m:r>
                <w:rPr>
                  <w:rFonts w:ascii="Cambria Math" w:hAnsi="Cambria Math" w:cstheme="majorBidi"/>
                  <w:sz w:val="24"/>
                  <w:szCs w:val="24"/>
                </w:rPr>
                <m:t>y</m:t>
              </m:r>
            </m:num>
            <m:den>
              <m:r>
                <w:rPr>
                  <w:rFonts w:ascii="Cambria Math" w:hAnsi="Cambria Math" w:cstheme="majorBidi"/>
                  <w:sz w:val="24"/>
                  <w:szCs w:val="24"/>
                </w:rPr>
                <m:t>k</m:t>
              </m:r>
            </m:den>
          </m:f>
        </m:oMath>
      </m:oMathPara>
    </w:p>
    <w:p w:rsidR="00801056" w:rsidRPr="00801056" w:rsidRDefault="00801056" w:rsidP="00801056">
      <w:pPr>
        <w:rPr>
          <w:rFonts w:asciiTheme="majorBidi" w:eastAsiaTheme="minorEastAsia" w:hAnsiTheme="majorBidi" w:cstheme="majorBidi"/>
          <w:sz w:val="24"/>
          <w:szCs w:val="24"/>
        </w:rPr>
      </w:pPr>
      <m:oMathPara>
        <m:oMath>
          <m:r>
            <w:rPr>
              <w:rFonts w:ascii="Cambria Math" w:hAnsi="Cambria Math" w:cstheme="majorBidi"/>
              <w:sz w:val="24"/>
              <w:szCs w:val="24"/>
            </w:rPr>
            <m:t xml:space="preserve">min   </m:t>
          </m:r>
          <m:sSup>
            <m:sSupPr>
              <m:ctrlPr>
                <w:rPr>
                  <w:rFonts w:ascii="Cambria Math" w:hAnsi="Cambria Math" w:cstheme="majorBidi"/>
                  <w:i/>
                  <w:sz w:val="24"/>
                  <w:szCs w:val="24"/>
                </w:rPr>
              </m:ctrlPr>
            </m:sSupPr>
            <m:e>
              <m:r>
                <w:rPr>
                  <w:rFonts w:ascii="Cambria Math" w:hAnsi="Cambria Math" w:cstheme="majorBidi"/>
                  <w:sz w:val="24"/>
                  <w:szCs w:val="24"/>
                </w:rPr>
                <m:t>y</m:t>
              </m:r>
            </m:e>
            <m:sup>
              <m:r>
                <w:rPr>
                  <w:rFonts w:ascii="Cambria Math" w:hAnsi="Cambria Math" w:cstheme="majorBidi"/>
                  <w:sz w:val="24"/>
                  <w:szCs w:val="24"/>
                </w:rPr>
                <m:t>T</m:t>
              </m:r>
            </m:sup>
          </m:sSup>
          <m:r>
            <w:rPr>
              <w:rFonts w:ascii="Cambria Math" w:hAnsi="Cambria Math" w:cstheme="majorBidi"/>
              <w:sz w:val="24"/>
              <w:szCs w:val="24"/>
            </w:rPr>
            <m:t>Qy</m:t>
          </m:r>
        </m:oMath>
      </m:oMathPara>
    </w:p>
    <w:p w:rsidR="00801056" w:rsidRPr="002B21AF" w:rsidRDefault="002B21AF" w:rsidP="00801056">
      <w:pPr>
        <w:rPr>
          <w:rFonts w:asciiTheme="majorBidi" w:eastAsiaTheme="minorEastAsia" w:hAnsiTheme="majorBidi" w:cstheme="majorBidi"/>
          <w:sz w:val="24"/>
          <w:szCs w:val="24"/>
        </w:rPr>
      </w:pPr>
      <m:oMathPara>
        <m:oMath>
          <m:r>
            <w:rPr>
              <w:rFonts w:ascii="Cambria Math" w:hAnsi="Cambria Math" w:cstheme="majorBidi"/>
              <w:sz w:val="24"/>
              <w:szCs w:val="24"/>
            </w:rPr>
            <m:t xml:space="preserve">s.t.    </m:t>
          </m:r>
          <m:nary>
            <m:naryPr>
              <m:chr m:val="∑"/>
              <m:limLoc m:val="subSup"/>
              <m:supHide m:val="1"/>
              <m:ctrlPr>
                <w:rPr>
                  <w:rFonts w:ascii="Cambria Math" w:hAnsi="Cambria Math" w:cstheme="majorBidi"/>
                  <w:i/>
                  <w:sz w:val="24"/>
                  <w:szCs w:val="24"/>
                </w:rPr>
              </m:ctrlPr>
            </m:naryPr>
            <m:sub>
              <m:r>
                <w:rPr>
                  <w:rFonts w:ascii="Cambria Math" w:hAnsi="Cambria Math" w:cstheme="majorBidi"/>
                  <w:sz w:val="24"/>
                  <w:szCs w:val="24"/>
                </w:rPr>
                <m:t>i</m:t>
              </m:r>
            </m:sub>
            <m:sup/>
            <m:e>
              <m:r>
                <w:rPr>
                  <w:rFonts w:ascii="Cambria Math" w:hAnsi="Cambria Math" w:cstheme="majorBidi"/>
                  <w:sz w:val="24"/>
                  <w:szCs w:val="24"/>
                </w:rPr>
                <m:t>(</m:t>
              </m:r>
              <m:sSub>
                <m:sSubPr>
                  <m:ctrlPr>
                    <w:rPr>
                      <w:rFonts w:ascii="Cambria Math" w:hAnsi="Cambria Math" w:cstheme="majorBidi"/>
                      <w:i/>
                      <w:sz w:val="24"/>
                      <w:szCs w:val="24"/>
                    </w:rPr>
                  </m:ctrlPr>
                </m:sSubPr>
                <m:e>
                  <m:r>
                    <w:rPr>
                      <w:rFonts w:ascii="Cambria Math" w:hAnsi="Cambria Math" w:cstheme="majorBidi"/>
                      <w:sz w:val="24"/>
                      <w:szCs w:val="24"/>
                    </w:rPr>
                    <m:t>μ</m:t>
                  </m:r>
                </m:e>
                <m:sub>
                  <m:r>
                    <w:rPr>
                      <w:rFonts w:ascii="Cambria Math" w:hAnsi="Cambria Math" w:cstheme="majorBidi"/>
                      <w:sz w:val="24"/>
                      <w:szCs w:val="24"/>
                    </w:rPr>
                    <m:t>i</m:t>
                  </m:r>
                </m:sub>
              </m:sSub>
            </m:e>
          </m:nary>
          <m:r>
            <w:rPr>
              <w:rFonts w:ascii="Cambria Math" w:eastAsiaTheme="minorEastAsia" w:hAnsi="Cambria Math" w:cstheme="majorBidi"/>
              <w:sz w:val="24"/>
              <w:szCs w:val="24"/>
            </w:rPr>
            <m:t>-</m:t>
          </m:r>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r</m:t>
              </m:r>
            </m:e>
            <m:sub>
              <m:r>
                <w:rPr>
                  <w:rFonts w:ascii="Cambria Math" w:eastAsiaTheme="minorEastAsia" w:hAnsi="Cambria Math" w:cstheme="majorBidi"/>
                  <w:sz w:val="24"/>
                  <w:szCs w:val="24"/>
                </w:rPr>
                <m:t>f</m:t>
              </m:r>
            </m:sub>
          </m:sSub>
          <m:r>
            <w:rPr>
              <w:rFonts w:ascii="Cambria Math" w:eastAsiaTheme="minorEastAsia" w:hAnsi="Cambria Math" w:cstheme="majorBidi"/>
              <w:sz w:val="24"/>
              <w:szCs w:val="24"/>
            </w:rPr>
            <m:t>)</m:t>
          </m:r>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y</m:t>
              </m:r>
            </m:e>
            <m:sub>
              <m:r>
                <w:rPr>
                  <w:rFonts w:ascii="Cambria Math" w:eastAsiaTheme="minorEastAsia" w:hAnsi="Cambria Math" w:cstheme="majorBidi"/>
                  <w:sz w:val="24"/>
                  <w:szCs w:val="24"/>
                </w:rPr>
                <m:t>i</m:t>
              </m:r>
            </m:sub>
          </m:sSub>
          <m:r>
            <w:rPr>
              <w:rFonts w:ascii="Cambria Math" w:eastAsiaTheme="minorEastAsia" w:hAnsi="Cambria Math" w:cstheme="majorBidi"/>
              <w:sz w:val="24"/>
              <w:szCs w:val="24"/>
            </w:rPr>
            <m:t>=1</m:t>
          </m:r>
        </m:oMath>
      </m:oMathPara>
    </w:p>
    <w:p w:rsidR="002B21AF" w:rsidRPr="002B21AF" w:rsidRDefault="004147A4" w:rsidP="002B21AF">
      <w:pPr>
        <w:rPr>
          <w:rFonts w:asciiTheme="majorBidi" w:eastAsiaTheme="minorEastAsia" w:hAnsiTheme="majorBidi" w:cstheme="majorBidi"/>
          <w:sz w:val="24"/>
          <w:szCs w:val="24"/>
        </w:rPr>
      </w:pPr>
      <m:oMathPara>
        <m:oMath>
          <m:nary>
            <m:naryPr>
              <m:chr m:val="∑"/>
              <m:limLoc m:val="subSup"/>
              <m:supHide m:val="1"/>
              <m:ctrlPr>
                <w:rPr>
                  <w:rFonts w:ascii="Cambria Math" w:hAnsi="Cambria Math" w:cstheme="majorBidi"/>
                  <w:i/>
                  <w:sz w:val="24"/>
                  <w:szCs w:val="24"/>
                </w:rPr>
              </m:ctrlPr>
            </m:naryPr>
            <m:sub>
              <m:r>
                <w:rPr>
                  <w:rFonts w:ascii="Cambria Math" w:hAnsi="Cambria Math" w:cstheme="majorBidi"/>
                  <w:sz w:val="24"/>
                  <w:szCs w:val="24"/>
                </w:rPr>
                <m:t>i</m:t>
              </m:r>
            </m:sub>
            <m:sup/>
            <m:e>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y</m:t>
                  </m:r>
                </m:e>
                <m:sub>
                  <m:r>
                    <w:rPr>
                      <w:rFonts w:ascii="Cambria Math" w:eastAsiaTheme="minorEastAsia" w:hAnsi="Cambria Math" w:cstheme="majorBidi"/>
                      <w:sz w:val="24"/>
                      <w:szCs w:val="24"/>
                    </w:rPr>
                    <m:t>i</m:t>
                  </m:r>
                </m:sub>
              </m:sSub>
            </m:e>
          </m:nary>
          <m:r>
            <w:rPr>
              <w:rFonts w:ascii="Cambria Math" w:eastAsiaTheme="minorEastAsia" w:hAnsi="Cambria Math" w:cstheme="majorBidi"/>
              <w:sz w:val="24"/>
              <w:szCs w:val="24"/>
            </w:rPr>
            <m:t>=k</m:t>
          </m:r>
        </m:oMath>
      </m:oMathPara>
    </w:p>
    <w:p w:rsidR="002B21AF" w:rsidRPr="002B21AF" w:rsidRDefault="002B21AF" w:rsidP="002B21AF">
      <w:pPr>
        <w:rPr>
          <w:rFonts w:asciiTheme="majorBidi" w:eastAsiaTheme="minorEastAsia" w:hAnsiTheme="majorBidi" w:cstheme="majorBidi"/>
          <w:sz w:val="24"/>
          <w:szCs w:val="24"/>
        </w:rPr>
      </w:pPr>
      <m:oMathPara>
        <m:oMath>
          <m:r>
            <w:rPr>
              <w:rFonts w:ascii="Cambria Math" w:hAnsi="Cambria Math" w:cstheme="majorBidi"/>
              <w:sz w:val="24"/>
              <w:szCs w:val="24"/>
            </w:rPr>
            <m:t>l*k ≤Ay≤u*k</m:t>
          </m:r>
        </m:oMath>
      </m:oMathPara>
    </w:p>
    <w:p w:rsidR="002B21AF" w:rsidRPr="002B21AF" w:rsidRDefault="002B21AF" w:rsidP="002B21AF">
      <w:pPr>
        <w:rPr>
          <w:rFonts w:asciiTheme="majorBidi" w:eastAsiaTheme="minorEastAsia" w:hAnsiTheme="majorBidi" w:cstheme="majorBidi"/>
          <w:sz w:val="24"/>
          <w:szCs w:val="24"/>
        </w:rPr>
      </w:pPr>
      <m:oMathPara>
        <m:oMath>
          <m:r>
            <w:rPr>
              <w:rFonts w:ascii="Cambria Math" w:eastAsiaTheme="minorEastAsia" w:hAnsi="Cambria Math" w:cstheme="majorBidi"/>
              <w:sz w:val="24"/>
              <w:szCs w:val="24"/>
            </w:rPr>
            <m:t>k≥0</m:t>
          </m:r>
        </m:oMath>
      </m:oMathPara>
    </w:p>
    <w:p w:rsidR="002B21AF" w:rsidRDefault="002B21AF" w:rsidP="00801056">
      <w:pPr>
        <w:rPr>
          <w:rFonts w:asciiTheme="majorBidi" w:hAnsiTheme="majorBidi" w:cstheme="majorBidi"/>
          <w:sz w:val="24"/>
          <w:szCs w:val="24"/>
        </w:rPr>
      </w:pPr>
      <w:r>
        <w:rPr>
          <w:rFonts w:asciiTheme="majorBidi" w:hAnsiTheme="majorBidi" w:cstheme="majorBidi"/>
          <w:sz w:val="24"/>
          <w:szCs w:val="24"/>
        </w:rPr>
        <w:tab/>
        <w:t xml:space="preserve">Use CPLEX to solve the optimization of the weight, then use the price to calculate the position. </w:t>
      </w:r>
    </w:p>
    <w:p w:rsidR="00B175CB" w:rsidRDefault="00B175CB" w:rsidP="00B175CB">
      <w:pPr>
        <w:pStyle w:val="Heading2"/>
      </w:pPr>
      <w:bookmarkStart w:id="11" w:name="_Toc506306237"/>
      <w:r>
        <w:t>2.5 Program</w:t>
      </w:r>
      <w:bookmarkEnd w:id="11"/>
    </w:p>
    <w:p w:rsidR="00B175CB" w:rsidRDefault="00B175CB" w:rsidP="00801056">
      <w:pPr>
        <w:rPr>
          <w:rFonts w:asciiTheme="majorBidi" w:hAnsiTheme="majorBidi" w:cstheme="majorBidi"/>
          <w:sz w:val="24"/>
          <w:szCs w:val="24"/>
        </w:rPr>
      </w:pPr>
      <w:r>
        <w:rPr>
          <w:rFonts w:asciiTheme="majorBidi" w:hAnsiTheme="majorBidi" w:cstheme="majorBidi"/>
          <w:sz w:val="24"/>
          <w:szCs w:val="24"/>
        </w:rPr>
        <w:tab/>
        <w:t>The following table shows the MATLAB program used for this assignment:</w:t>
      </w:r>
    </w:p>
    <w:tbl>
      <w:tblPr>
        <w:tblStyle w:val="TableGrid"/>
        <w:tblW w:w="0" w:type="auto"/>
        <w:tblLook w:val="04A0" w:firstRow="1" w:lastRow="0" w:firstColumn="1" w:lastColumn="0" w:noHBand="0" w:noVBand="1"/>
      </w:tblPr>
      <w:tblGrid>
        <w:gridCol w:w="4675"/>
        <w:gridCol w:w="4675"/>
      </w:tblGrid>
      <w:tr w:rsidR="00B175CB" w:rsidTr="00B175CB">
        <w:tc>
          <w:tcPr>
            <w:tcW w:w="4675" w:type="dxa"/>
          </w:tcPr>
          <w:p w:rsidR="00B175CB" w:rsidRDefault="00B175CB" w:rsidP="00B175CB">
            <w:pPr>
              <w:jc w:val="center"/>
              <w:rPr>
                <w:rFonts w:asciiTheme="majorBidi" w:hAnsiTheme="majorBidi" w:cstheme="majorBidi"/>
                <w:sz w:val="24"/>
                <w:szCs w:val="24"/>
              </w:rPr>
            </w:pPr>
            <w:r>
              <w:rPr>
                <w:rFonts w:asciiTheme="majorBidi" w:hAnsiTheme="majorBidi" w:cstheme="majorBidi"/>
                <w:sz w:val="24"/>
                <w:szCs w:val="24"/>
              </w:rPr>
              <w:t>Function name</w:t>
            </w:r>
          </w:p>
        </w:tc>
        <w:tc>
          <w:tcPr>
            <w:tcW w:w="4675" w:type="dxa"/>
          </w:tcPr>
          <w:p w:rsidR="00B175CB" w:rsidRDefault="00B175CB" w:rsidP="00B175CB">
            <w:pPr>
              <w:jc w:val="center"/>
              <w:rPr>
                <w:rFonts w:asciiTheme="majorBidi" w:hAnsiTheme="majorBidi" w:cstheme="majorBidi"/>
                <w:sz w:val="24"/>
                <w:szCs w:val="24"/>
              </w:rPr>
            </w:pPr>
            <w:r>
              <w:rPr>
                <w:rFonts w:asciiTheme="majorBidi" w:hAnsiTheme="majorBidi" w:cstheme="majorBidi"/>
                <w:sz w:val="24"/>
                <w:szCs w:val="24"/>
              </w:rPr>
              <w:t>Purpose</w:t>
            </w:r>
          </w:p>
        </w:tc>
      </w:tr>
      <w:tr w:rsidR="00B175CB" w:rsidTr="00B175CB">
        <w:tc>
          <w:tcPr>
            <w:tcW w:w="4675" w:type="dxa"/>
          </w:tcPr>
          <w:p w:rsidR="00B175CB" w:rsidRDefault="00B175CB" w:rsidP="00B175CB">
            <w:pPr>
              <w:jc w:val="center"/>
              <w:rPr>
                <w:rFonts w:asciiTheme="majorBidi" w:hAnsiTheme="majorBidi" w:cstheme="majorBidi"/>
                <w:sz w:val="24"/>
                <w:szCs w:val="24"/>
              </w:rPr>
            </w:pPr>
            <w:r>
              <w:rPr>
                <w:rFonts w:asciiTheme="majorBidi" w:hAnsiTheme="majorBidi" w:cstheme="majorBidi"/>
                <w:sz w:val="24"/>
                <w:szCs w:val="24"/>
              </w:rPr>
              <w:t>portf_optim.m</w:t>
            </w:r>
          </w:p>
          <w:p w:rsidR="00B175CB" w:rsidRDefault="00B175CB" w:rsidP="00B175CB">
            <w:pPr>
              <w:jc w:val="center"/>
              <w:rPr>
                <w:rFonts w:asciiTheme="majorBidi" w:hAnsiTheme="majorBidi" w:cstheme="majorBidi"/>
                <w:sz w:val="24"/>
                <w:szCs w:val="24"/>
              </w:rPr>
            </w:pPr>
          </w:p>
        </w:tc>
        <w:tc>
          <w:tcPr>
            <w:tcW w:w="4675" w:type="dxa"/>
          </w:tcPr>
          <w:p w:rsidR="00B175CB" w:rsidRDefault="00B175CB" w:rsidP="00B175CB">
            <w:pPr>
              <w:jc w:val="center"/>
              <w:rPr>
                <w:rFonts w:asciiTheme="majorBidi" w:hAnsiTheme="majorBidi" w:cstheme="majorBidi"/>
                <w:sz w:val="24"/>
                <w:szCs w:val="24"/>
              </w:rPr>
            </w:pPr>
            <w:r>
              <w:rPr>
                <w:rFonts w:asciiTheme="majorBidi" w:hAnsiTheme="majorBidi" w:cstheme="majorBidi"/>
                <w:sz w:val="24"/>
                <w:szCs w:val="24"/>
              </w:rPr>
              <w:t>Main program</w:t>
            </w:r>
          </w:p>
        </w:tc>
      </w:tr>
      <w:tr w:rsidR="00B175CB" w:rsidTr="00B175CB">
        <w:tc>
          <w:tcPr>
            <w:tcW w:w="4675" w:type="dxa"/>
          </w:tcPr>
          <w:p w:rsidR="00B175CB" w:rsidRDefault="00B175CB" w:rsidP="00B175CB">
            <w:pPr>
              <w:jc w:val="center"/>
              <w:rPr>
                <w:rFonts w:asciiTheme="majorBidi" w:hAnsiTheme="majorBidi" w:cstheme="majorBidi"/>
                <w:sz w:val="24"/>
                <w:szCs w:val="24"/>
              </w:rPr>
            </w:pPr>
            <w:r>
              <w:rPr>
                <w:rFonts w:asciiTheme="majorBidi" w:hAnsiTheme="majorBidi" w:cstheme="majorBidi"/>
                <w:sz w:val="24"/>
                <w:szCs w:val="24"/>
              </w:rPr>
              <w:t>portf_optim_example2.m</w:t>
            </w:r>
          </w:p>
        </w:tc>
        <w:tc>
          <w:tcPr>
            <w:tcW w:w="4675" w:type="dxa"/>
          </w:tcPr>
          <w:p w:rsidR="00B175CB" w:rsidRDefault="00B175CB" w:rsidP="00B175CB">
            <w:pPr>
              <w:jc w:val="center"/>
              <w:rPr>
                <w:rFonts w:asciiTheme="majorBidi" w:hAnsiTheme="majorBidi" w:cstheme="majorBidi"/>
                <w:sz w:val="24"/>
                <w:szCs w:val="24"/>
              </w:rPr>
            </w:pPr>
            <w:r>
              <w:rPr>
                <w:rFonts w:asciiTheme="majorBidi" w:hAnsiTheme="majorBidi" w:cstheme="majorBidi"/>
                <w:sz w:val="24"/>
                <w:szCs w:val="24"/>
              </w:rPr>
              <w:t>Program that used in discussion section, impl</w:t>
            </w:r>
            <w:r w:rsidR="00E73DC5">
              <w:rPr>
                <w:rFonts w:asciiTheme="majorBidi" w:hAnsiTheme="majorBidi" w:cstheme="majorBidi"/>
                <w:sz w:val="24"/>
                <w:szCs w:val="24"/>
              </w:rPr>
              <w:t>ements new strategies 5,6,7</w:t>
            </w:r>
            <w:r>
              <w:rPr>
                <w:rFonts w:asciiTheme="majorBidi" w:hAnsiTheme="majorBidi" w:cstheme="majorBidi"/>
                <w:sz w:val="24"/>
                <w:szCs w:val="24"/>
              </w:rPr>
              <w:t>, plots figure 4.</w:t>
            </w:r>
          </w:p>
        </w:tc>
      </w:tr>
      <w:tr w:rsidR="00B175CB" w:rsidTr="00B175CB">
        <w:tc>
          <w:tcPr>
            <w:tcW w:w="4675" w:type="dxa"/>
          </w:tcPr>
          <w:p w:rsidR="00B175CB" w:rsidRDefault="00B175CB" w:rsidP="00B175CB">
            <w:pPr>
              <w:jc w:val="center"/>
              <w:rPr>
                <w:rFonts w:asciiTheme="majorBidi" w:hAnsiTheme="majorBidi" w:cstheme="majorBidi"/>
                <w:sz w:val="24"/>
                <w:szCs w:val="24"/>
              </w:rPr>
            </w:pPr>
            <w:r>
              <w:rPr>
                <w:rFonts w:asciiTheme="majorBidi" w:hAnsiTheme="majorBidi" w:cstheme="majorBidi"/>
                <w:sz w:val="24"/>
                <w:szCs w:val="24"/>
              </w:rPr>
              <w:t>strat_buy_and_hold.m</w:t>
            </w:r>
          </w:p>
          <w:p w:rsidR="00B175CB" w:rsidRDefault="00B175CB" w:rsidP="00B175CB">
            <w:pPr>
              <w:jc w:val="center"/>
              <w:rPr>
                <w:rFonts w:asciiTheme="majorBidi" w:hAnsiTheme="majorBidi" w:cstheme="majorBidi"/>
                <w:sz w:val="24"/>
                <w:szCs w:val="24"/>
              </w:rPr>
            </w:pPr>
          </w:p>
        </w:tc>
        <w:tc>
          <w:tcPr>
            <w:tcW w:w="4675" w:type="dxa"/>
          </w:tcPr>
          <w:p w:rsidR="00B175CB" w:rsidRDefault="00B175CB" w:rsidP="00B175CB">
            <w:pPr>
              <w:jc w:val="center"/>
              <w:rPr>
                <w:rFonts w:asciiTheme="majorBidi" w:hAnsiTheme="majorBidi" w:cstheme="majorBidi"/>
                <w:sz w:val="24"/>
                <w:szCs w:val="24"/>
              </w:rPr>
            </w:pPr>
            <w:r>
              <w:rPr>
                <w:rFonts w:asciiTheme="majorBidi" w:hAnsiTheme="majorBidi" w:cstheme="majorBidi"/>
                <w:sz w:val="24"/>
                <w:szCs w:val="24"/>
              </w:rPr>
              <w:t>Function that performs buy and hold strategy</w:t>
            </w:r>
          </w:p>
        </w:tc>
      </w:tr>
      <w:tr w:rsidR="00B175CB" w:rsidTr="00B175CB">
        <w:tc>
          <w:tcPr>
            <w:tcW w:w="4675" w:type="dxa"/>
          </w:tcPr>
          <w:p w:rsidR="00B175CB" w:rsidRDefault="00B175CB" w:rsidP="00B175CB">
            <w:pPr>
              <w:jc w:val="center"/>
              <w:rPr>
                <w:rFonts w:asciiTheme="majorBidi" w:hAnsiTheme="majorBidi" w:cstheme="majorBidi"/>
                <w:sz w:val="24"/>
                <w:szCs w:val="24"/>
              </w:rPr>
            </w:pPr>
            <w:r>
              <w:rPr>
                <w:rFonts w:asciiTheme="majorBidi" w:hAnsiTheme="majorBidi" w:cstheme="majorBidi"/>
                <w:sz w:val="24"/>
                <w:szCs w:val="24"/>
              </w:rPr>
              <w:t>strat_equally_weighted.m</w:t>
            </w:r>
          </w:p>
        </w:tc>
        <w:tc>
          <w:tcPr>
            <w:tcW w:w="4675" w:type="dxa"/>
          </w:tcPr>
          <w:p w:rsidR="00B175CB" w:rsidRDefault="00B175CB" w:rsidP="00B175CB">
            <w:pPr>
              <w:jc w:val="center"/>
              <w:rPr>
                <w:rFonts w:asciiTheme="majorBidi" w:hAnsiTheme="majorBidi" w:cstheme="majorBidi"/>
                <w:sz w:val="24"/>
                <w:szCs w:val="24"/>
              </w:rPr>
            </w:pPr>
            <w:r>
              <w:rPr>
                <w:rFonts w:asciiTheme="majorBidi" w:hAnsiTheme="majorBidi" w:cstheme="majorBidi"/>
                <w:sz w:val="24"/>
                <w:szCs w:val="24"/>
              </w:rPr>
              <w:t>Function that executes equally weighted strategy rebalancing</w:t>
            </w:r>
          </w:p>
        </w:tc>
      </w:tr>
      <w:tr w:rsidR="00B175CB" w:rsidTr="00B175CB">
        <w:tc>
          <w:tcPr>
            <w:tcW w:w="4675" w:type="dxa"/>
          </w:tcPr>
          <w:p w:rsidR="00B175CB" w:rsidRDefault="00B175CB" w:rsidP="00B175CB">
            <w:pPr>
              <w:jc w:val="center"/>
              <w:rPr>
                <w:rFonts w:asciiTheme="majorBidi" w:hAnsiTheme="majorBidi" w:cstheme="majorBidi"/>
                <w:sz w:val="24"/>
                <w:szCs w:val="24"/>
              </w:rPr>
            </w:pPr>
            <w:r>
              <w:rPr>
                <w:rFonts w:asciiTheme="majorBidi" w:hAnsiTheme="majorBidi" w:cstheme="majorBidi"/>
                <w:sz w:val="24"/>
                <w:szCs w:val="24"/>
              </w:rPr>
              <w:t>strat_min_variance.m</w:t>
            </w:r>
          </w:p>
        </w:tc>
        <w:tc>
          <w:tcPr>
            <w:tcW w:w="4675" w:type="dxa"/>
          </w:tcPr>
          <w:p w:rsidR="00B175CB" w:rsidRDefault="00B175CB" w:rsidP="00B175CB">
            <w:pPr>
              <w:jc w:val="center"/>
              <w:rPr>
                <w:rFonts w:asciiTheme="majorBidi" w:hAnsiTheme="majorBidi" w:cstheme="majorBidi"/>
                <w:sz w:val="24"/>
                <w:szCs w:val="24"/>
              </w:rPr>
            </w:pPr>
            <w:r>
              <w:rPr>
                <w:rFonts w:asciiTheme="majorBidi" w:hAnsiTheme="majorBidi" w:cstheme="majorBidi"/>
                <w:sz w:val="24"/>
                <w:szCs w:val="24"/>
              </w:rPr>
              <w:t>Function that executes minimum variance strategy rebalancing</w:t>
            </w:r>
          </w:p>
        </w:tc>
      </w:tr>
      <w:tr w:rsidR="00B175CB" w:rsidTr="00B175CB">
        <w:tc>
          <w:tcPr>
            <w:tcW w:w="4675" w:type="dxa"/>
          </w:tcPr>
          <w:p w:rsidR="00B175CB" w:rsidRDefault="00B175CB" w:rsidP="00B175CB">
            <w:pPr>
              <w:jc w:val="center"/>
              <w:rPr>
                <w:rFonts w:asciiTheme="majorBidi" w:hAnsiTheme="majorBidi" w:cstheme="majorBidi"/>
                <w:sz w:val="24"/>
                <w:szCs w:val="24"/>
              </w:rPr>
            </w:pPr>
            <w:r>
              <w:rPr>
                <w:rFonts w:asciiTheme="majorBidi" w:hAnsiTheme="majorBidi" w:cstheme="majorBidi"/>
                <w:sz w:val="24"/>
                <w:szCs w:val="24"/>
              </w:rPr>
              <w:t>strat_max_Sharpe.m</w:t>
            </w:r>
          </w:p>
        </w:tc>
        <w:tc>
          <w:tcPr>
            <w:tcW w:w="4675" w:type="dxa"/>
          </w:tcPr>
          <w:p w:rsidR="00B175CB" w:rsidRDefault="00B175CB" w:rsidP="00B175CB">
            <w:pPr>
              <w:jc w:val="center"/>
              <w:rPr>
                <w:rFonts w:asciiTheme="majorBidi" w:hAnsiTheme="majorBidi" w:cstheme="majorBidi"/>
                <w:sz w:val="24"/>
                <w:szCs w:val="24"/>
              </w:rPr>
            </w:pPr>
            <w:r>
              <w:rPr>
                <w:rFonts w:asciiTheme="majorBidi" w:hAnsiTheme="majorBidi" w:cstheme="majorBidi"/>
                <w:sz w:val="24"/>
                <w:szCs w:val="24"/>
              </w:rPr>
              <w:t>Function that executes max Sharpe ratio strategy rebalancing</w:t>
            </w:r>
          </w:p>
        </w:tc>
      </w:tr>
      <w:tr w:rsidR="00B175CB" w:rsidTr="00B175CB">
        <w:tc>
          <w:tcPr>
            <w:tcW w:w="4675" w:type="dxa"/>
          </w:tcPr>
          <w:p w:rsidR="00B175CB" w:rsidRDefault="00B175CB" w:rsidP="00B175CB">
            <w:pPr>
              <w:jc w:val="center"/>
              <w:rPr>
                <w:rFonts w:asciiTheme="majorBidi" w:hAnsiTheme="majorBidi" w:cstheme="majorBidi"/>
                <w:sz w:val="24"/>
                <w:szCs w:val="24"/>
              </w:rPr>
            </w:pPr>
            <w:r>
              <w:rPr>
                <w:rFonts w:asciiTheme="majorBidi" w:hAnsiTheme="majorBidi" w:cstheme="majorBidi"/>
                <w:sz w:val="24"/>
                <w:szCs w:val="24"/>
              </w:rPr>
              <w:t>weight_calculation.m</w:t>
            </w:r>
          </w:p>
        </w:tc>
        <w:tc>
          <w:tcPr>
            <w:tcW w:w="4675" w:type="dxa"/>
          </w:tcPr>
          <w:p w:rsidR="00B175CB" w:rsidRDefault="00B175CB" w:rsidP="00B175CB">
            <w:pPr>
              <w:jc w:val="center"/>
              <w:rPr>
                <w:rFonts w:asciiTheme="majorBidi" w:hAnsiTheme="majorBidi" w:cstheme="majorBidi"/>
                <w:sz w:val="24"/>
                <w:szCs w:val="24"/>
              </w:rPr>
            </w:pPr>
            <w:r>
              <w:rPr>
                <w:rFonts w:asciiTheme="majorBidi" w:hAnsiTheme="majorBidi" w:cstheme="majorBidi"/>
                <w:sz w:val="24"/>
                <w:szCs w:val="24"/>
              </w:rPr>
              <w:t>Function that calculates the weight of given strategy in all 12 periods.</w:t>
            </w:r>
          </w:p>
        </w:tc>
      </w:tr>
      <w:tr w:rsidR="00B175CB" w:rsidTr="00B175CB">
        <w:tc>
          <w:tcPr>
            <w:tcW w:w="4675" w:type="dxa"/>
          </w:tcPr>
          <w:p w:rsidR="00B175CB" w:rsidRDefault="00E73DC5" w:rsidP="00B175CB">
            <w:pPr>
              <w:jc w:val="center"/>
              <w:rPr>
                <w:rFonts w:asciiTheme="majorBidi" w:hAnsiTheme="majorBidi" w:cstheme="majorBidi"/>
                <w:sz w:val="24"/>
                <w:szCs w:val="24"/>
              </w:rPr>
            </w:pPr>
            <w:r>
              <w:rPr>
                <w:rFonts w:asciiTheme="majorBidi" w:hAnsiTheme="majorBidi" w:cstheme="majorBidi"/>
                <w:sz w:val="24"/>
                <w:szCs w:val="24"/>
              </w:rPr>
              <w:t>d</w:t>
            </w:r>
            <w:r w:rsidR="00B175CB">
              <w:rPr>
                <w:rFonts w:asciiTheme="majorBidi" w:hAnsiTheme="majorBidi" w:cstheme="majorBidi"/>
                <w:sz w:val="24"/>
                <w:szCs w:val="24"/>
              </w:rPr>
              <w:t>aily_portf_value.m</w:t>
            </w:r>
          </w:p>
        </w:tc>
        <w:tc>
          <w:tcPr>
            <w:tcW w:w="4675" w:type="dxa"/>
          </w:tcPr>
          <w:p w:rsidR="00B175CB" w:rsidRDefault="00B175CB" w:rsidP="00B175CB">
            <w:pPr>
              <w:jc w:val="center"/>
              <w:rPr>
                <w:rFonts w:asciiTheme="majorBidi" w:hAnsiTheme="majorBidi" w:cstheme="majorBidi"/>
                <w:sz w:val="24"/>
                <w:szCs w:val="24"/>
              </w:rPr>
            </w:pPr>
            <w:r>
              <w:rPr>
                <w:rFonts w:asciiTheme="majorBidi" w:hAnsiTheme="majorBidi" w:cstheme="majorBidi"/>
                <w:sz w:val="24"/>
                <w:szCs w:val="24"/>
              </w:rPr>
              <w:t>Function that calculates daily portfolio value of a strategy, only used in portf_optim_example2.m</w:t>
            </w:r>
          </w:p>
        </w:tc>
      </w:tr>
    </w:tbl>
    <w:p w:rsidR="00B175CB" w:rsidRPr="00801056" w:rsidRDefault="00B175CB" w:rsidP="00801056">
      <w:pPr>
        <w:rPr>
          <w:rFonts w:asciiTheme="majorBidi" w:hAnsiTheme="majorBidi" w:cstheme="majorBidi"/>
          <w:sz w:val="24"/>
          <w:szCs w:val="24"/>
        </w:rPr>
      </w:pPr>
    </w:p>
    <w:p w:rsidR="00801056" w:rsidRPr="00084087" w:rsidRDefault="00B175CB" w:rsidP="00B175CB">
      <w:pPr>
        <w:jc w:val="center"/>
        <w:rPr>
          <w:rFonts w:asciiTheme="majorBidi" w:hAnsiTheme="majorBidi" w:cstheme="majorBidi"/>
          <w:sz w:val="24"/>
          <w:szCs w:val="24"/>
        </w:rPr>
      </w:pPr>
      <w:r>
        <w:rPr>
          <w:rFonts w:asciiTheme="majorBidi" w:hAnsiTheme="majorBidi" w:cstheme="majorBidi"/>
          <w:sz w:val="24"/>
          <w:szCs w:val="24"/>
        </w:rPr>
        <w:t>Table 1: MATLAB Program List</w:t>
      </w:r>
    </w:p>
    <w:p w:rsidR="008305C1" w:rsidRDefault="008305C1" w:rsidP="008305C1">
      <w:pPr>
        <w:pStyle w:val="Heading1"/>
      </w:pPr>
      <w:bookmarkStart w:id="12" w:name="_Toc461569649"/>
      <w:bookmarkStart w:id="13" w:name="_Toc506306238"/>
      <w:r w:rsidRPr="008305C1">
        <w:lastRenderedPageBreak/>
        <w:t>3. Results</w:t>
      </w:r>
      <w:bookmarkEnd w:id="12"/>
      <w:bookmarkEnd w:id="13"/>
    </w:p>
    <w:p w:rsidR="002B21AF" w:rsidRDefault="002B21AF" w:rsidP="002B21AF">
      <w:pPr>
        <w:pStyle w:val="Heading2"/>
      </w:pPr>
      <w:bookmarkStart w:id="14" w:name="_Toc506306239"/>
      <w:r>
        <w:t>3.1 Results</w:t>
      </w:r>
      <w:bookmarkEnd w:id="14"/>
    </w:p>
    <w:p w:rsidR="002B21AF" w:rsidRDefault="002B21AF" w:rsidP="002B21AF">
      <w:pPr>
        <w:rPr>
          <w:rFonts w:asciiTheme="majorBidi" w:hAnsiTheme="majorBidi" w:cstheme="majorBidi"/>
          <w:sz w:val="24"/>
          <w:szCs w:val="24"/>
        </w:rPr>
      </w:pPr>
      <w:r>
        <w:tab/>
      </w:r>
      <w:r>
        <w:rPr>
          <w:rFonts w:asciiTheme="majorBidi" w:hAnsiTheme="majorBidi" w:cstheme="majorBidi"/>
          <w:sz w:val="24"/>
          <w:szCs w:val="24"/>
        </w:rPr>
        <w:t>The following results are produced after running MATLAB program.</w:t>
      </w:r>
    </w:p>
    <w:p w:rsidR="003819E2" w:rsidRDefault="003819E2" w:rsidP="002B21AF">
      <w:pPr>
        <w:rPr>
          <w:rFonts w:asciiTheme="majorBidi" w:hAnsiTheme="majorBidi" w:cstheme="majorBidi"/>
          <w:sz w:val="24"/>
          <w:szCs w:val="24"/>
        </w:rPr>
      </w:pPr>
    </w:p>
    <w:p w:rsidR="003819E2" w:rsidRPr="003819E2" w:rsidRDefault="003819E2" w:rsidP="003819E2">
      <w:pPr>
        <w:jc w:val="right"/>
        <w:rPr>
          <w:rFonts w:asciiTheme="majorBidi" w:hAnsiTheme="majorBidi" w:cstheme="majorBidi"/>
          <w:sz w:val="20"/>
          <w:szCs w:val="20"/>
        </w:rPr>
      </w:pPr>
      <w:r w:rsidRPr="003819E2">
        <w:rPr>
          <w:rFonts w:asciiTheme="majorBidi" w:hAnsiTheme="majorBidi" w:cstheme="majorBidi"/>
          <w:sz w:val="20"/>
          <w:szCs w:val="20"/>
        </w:rPr>
        <w:t>Initial portfolio value = $ 1000002.12</w:t>
      </w:r>
    </w:p>
    <w:p w:rsidR="003819E2" w:rsidRPr="003819E2" w:rsidRDefault="003819E2" w:rsidP="003819E2">
      <w:pPr>
        <w:jc w:val="right"/>
        <w:rPr>
          <w:rFonts w:asciiTheme="majorBidi" w:hAnsiTheme="majorBidi" w:cstheme="majorBidi"/>
          <w:sz w:val="20"/>
          <w:szCs w:val="20"/>
        </w:rPr>
      </w:pPr>
    </w:p>
    <w:p w:rsidR="003819E2" w:rsidRPr="003819E2" w:rsidRDefault="003819E2" w:rsidP="003819E2">
      <w:pPr>
        <w:jc w:val="right"/>
        <w:rPr>
          <w:rFonts w:asciiTheme="majorBidi" w:hAnsiTheme="majorBidi" w:cstheme="majorBidi"/>
          <w:sz w:val="20"/>
          <w:szCs w:val="20"/>
        </w:rPr>
      </w:pPr>
      <w:r w:rsidRPr="003819E2">
        <w:rPr>
          <w:rFonts w:asciiTheme="majorBidi" w:hAnsiTheme="majorBidi" w:cstheme="majorBidi"/>
          <w:sz w:val="20"/>
          <w:szCs w:val="20"/>
        </w:rPr>
        <w:t>Period 1: start date 1/2/2015, end date 2/27/2015</w:t>
      </w:r>
    </w:p>
    <w:p w:rsidR="003819E2" w:rsidRPr="003819E2" w:rsidRDefault="003819E2" w:rsidP="003819E2">
      <w:pPr>
        <w:jc w:val="right"/>
        <w:rPr>
          <w:rFonts w:asciiTheme="majorBidi" w:hAnsiTheme="majorBidi" w:cstheme="majorBidi"/>
          <w:sz w:val="20"/>
          <w:szCs w:val="20"/>
        </w:rPr>
      </w:pPr>
      <w:r w:rsidRPr="003819E2">
        <w:rPr>
          <w:rFonts w:asciiTheme="majorBidi" w:hAnsiTheme="majorBidi" w:cstheme="majorBidi"/>
          <w:sz w:val="20"/>
          <w:szCs w:val="20"/>
        </w:rPr>
        <w:t>Strategy "Buy and Hold", value begin = $ 1000002.12, value end = $ 1043785.08</w:t>
      </w:r>
    </w:p>
    <w:p w:rsidR="003819E2" w:rsidRPr="003819E2" w:rsidRDefault="003819E2" w:rsidP="003819E2">
      <w:pPr>
        <w:jc w:val="right"/>
        <w:rPr>
          <w:rFonts w:asciiTheme="majorBidi" w:hAnsiTheme="majorBidi" w:cstheme="majorBidi"/>
          <w:sz w:val="20"/>
          <w:szCs w:val="20"/>
        </w:rPr>
      </w:pPr>
      <w:r w:rsidRPr="003819E2">
        <w:rPr>
          <w:rFonts w:asciiTheme="majorBidi" w:hAnsiTheme="majorBidi" w:cstheme="majorBidi"/>
          <w:sz w:val="20"/>
          <w:szCs w:val="20"/>
        </w:rPr>
        <w:t>Strategy "Equally Weighted Portfolio", value begin = $  992848.53, value end = $ 1019393.70</w:t>
      </w:r>
    </w:p>
    <w:p w:rsidR="003819E2" w:rsidRPr="003819E2" w:rsidRDefault="003819E2" w:rsidP="003819E2">
      <w:pPr>
        <w:jc w:val="right"/>
        <w:rPr>
          <w:rFonts w:asciiTheme="majorBidi" w:hAnsiTheme="majorBidi" w:cstheme="majorBidi"/>
          <w:sz w:val="20"/>
          <w:szCs w:val="20"/>
        </w:rPr>
      </w:pPr>
      <w:r w:rsidRPr="003819E2">
        <w:rPr>
          <w:rFonts w:asciiTheme="majorBidi" w:hAnsiTheme="majorBidi" w:cstheme="majorBidi"/>
          <w:sz w:val="20"/>
          <w:szCs w:val="20"/>
        </w:rPr>
        <w:t>Strategy "Minimum Variance Portfolio", value begin = $  991408.93, value end = $ 1015580.73</w:t>
      </w:r>
    </w:p>
    <w:p w:rsidR="003819E2" w:rsidRPr="003819E2" w:rsidRDefault="003819E2" w:rsidP="003819E2">
      <w:pPr>
        <w:jc w:val="right"/>
        <w:rPr>
          <w:rFonts w:asciiTheme="majorBidi" w:hAnsiTheme="majorBidi" w:cstheme="majorBidi"/>
          <w:sz w:val="20"/>
          <w:szCs w:val="20"/>
        </w:rPr>
      </w:pPr>
      <w:r w:rsidRPr="003819E2">
        <w:rPr>
          <w:rFonts w:asciiTheme="majorBidi" w:hAnsiTheme="majorBidi" w:cstheme="majorBidi"/>
          <w:sz w:val="20"/>
          <w:szCs w:val="20"/>
        </w:rPr>
        <w:t>Strategy "Maximum Sharpe Ratio Portfolio", value begin = $  990001.96, value end = $ 1007342.46</w:t>
      </w:r>
    </w:p>
    <w:p w:rsidR="003819E2" w:rsidRPr="003819E2" w:rsidRDefault="003819E2" w:rsidP="003819E2">
      <w:pPr>
        <w:jc w:val="right"/>
        <w:rPr>
          <w:rFonts w:asciiTheme="majorBidi" w:hAnsiTheme="majorBidi" w:cstheme="majorBidi"/>
          <w:sz w:val="20"/>
          <w:szCs w:val="20"/>
        </w:rPr>
      </w:pPr>
    </w:p>
    <w:p w:rsidR="003819E2" w:rsidRPr="003819E2" w:rsidRDefault="003819E2" w:rsidP="003819E2">
      <w:pPr>
        <w:jc w:val="right"/>
        <w:rPr>
          <w:rFonts w:asciiTheme="majorBidi" w:hAnsiTheme="majorBidi" w:cstheme="majorBidi"/>
          <w:sz w:val="20"/>
          <w:szCs w:val="20"/>
        </w:rPr>
      </w:pPr>
      <w:r w:rsidRPr="003819E2">
        <w:rPr>
          <w:rFonts w:asciiTheme="majorBidi" w:hAnsiTheme="majorBidi" w:cstheme="majorBidi"/>
          <w:sz w:val="20"/>
          <w:szCs w:val="20"/>
        </w:rPr>
        <w:t>Period 2: start date 3/2/2015, end date 4/30/2015</w:t>
      </w:r>
    </w:p>
    <w:p w:rsidR="003819E2" w:rsidRPr="003819E2" w:rsidRDefault="003819E2" w:rsidP="003819E2">
      <w:pPr>
        <w:jc w:val="right"/>
        <w:rPr>
          <w:rFonts w:asciiTheme="majorBidi" w:hAnsiTheme="majorBidi" w:cstheme="majorBidi"/>
          <w:sz w:val="20"/>
          <w:szCs w:val="20"/>
        </w:rPr>
      </w:pPr>
      <w:r w:rsidRPr="003819E2">
        <w:rPr>
          <w:rFonts w:asciiTheme="majorBidi" w:hAnsiTheme="majorBidi" w:cstheme="majorBidi"/>
          <w:sz w:val="20"/>
          <w:szCs w:val="20"/>
        </w:rPr>
        <w:t>Strategy "Buy and Hold", value begin = $ 1045234.09, value end = $ 1069877.19</w:t>
      </w:r>
    </w:p>
    <w:p w:rsidR="003819E2" w:rsidRPr="003819E2" w:rsidRDefault="003819E2" w:rsidP="003819E2">
      <w:pPr>
        <w:jc w:val="right"/>
        <w:rPr>
          <w:rFonts w:asciiTheme="majorBidi" w:hAnsiTheme="majorBidi" w:cstheme="majorBidi"/>
          <w:sz w:val="20"/>
          <w:szCs w:val="20"/>
        </w:rPr>
      </w:pPr>
      <w:r w:rsidRPr="003819E2">
        <w:rPr>
          <w:rFonts w:asciiTheme="majorBidi" w:hAnsiTheme="majorBidi" w:cstheme="majorBidi"/>
          <w:sz w:val="20"/>
          <w:szCs w:val="20"/>
        </w:rPr>
        <w:t>Strategy "Equally Weighted Portfolio", value begin = $ 1029992.65, value end = $ 1010607.92</w:t>
      </w:r>
    </w:p>
    <w:p w:rsidR="003819E2" w:rsidRPr="003819E2" w:rsidRDefault="003819E2" w:rsidP="003819E2">
      <w:pPr>
        <w:jc w:val="right"/>
        <w:rPr>
          <w:rFonts w:asciiTheme="majorBidi" w:hAnsiTheme="majorBidi" w:cstheme="majorBidi"/>
          <w:sz w:val="20"/>
          <w:szCs w:val="20"/>
        </w:rPr>
      </w:pPr>
      <w:r w:rsidRPr="003819E2">
        <w:rPr>
          <w:rFonts w:asciiTheme="majorBidi" w:hAnsiTheme="majorBidi" w:cstheme="majorBidi"/>
          <w:sz w:val="20"/>
          <w:szCs w:val="20"/>
        </w:rPr>
        <w:t>Strategy "Minimum Variance Portfolio", value begin = $ 1022725.22, value end = $ 1013032.45</w:t>
      </w:r>
    </w:p>
    <w:p w:rsidR="003819E2" w:rsidRPr="003819E2" w:rsidRDefault="003819E2" w:rsidP="003819E2">
      <w:pPr>
        <w:jc w:val="right"/>
        <w:rPr>
          <w:rFonts w:asciiTheme="majorBidi" w:hAnsiTheme="majorBidi" w:cstheme="majorBidi"/>
          <w:sz w:val="20"/>
          <w:szCs w:val="20"/>
        </w:rPr>
      </w:pPr>
      <w:r w:rsidRPr="003819E2">
        <w:rPr>
          <w:rFonts w:asciiTheme="majorBidi" w:hAnsiTheme="majorBidi" w:cstheme="majorBidi"/>
          <w:sz w:val="20"/>
          <w:szCs w:val="20"/>
        </w:rPr>
        <w:t>Strategy "Maximum Sharpe Ratio Portfolio", value begin = $ 1016703.26, value end = $ 1054972.62</w:t>
      </w:r>
    </w:p>
    <w:p w:rsidR="003819E2" w:rsidRPr="003819E2" w:rsidRDefault="003819E2" w:rsidP="003819E2">
      <w:pPr>
        <w:jc w:val="right"/>
        <w:rPr>
          <w:rFonts w:asciiTheme="majorBidi" w:hAnsiTheme="majorBidi" w:cstheme="majorBidi"/>
          <w:sz w:val="20"/>
          <w:szCs w:val="20"/>
        </w:rPr>
      </w:pPr>
    </w:p>
    <w:p w:rsidR="003819E2" w:rsidRPr="003819E2" w:rsidRDefault="003819E2" w:rsidP="003819E2">
      <w:pPr>
        <w:jc w:val="right"/>
        <w:rPr>
          <w:rFonts w:asciiTheme="majorBidi" w:hAnsiTheme="majorBidi" w:cstheme="majorBidi"/>
          <w:sz w:val="20"/>
          <w:szCs w:val="20"/>
        </w:rPr>
      </w:pPr>
      <w:r w:rsidRPr="003819E2">
        <w:rPr>
          <w:rFonts w:asciiTheme="majorBidi" w:hAnsiTheme="majorBidi" w:cstheme="majorBidi"/>
          <w:sz w:val="20"/>
          <w:szCs w:val="20"/>
        </w:rPr>
        <w:t>Period 3: start date 5/1/2015, end date 6/30/2015</w:t>
      </w:r>
    </w:p>
    <w:p w:rsidR="003819E2" w:rsidRPr="003819E2" w:rsidRDefault="003819E2" w:rsidP="003819E2">
      <w:pPr>
        <w:jc w:val="right"/>
        <w:rPr>
          <w:rFonts w:asciiTheme="majorBidi" w:hAnsiTheme="majorBidi" w:cstheme="majorBidi"/>
          <w:sz w:val="20"/>
          <w:szCs w:val="20"/>
        </w:rPr>
      </w:pPr>
      <w:r w:rsidRPr="003819E2">
        <w:rPr>
          <w:rFonts w:asciiTheme="majorBidi" w:hAnsiTheme="majorBidi" w:cstheme="majorBidi"/>
          <w:sz w:val="20"/>
          <w:szCs w:val="20"/>
        </w:rPr>
        <w:t>Strategy "Buy and Hold", value begin = $ 1085647.24, value end = $ 1027659.63</w:t>
      </w:r>
    </w:p>
    <w:p w:rsidR="003819E2" w:rsidRPr="003819E2" w:rsidRDefault="003819E2" w:rsidP="003819E2">
      <w:pPr>
        <w:jc w:val="right"/>
        <w:rPr>
          <w:rFonts w:asciiTheme="majorBidi" w:hAnsiTheme="majorBidi" w:cstheme="majorBidi"/>
          <w:sz w:val="20"/>
          <w:szCs w:val="20"/>
        </w:rPr>
      </w:pPr>
      <w:r w:rsidRPr="003819E2">
        <w:rPr>
          <w:rFonts w:asciiTheme="majorBidi" w:hAnsiTheme="majorBidi" w:cstheme="majorBidi"/>
          <w:sz w:val="20"/>
          <w:szCs w:val="20"/>
        </w:rPr>
        <w:t>Strategy "Equally Weighted Portfolio", value begin = $ 1020591.14, value end = $  986798.35</w:t>
      </w:r>
    </w:p>
    <w:p w:rsidR="003819E2" w:rsidRPr="003819E2" w:rsidRDefault="003819E2" w:rsidP="003819E2">
      <w:pPr>
        <w:jc w:val="right"/>
        <w:rPr>
          <w:rFonts w:asciiTheme="majorBidi" w:hAnsiTheme="majorBidi" w:cstheme="majorBidi"/>
          <w:sz w:val="20"/>
          <w:szCs w:val="20"/>
        </w:rPr>
      </w:pPr>
      <w:r w:rsidRPr="003819E2">
        <w:rPr>
          <w:rFonts w:asciiTheme="majorBidi" w:hAnsiTheme="majorBidi" w:cstheme="majorBidi"/>
          <w:sz w:val="20"/>
          <w:szCs w:val="20"/>
        </w:rPr>
        <w:t>Strategy "Minimum Variance Portfolio", value begin = $ 1008133.69, value end = $  968537.68</w:t>
      </w:r>
    </w:p>
    <w:p w:rsidR="003819E2" w:rsidRPr="003819E2" w:rsidRDefault="003819E2" w:rsidP="003819E2">
      <w:pPr>
        <w:jc w:val="right"/>
        <w:rPr>
          <w:rFonts w:asciiTheme="majorBidi" w:hAnsiTheme="majorBidi" w:cstheme="majorBidi"/>
          <w:sz w:val="20"/>
          <w:szCs w:val="20"/>
        </w:rPr>
      </w:pPr>
      <w:r w:rsidRPr="003819E2">
        <w:rPr>
          <w:rFonts w:asciiTheme="majorBidi" w:hAnsiTheme="majorBidi" w:cstheme="majorBidi"/>
          <w:sz w:val="20"/>
          <w:szCs w:val="20"/>
        </w:rPr>
        <w:t>Strategy "Maximum Sharpe Ratio Portfolio", value begin = $ 1056131.59, value end = $ 1014116.15</w:t>
      </w:r>
    </w:p>
    <w:p w:rsidR="003819E2" w:rsidRPr="003819E2" w:rsidRDefault="003819E2" w:rsidP="003819E2">
      <w:pPr>
        <w:jc w:val="right"/>
        <w:rPr>
          <w:rFonts w:asciiTheme="majorBidi" w:hAnsiTheme="majorBidi" w:cstheme="majorBidi"/>
          <w:sz w:val="20"/>
          <w:szCs w:val="20"/>
        </w:rPr>
      </w:pPr>
    </w:p>
    <w:p w:rsidR="003819E2" w:rsidRPr="003819E2" w:rsidRDefault="003819E2" w:rsidP="003819E2">
      <w:pPr>
        <w:jc w:val="right"/>
        <w:rPr>
          <w:rFonts w:asciiTheme="majorBidi" w:hAnsiTheme="majorBidi" w:cstheme="majorBidi"/>
          <w:sz w:val="20"/>
          <w:szCs w:val="20"/>
        </w:rPr>
      </w:pPr>
      <w:r w:rsidRPr="003819E2">
        <w:rPr>
          <w:rFonts w:asciiTheme="majorBidi" w:hAnsiTheme="majorBidi" w:cstheme="majorBidi"/>
          <w:sz w:val="20"/>
          <w:szCs w:val="20"/>
        </w:rPr>
        <w:t>Period 4: start date 7/1/2015, end date 8/31/2015</w:t>
      </w:r>
    </w:p>
    <w:p w:rsidR="003819E2" w:rsidRPr="003819E2" w:rsidRDefault="003819E2" w:rsidP="003819E2">
      <w:pPr>
        <w:jc w:val="right"/>
        <w:rPr>
          <w:rFonts w:asciiTheme="majorBidi" w:hAnsiTheme="majorBidi" w:cstheme="majorBidi"/>
          <w:sz w:val="20"/>
          <w:szCs w:val="20"/>
        </w:rPr>
      </w:pPr>
      <w:r w:rsidRPr="003819E2">
        <w:rPr>
          <w:rFonts w:asciiTheme="majorBidi" w:hAnsiTheme="majorBidi" w:cstheme="majorBidi"/>
          <w:sz w:val="20"/>
          <w:szCs w:val="20"/>
        </w:rPr>
        <w:t>Strategy "Buy and Hold", value begin = $ 1035245.91, value end = $  947793.98</w:t>
      </w:r>
    </w:p>
    <w:p w:rsidR="003819E2" w:rsidRPr="003819E2" w:rsidRDefault="003819E2" w:rsidP="003819E2">
      <w:pPr>
        <w:jc w:val="right"/>
        <w:rPr>
          <w:rFonts w:asciiTheme="majorBidi" w:hAnsiTheme="majorBidi" w:cstheme="majorBidi"/>
          <w:sz w:val="20"/>
          <w:szCs w:val="20"/>
        </w:rPr>
      </w:pPr>
      <w:r w:rsidRPr="003819E2">
        <w:rPr>
          <w:rFonts w:asciiTheme="majorBidi" w:hAnsiTheme="majorBidi" w:cstheme="majorBidi"/>
          <w:sz w:val="20"/>
          <w:szCs w:val="20"/>
        </w:rPr>
        <w:t>Strategy "Equally Weighted Portfolio", value begin = $  990676.59, value end = $  933672.91</w:t>
      </w:r>
    </w:p>
    <w:p w:rsidR="003819E2" w:rsidRPr="003819E2" w:rsidRDefault="003819E2" w:rsidP="003819E2">
      <w:pPr>
        <w:jc w:val="right"/>
        <w:rPr>
          <w:rFonts w:asciiTheme="majorBidi" w:hAnsiTheme="majorBidi" w:cstheme="majorBidi"/>
          <w:sz w:val="20"/>
          <w:szCs w:val="20"/>
        </w:rPr>
      </w:pPr>
      <w:r w:rsidRPr="003819E2">
        <w:rPr>
          <w:rFonts w:asciiTheme="majorBidi" w:hAnsiTheme="majorBidi" w:cstheme="majorBidi"/>
          <w:sz w:val="20"/>
          <w:szCs w:val="20"/>
        </w:rPr>
        <w:t>Strategy "Minimum Variance Portfolio", value begin = $ 971088.88, value end = $ 931145.90</w:t>
      </w:r>
    </w:p>
    <w:p w:rsidR="003819E2" w:rsidRPr="003819E2" w:rsidRDefault="003819E2" w:rsidP="003819E2">
      <w:pPr>
        <w:jc w:val="right"/>
        <w:rPr>
          <w:rFonts w:asciiTheme="majorBidi" w:hAnsiTheme="majorBidi" w:cstheme="majorBidi"/>
          <w:sz w:val="20"/>
          <w:szCs w:val="20"/>
        </w:rPr>
      </w:pPr>
      <w:r w:rsidRPr="003819E2">
        <w:rPr>
          <w:rFonts w:asciiTheme="majorBidi" w:hAnsiTheme="majorBidi" w:cstheme="majorBidi"/>
          <w:sz w:val="20"/>
          <w:szCs w:val="20"/>
        </w:rPr>
        <w:t>Strategy "Maximum Sharpe Ratio Portfolio", value begin = $ 1009818.98, value end = $ 923233.62</w:t>
      </w:r>
    </w:p>
    <w:p w:rsidR="003819E2" w:rsidRPr="003819E2" w:rsidRDefault="003819E2" w:rsidP="003819E2">
      <w:pPr>
        <w:jc w:val="right"/>
        <w:rPr>
          <w:rFonts w:asciiTheme="majorBidi" w:hAnsiTheme="majorBidi" w:cstheme="majorBidi"/>
          <w:sz w:val="20"/>
          <w:szCs w:val="20"/>
        </w:rPr>
      </w:pPr>
    </w:p>
    <w:p w:rsidR="003819E2" w:rsidRPr="003819E2" w:rsidRDefault="003819E2" w:rsidP="003819E2">
      <w:pPr>
        <w:jc w:val="right"/>
        <w:rPr>
          <w:rFonts w:asciiTheme="majorBidi" w:hAnsiTheme="majorBidi" w:cstheme="majorBidi"/>
          <w:sz w:val="20"/>
          <w:szCs w:val="20"/>
        </w:rPr>
      </w:pPr>
      <w:r w:rsidRPr="003819E2">
        <w:rPr>
          <w:rFonts w:asciiTheme="majorBidi" w:hAnsiTheme="majorBidi" w:cstheme="majorBidi"/>
          <w:sz w:val="20"/>
          <w:szCs w:val="20"/>
        </w:rPr>
        <w:t>Period 5: start date 9/1/2015, end date 10/30/2015</w:t>
      </w:r>
    </w:p>
    <w:p w:rsidR="003819E2" w:rsidRPr="003819E2" w:rsidRDefault="003819E2" w:rsidP="003819E2">
      <w:pPr>
        <w:jc w:val="right"/>
        <w:rPr>
          <w:rFonts w:asciiTheme="majorBidi" w:hAnsiTheme="majorBidi" w:cstheme="majorBidi"/>
          <w:sz w:val="20"/>
          <w:szCs w:val="20"/>
        </w:rPr>
      </w:pPr>
      <w:r w:rsidRPr="003819E2">
        <w:rPr>
          <w:rFonts w:asciiTheme="majorBidi" w:hAnsiTheme="majorBidi" w:cstheme="majorBidi"/>
          <w:sz w:val="20"/>
          <w:szCs w:val="20"/>
        </w:rPr>
        <w:lastRenderedPageBreak/>
        <w:t>Strategy "Buy and Hold", value begin = $ 912055.56, value end = $ 1027307.87</w:t>
      </w:r>
    </w:p>
    <w:p w:rsidR="003819E2" w:rsidRPr="003819E2" w:rsidRDefault="003819E2" w:rsidP="003819E2">
      <w:pPr>
        <w:jc w:val="right"/>
        <w:rPr>
          <w:rFonts w:asciiTheme="majorBidi" w:hAnsiTheme="majorBidi" w:cstheme="majorBidi"/>
          <w:sz w:val="20"/>
          <w:szCs w:val="20"/>
        </w:rPr>
      </w:pPr>
      <w:r w:rsidRPr="003819E2">
        <w:rPr>
          <w:rFonts w:asciiTheme="majorBidi" w:hAnsiTheme="majorBidi" w:cstheme="majorBidi"/>
          <w:sz w:val="20"/>
          <w:szCs w:val="20"/>
        </w:rPr>
        <w:t>Strategy "Equally Weighted Portfolio", value begin = $ 903885.81, value end = $ 1022042.37</w:t>
      </w:r>
    </w:p>
    <w:p w:rsidR="003819E2" w:rsidRPr="003819E2" w:rsidRDefault="003819E2" w:rsidP="003819E2">
      <w:pPr>
        <w:jc w:val="right"/>
        <w:rPr>
          <w:rFonts w:asciiTheme="majorBidi" w:hAnsiTheme="majorBidi" w:cstheme="majorBidi"/>
          <w:sz w:val="20"/>
          <w:szCs w:val="20"/>
        </w:rPr>
      </w:pPr>
      <w:r w:rsidRPr="003819E2">
        <w:rPr>
          <w:rFonts w:asciiTheme="majorBidi" w:hAnsiTheme="majorBidi" w:cstheme="majorBidi"/>
          <w:sz w:val="20"/>
          <w:szCs w:val="20"/>
        </w:rPr>
        <w:t>Strategy "Minimum Variance Portfolio", value begin = $ 899228.86, value end = $ 939601.41</w:t>
      </w:r>
    </w:p>
    <w:p w:rsidR="003819E2" w:rsidRPr="003819E2" w:rsidRDefault="003819E2" w:rsidP="003819E2">
      <w:pPr>
        <w:jc w:val="right"/>
        <w:rPr>
          <w:rFonts w:asciiTheme="majorBidi" w:hAnsiTheme="majorBidi" w:cstheme="majorBidi"/>
          <w:sz w:val="20"/>
          <w:szCs w:val="20"/>
        </w:rPr>
      </w:pPr>
      <w:r w:rsidRPr="003819E2">
        <w:rPr>
          <w:rFonts w:asciiTheme="majorBidi" w:hAnsiTheme="majorBidi" w:cstheme="majorBidi"/>
          <w:sz w:val="20"/>
          <w:szCs w:val="20"/>
        </w:rPr>
        <w:t>Strategy "Maximum Sharpe Ratio Portfolio", value begin = $ 878319.06, value end = $ 1096488.99</w:t>
      </w:r>
    </w:p>
    <w:p w:rsidR="003819E2" w:rsidRPr="003819E2" w:rsidRDefault="003819E2" w:rsidP="003819E2">
      <w:pPr>
        <w:jc w:val="right"/>
        <w:rPr>
          <w:rFonts w:asciiTheme="majorBidi" w:hAnsiTheme="majorBidi" w:cstheme="majorBidi"/>
          <w:sz w:val="20"/>
          <w:szCs w:val="20"/>
        </w:rPr>
      </w:pPr>
    </w:p>
    <w:p w:rsidR="003819E2" w:rsidRPr="003819E2" w:rsidRDefault="003819E2" w:rsidP="003819E2">
      <w:pPr>
        <w:jc w:val="right"/>
        <w:rPr>
          <w:rFonts w:asciiTheme="majorBidi" w:hAnsiTheme="majorBidi" w:cstheme="majorBidi"/>
          <w:sz w:val="20"/>
          <w:szCs w:val="20"/>
        </w:rPr>
      </w:pPr>
      <w:r w:rsidRPr="003819E2">
        <w:rPr>
          <w:rFonts w:asciiTheme="majorBidi" w:hAnsiTheme="majorBidi" w:cstheme="majorBidi"/>
          <w:sz w:val="20"/>
          <w:szCs w:val="20"/>
        </w:rPr>
        <w:t>Period 6: start date 11/2/2015, end date 12/31/2015</w:t>
      </w:r>
    </w:p>
    <w:p w:rsidR="003819E2" w:rsidRPr="003819E2" w:rsidRDefault="003819E2" w:rsidP="003819E2">
      <w:pPr>
        <w:jc w:val="right"/>
        <w:rPr>
          <w:rFonts w:asciiTheme="majorBidi" w:hAnsiTheme="majorBidi" w:cstheme="majorBidi"/>
          <w:sz w:val="20"/>
          <w:szCs w:val="20"/>
        </w:rPr>
      </w:pPr>
      <w:r w:rsidRPr="003819E2">
        <w:rPr>
          <w:rFonts w:asciiTheme="majorBidi" w:hAnsiTheme="majorBidi" w:cstheme="majorBidi"/>
          <w:sz w:val="20"/>
          <w:szCs w:val="20"/>
        </w:rPr>
        <w:t>Strategy "Buy and Hold", value begin = $ 1039856.20, value end = $ 1003328.46</w:t>
      </w:r>
    </w:p>
    <w:p w:rsidR="003819E2" w:rsidRPr="003819E2" w:rsidRDefault="003819E2" w:rsidP="003819E2">
      <w:pPr>
        <w:jc w:val="right"/>
        <w:rPr>
          <w:rFonts w:asciiTheme="majorBidi" w:hAnsiTheme="majorBidi" w:cstheme="majorBidi"/>
          <w:sz w:val="20"/>
          <w:szCs w:val="20"/>
        </w:rPr>
      </w:pPr>
      <w:r w:rsidRPr="003819E2">
        <w:rPr>
          <w:rFonts w:asciiTheme="majorBidi" w:hAnsiTheme="majorBidi" w:cstheme="majorBidi"/>
          <w:sz w:val="20"/>
          <w:szCs w:val="20"/>
        </w:rPr>
        <w:t>Strategy "Equally Weighted Portfolio", value begin = $ 1038986.57, value end = $ 1034277.71</w:t>
      </w:r>
    </w:p>
    <w:p w:rsidR="003819E2" w:rsidRPr="003819E2" w:rsidRDefault="003819E2" w:rsidP="003819E2">
      <w:pPr>
        <w:jc w:val="right"/>
        <w:rPr>
          <w:rFonts w:asciiTheme="majorBidi" w:hAnsiTheme="majorBidi" w:cstheme="majorBidi"/>
          <w:sz w:val="20"/>
          <w:szCs w:val="20"/>
        </w:rPr>
      </w:pPr>
      <w:r w:rsidRPr="003819E2">
        <w:rPr>
          <w:rFonts w:asciiTheme="majorBidi" w:hAnsiTheme="majorBidi" w:cstheme="majorBidi"/>
          <w:sz w:val="20"/>
          <w:szCs w:val="20"/>
        </w:rPr>
        <w:t>Strategy "Minimum Variance Portfolio", value begin = $ 944161.93, value end = $ 958781.57</w:t>
      </w:r>
    </w:p>
    <w:p w:rsidR="003819E2" w:rsidRPr="003819E2" w:rsidRDefault="003819E2" w:rsidP="003819E2">
      <w:pPr>
        <w:jc w:val="right"/>
        <w:rPr>
          <w:rFonts w:asciiTheme="majorBidi" w:hAnsiTheme="majorBidi" w:cstheme="majorBidi"/>
          <w:sz w:val="20"/>
          <w:szCs w:val="20"/>
        </w:rPr>
      </w:pPr>
      <w:r w:rsidRPr="003819E2">
        <w:rPr>
          <w:rFonts w:asciiTheme="majorBidi" w:hAnsiTheme="majorBidi" w:cstheme="majorBidi"/>
          <w:sz w:val="20"/>
          <w:szCs w:val="20"/>
        </w:rPr>
        <w:t>Strategy "Maximum Sharpe Ratio Portfolio", value begin = $ 1099487.62, value end = $ 1213880.17</w:t>
      </w:r>
    </w:p>
    <w:p w:rsidR="003819E2" w:rsidRPr="003819E2" w:rsidRDefault="003819E2" w:rsidP="003819E2">
      <w:pPr>
        <w:jc w:val="right"/>
        <w:rPr>
          <w:rFonts w:asciiTheme="majorBidi" w:hAnsiTheme="majorBidi" w:cstheme="majorBidi"/>
          <w:sz w:val="20"/>
          <w:szCs w:val="20"/>
        </w:rPr>
      </w:pPr>
    </w:p>
    <w:p w:rsidR="003819E2" w:rsidRPr="003819E2" w:rsidRDefault="003819E2" w:rsidP="003819E2">
      <w:pPr>
        <w:jc w:val="right"/>
        <w:rPr>
          <w:rFonts w:asciiTheme="majorBidi" w:hAnsiTheme="majorBidi" w:cstheme="majorBidi"/>
          <w:sz w:val="20"/>
          <w:szCs w:val="20"/>
        </w:rPr>
      </w:pPr>
      <w:r w:rsidRPr="003819E2">
        <w:rPr>
          <w:rFonts w:asciiTheme="majorBidi" w:hAnsiTheme="majorBidi" w:cstheme="majorBidi"/>
          <w:sz w:val="20"/>
          <w:szCs w:val="20"/>
        </w:rPr>
        <w:t>Period 7: start date 1/4/2016, end date 2/29/2016</w:t>
      </w:r>
    </w:p>
    <w:p w:rsidR="003819E2" w:rsidRPr="003819E2" w:rsidRDefault="003819E2" w:rsidP="003819E2">
      <w:pPr>
        <w:jc w:val="right"/>
        <w:rPr>
          <w:rFonts w:asciiTheme="majorBidi" w:hAnsiTheme="majorBidi" w:cstheme="majorBidi"/>
          <w:sz w:val="20"/>
          <w:szCs w:val="20"/>
        </w:rPr>
      </w:pPr>
      <w:r w:rsidRPr="003819E2">
        <w:rPr>
          <w:rFonts w:asciiTheme="majorBidi" w:hAnsiTheme="majorBidi" w:cstheme="majorBidi"/>
          <w:sz w:val="20"/>
          <w:szCs w:val="20"/>
        </w:rPr>
        <w:t>Strategy "Buy and Hold", value begin = $ 994608.85, value end = $ 970570.87</w:t>
      </w:r>
    </w:p>
    <w:p w:rsidR="003819E2" w:rsidRPr="003819E2" w:rsidRDefault="003819E2" w:rsidP="003819E2">
      <w:pPr>
        <w:jc w:val="right"/>
        <w:rPr>
          <w:rFonts w:asciiTheme="majorBidi" w:hAnsiTheme="majorBidi" w:cstheme="majorBidi"/>
          <w:sz w:val="20"/>
          <w:szCs w:val="20"/>
        </w:rPr>
      </w:pPr>
      <w:r w:rsidRPr="003819E2">
        <w:rPr>
          <w:rFonts w:asciiTheme="majorBidi" w:hAnsiTheme="majorBidi" w:cstheme="majorBidi"/>
          <w:sz w:val="20"/>
          <w:szCs w:val="20"/>
        </w:rPr>
        <w:t>Strategy "Equally Weighted Portfolio", value begin = $ 1013919.72, value end = $ 953539.35</w:t>
      </w:r>
    </w:p>
    <w:p w:rsidR="003819E2" w:rsidRPr="003819E2" w:rsidRDefault="003819E2" w:rsidP="003819E2">
      <w:pPr>
        <w:jc w:val="right"/>
        <w:rPr>
          <w:rFonts w:asciiTheme="majorBidi" w:hAnsiTheme="majorBidi" w:cstheme="majorBidi"/>
          <w:sz w:val="20"/>
          <w:szCs w:val="20"/>
        </w:rPr>
      </w:pPr>
      <w:r w:rsidRPr="003819E2">
        <w:rPr>
          <w:rFonts w:asciiTheme="majorBidi" w:hAnsiTheme="majorBidi" w:cstheme="majorBidi"/>
          <w:sz w:val="20"/>
          <w:szCs w:val="20"/>
        </w:rPr>
        <w:t>Strategy "Minimum Variance Portfolio", value begin = $ 947891.88, value end = $ 944291.94</w:t>
      </w:r>
    </w:p>
    <w:p w:rsidR="003819E2" w:rsidRPr="003819E2" w:rsidRDefault="003819E2" w:rsidP="003819E2">
      <w:pPr>
        <w:jc w:val="right"/>
        <w:rPr>
          <w:rFonts w:asciiTheme="majorBidi" w:hAnsiTheme="majorBidi" w:cstheme="majorBidi"/>
          <w:sz w:val="20"/>
          <w:szCs w:val="20"/>
        </w:rPr>
      </w:pPr>
      <w:r w:rsidRPr="003819E2">
        <w:rPr>
          <w:rFonts w:asciiTheme="majorBidi" w:hAnsiTheme="majorBidi" w:cstheme="majorBidi"/>
          <w:sz w:val="20"/>
          <w:szCs w:val="20"/>
        </w:rPr>
        <w:t>Strategy "Maximum Sharpe Ratio Portfolio", value begin = $ 1172818.51, value end = $ 1005297.83</w:t>
      </w:r>
    </w:p>
    <w:p w:rsidR="003819E2" w:rsidRPr="003819E2" w:rsidRDefault="003819E2" w:rsidP="003819E2">
      <w:pPr>
        <w:jc w:val="right"/>
        <w:rPr>
          <w:rFonts w:asciiTheme="majorBidi" w:hAnsiTheme="majorBidi" w:cstheme="majorBidi"/>
          <w:sz w:val="20"/>
          <w:szCs w:val="20"/>
        </w:rPr>
      </w:pPr>
    </w:p>
    <w:p w:rsidR="003819E2" w:rsidRPr="003819E2" w:rsidRDefault="003819E2" w:rsidP="003819E2">
      <w:pPr>
        <w:jc w:val="right"/>
        <w:rPr>
          <w:rFonts w:asciiTheme="majorBidi" w:hAnsiTheme="majorBidi" w:cstheme="majorBidi"/>
          <w:sz w:val="20"/>
          <w:szCs w:val="20"/>
        </w:rPr>
      </w:pPr>
      <w:r w:rsidRPr="003819E2">
        <w:rPr>
          <w:rFonts w:asciiTheme="majorBidi" w:hAnsiTheme="majorBidi" w:cstheme="majorBidi"/>
          <w:sz w:val="20"/>
          <w:szCs w:val="20"/>
        </w:rPr>
        <w:t>Period 8: start date 3/1/2016, end date 4/29/2016</w:t>
      </w:r>
    </w:p>
    <w:p w:rsidR="003819E2" w:rsidRPr="003819E2" w:rsidRDefault="003819E2" w:rsidP="003819E2">
      <w:pPr>
        <w:jc w:val="right"/>
        <w:rPr>
          <w:rFonts w:asciiTheme="majorBidi" w:hAnsiTheme="majorBidi" w:cstheme="majorBidi"/>
          <w:sz w:val="20"/>
          <w:szCs w:val="20"/>
        </w:rPr>
      </w:pPr>
      <w:r w:rsidRPr="003819E2">
        <w:rPr>
          <w:rFonts w:asciiTheme="majorBidi" w:hAnsiTheme="majorBidi" w:cstheme="majorBidi"/>
          <w:sz w:val="20"/>
          <w:szCs w:val="20"/>
        </w:rPr>
        <w:t>Strategy "Buy and Hold", value begin = $ 999683.25, value end = $ 975547.52</w:t>
      </w:r>
    </w:p>
    <w:p w:rsidR="003819E2" w:rsidRPr="003819E2" w:rsidRDefault="003819E2" w:rsidP="003819E2">
      <w:pPr>
        <w:jc w:val="right"/>
        <w:rPr>
          <w:rFonts w:asciiTheme="majorBidi" w:hAnsiTheme="majorBidi" w:cstheme="majorBidi"/>
          <w:sz w:val="20"/>
          <w:szCs w:val="20"/>
        </w:rPr>
      </w:pPr>
      <w:r w:rsidRPr="003819E2">
        <w:rPr>
          <w:rFonts w:asciiTheme="majorBidi" w:hAnsiTheme="majorBidi" w:cstheme="majorBidi"/>
          <w:sz w:val="20"/>
          <w:szCs w:val="20"/>
        </w:rPr>
        <w:t>Strategy "Equally Weighted Portfolio", value begin = $ 981539.01, value end = $ 1051538.89</w:t>
      </w:r>
    </w:p>
    <w:p w:rsidR="003819E2" w:rsidRPr="003819E2" w:rsidRDefault="003819E2" w:rsidP="003819E2">
      <w:pPr>
        <w:jc w:val="right"/>
        <w:rPr>
          <w:rFonts w:asciiTheme="majorBidi" w:hAnsiTheme="majorBidi" w:cstheme="majorBidi"/>
          <w:sz w:val="20"/>
          <w:szCs w:val="20"/>
        </w:rPr>
      </w:pPr>
      <w:r w:rsidRPr="003819E2">
        <w:rPr>
          <w:rFonts w:asciiTheme="majorBidi" w:hAnsiTheme="majorBidi" w:cstheme="majorBidi"/>
          <w:sz w:val="20"/>
          <w:szCs w:val="20"/>
        </w:rPr>
        <w:t>Strategy "Minimum Variance Portfolio", value begin = $ 955844.10, value end = $ 988644.99</w:t>
      </w:r>
    </w:p>
    <w:p w:rsidR="003819E2" w:rsidRPr="003819E2" w:rsidRDefault="003819E2" w:rsidP="003819E2">
      <w:pPr>
        <w:jc w:val="right"/>
        <w:rPr>
          <w:rFonts w:asciiTheme="majorBidi" w:hAnsiTheme="majorBidi" w:cstheme="majorBidi"/>
          <w:sz w:val="20"/>
          <w:szCs w:val="20"/>
        </w:rPr>
      </w:pPr>
      <w:r w:rsidRPr="003819E2">
        <w:rPr>
          <w:rFonts w:asciiTheme="majorBidi" w:hAnsiTheme="majorBidi" w:cstheme="majorBidi"/>
          <w:sz w:val="20"/>
          <w:szCs w:val="20"/>
        </w:rPr>
        <w:t>Strategy "Maximum Sharpe Ratio Portfolio", value begin = $ 1028637.94, value end = $ 1000339.71</w:t>
      </w:r>
    </w:p>
    <w:p w:rsidR="003819E2" w:rsidRPr="003819E2" w:rsidRDefault="003819E2" w:rsidP="003819E2">
      <w:pPr>
        <w:jc w:val="right"/>
        <w:rPr>
          <w:rFonts w:asciiTheme="majorBidi" w:hAnsiTheme="majorBidi" w:cstheme="majorBidi"/>
          <w:sz w:val="20"/>
          <w:szCs w:val="20"/>
        </w:rPr>
      </w:pPr>
    </w:p>
    <w:p w:rsidR="003819E2" w:rsidRPr="003819E2" w:rsidRDefault="003819E2" w:rsidP="003819E2">
      <w:pPr>
        <w:jc w:val="right"/>
        <w:rPr>
          <w:rFonts w:asciiTheme="majorBidi" w:hAnsiTheme="majorBidi" w:cstheme="majorBidi"/>
          <w:sz w:val="20"/>
          <w:szCs w:val="20"/>
        </w:rPr>
      </w:pPr>
      <w:r w:rsidRPr="003819E2">
        <w:rPr>
          <w:rFonts w:asciiTheme="majorBidi" w:hAnsiTheme="majorBidi" w:cstheme="majorBidi"/>
          <w:sz w:val="20"/>
          <w:szCs w:val="20"/>
        </w:rPr>
        <w:t>Period 9: start date 5/2/2016, end date 6/30/2016</w:t>
      </w:r>
    </w:p>
    <w:p w:rsidR="003819E2" w:rsidRPr="003819E2" w:rsidRDefault="003819E2" w:rsidP="003819E2">
      <w:pPr>
        <w:jc w:val="right"/>
        <w:rPr>
          <w:rFonts w:asciiTheme="majorBidi" w:hAnsiTheme="majorBidi" w:cstheme="majorBidi"/>
          <w:sz w:val="20"/>
          <w:szCs w:val="20"/>
        </w:rPr>
      </w:pPr>
      <w:r w:rsidRPr="003819E2">
        <w:rPr>
          <w:rFonts w:asciiTheme="majorBidi" w:hAnsiTheme="majorBidi" w:cstheme="majorBidi"/>
          <w:sz w:val="20"/>
          <w:szCs w:val="20"/>
        </w:rPr>
        <w:t>Strategy "Buy and Hold", value begin = $ 982170.01, value end = $ 1000838.49</w:t>
      </w:r>
    </w:p>
    <w:p w:rsidR="003819E2" w:rsidRPr="003819E2" w:rsidRDefault="003819E2" w:rsidP="003819E2">
      <w:pPr>
        <w:jc w:val="right"/>
        <w:rPr>
          <w:rFonts w:asciiTheme="majorBidi" w:hAnsiTheme="majorBidi" w:cstheme="majorBidi"/>
          <w:sz w:val="20"/>
          <w:szCs w:val="20"/>
        </w:rPr>
      </w:pPr>
      <w:r w:rsidRPr="003819E2">
        <w:rPr>
          <w:rFonts w:asciiTheme="majorBidi" w:hAnsiTheme="majorBidi" w:cstheme="majorBidi"/>
          <w:sz w:val="20"/>
          <w:szCs w:val="20"/>
        </w:rPr>
        <w:t>Strategy "Equally Weighted Portfolio", value begin = $ 1064864.42, value end = $ 1106513.27</w:t>
      </w:r>
    </w:p>
    <w:p w:rsidR="003819E2" w:rsidRPr="003819E2" w:rsidRDefault="003819E2" w:rsidP="003819E2">
      <w:pPr>
        <w:jc w:val="right"/>
        <w:rPr>
          <w:rFonts w:asciiTheme="majorBidi" w:hAnsiTheme="majorBidi" w:cstheme="majorBidi"/>
          <w:sz w:val="20"/>
          <w:szCs w:val="20"/>
        </w:rPr>
      </w:pPr>
      <w:r w:rsidRPr="003819E2">
        <w:rPr>
          <w:rFonts w:asciiTheme="majorBidi" w:hAnsiTheme="majorBidi" w:cstheme="majorBidi"/>
          <w:sz w:val="20"/>
          <w:szCs w:val="20"/>
        </w:rPr>
        <w:t>Strategy "Minimum Variance Portfolio", value begin = $ 993178.38, value end = $ 1062321.58</w:t>
      </w:r>
    </w:p>
    <w:p w:rsidR="003819E2" w:rsidRPr="003819E2" w:rsidRDefault="003819E2" w:rsidP="003819E2">
      <w:pPr>
        <w:jc w:val="right"/>
        <w:rPr>
          <w:rFonts w:asciiTheme="majorBidi" w:hAnsiTheme="majorBidi" w:cstheme="majorBidi"/>
          <w:sz w:val="20"/>
          <w:szCs w:val="20"/>
        </w:rPr>
      </w:pPr>
      <w:r w:rsidRPr="003819E2">
        <w:rPr>
          <w:rFonts w:asciiTheme="majorBidi" w:hAnsiTheme="majorBidi" w:cstheme="majorBidi"/>
          <w:sz w:val="20"/>
          <w:szCs w:val="20"/>
        </w:rPr>
        <w:t>Strategy "Maximum Sharpe Ratio Portfolio", value begin = $ 1004208.14, value end = $ 1092853.63</w:t>
      </w:r>
    </w:p>
    <w:p w:rsidR="003819E2" w:rsidRPr="003819E2" w:rsidRDefault="003819E2" w:rsidP="003819E2">
      <w:pPr>
        <w:jc w:val="right"/>
        <w:rPr>
          <w:rFonts w:asciiTheme="majorBidi" w:hAnsiTheme="majorBidi" w:cstheme="majorBidi"/>
          <w:sz w:val="20"/>
          <w:szCs w:val="20"/>
        </w:rPr>
      </w:pPr>
    </w:p>
    <w:p w:rsidR="003819E2" w:rsidRPr="003819E2" w:rsidRDefault="003819E2" w:rsidP="003819E2">
      <w:pPr>
        <w:jc w:val="right"/>
        <w:rPr>
          <w:rFonts w:asciiTheme="majorBidi" w:hAnsiTheme="majorBidi" w:cstheme="majorBidi"/>
          <w:sz w:val="20"/>
          <w:szCs w:val="20"/>
        </w:rPr>
      </w:pPr>
      <w:r w:rsidRPr="003819E2">
        <w:rPr>
          <w:rFonts w:asciiTheme="majorBidi" w:hAnsiTheme="majorBidi" w:cstheme="majorBidi"/>
          <w:sz w:val="20"/>
          <w:szCs w:val="20"/>
        </w:rPr>
        <w:t>Period 10: start date 7/1/2016, end date 8/31/2016</w:t>
      </w:r>
    </w:p>
    <w:p w:rsidR="003819E2" w:rsidRPr="003819E2" w:rsidRDefault="003819E2" w:rsidP="003819E2">
      <w:pPr>
        <w:jc w:val="right"/>
        <w:rPr>
          <w:rFonts w:asciiTheme="majorBidi" w:hAnsiTheme="majorBidi" w:cstheme="majorBidi"/>
          <w:sz w:val="20"/>
          <w:szCs w:val="20"/>
        </w:rPr>
      </w:pPr>
      <w:r w:rsidRPr="003819E2">
        <w:rPr>
          <w:rFonts w:asciiTheme="majorBidi" w:hAnsiTheme="majorBidi" w:cstheme="majorBidi"/>
          <w:sz w:val="20"/>
          <w:szCs w:val="20"/>
        </w:rPr>
        <w:t>Strategy "Buy and Hold", value begin = $ 1003605.67, value end = $ 1067751.34</w:t>
      </w:r>
    </w:p>
    <w:p w:rsidR="003819E2" w:rsidRPr="003819E2" w:rsidRDefault="003819E2" w:rsidP="003819E2">
      <w:pPr>
        <w:jc w:val="right"/>
        <w:rPr>
          <w:rFonts w:asciiTheme="majorBidi" w:hAnsiTheme="majorBidi" w:cstheme="majorBidi"/>
          <w:sz w:val="20"/>
          <w:szCs w:val="20"/>
        </w:rPr>
      </w:pPr>
      <w:r w:rsidRPr="003819E2">
        <w:rPr>
          <w:rFonts w:asciiTheme="majorBidi" w:hAnsiTheme="majorBidi" w:cstheme="majorBidi"/>
          <w:sz w:val="20"/>
          <w:szCs w:val="20"/>
        </w:rPr>
        <w:t>Strategy "Equally Weighted Portfolio", value begin = $ 1117615.96, value end = $ 1223358.01</w:t>
      </w:r>
    </w:p>
    <w:p w:rsidR="003819E2" w:rsidRPr="003819E2" w:rsidRDefault="003819E2" w:rsidP="003819E2">
      <w:pPr>
        <w:jc w:val="right"/>
        <w:rPr>
          <w:rFonts w:asciiTheme="majorBidi" w:hAnsiTheme="majorBidi" w:cstheme="majorBidi"/>
          <w:sz w:val="20"/>
          <w:szCs w:val="20"/>
        </w:rPr>
      </w:pPr>
      <w:r w:rsidRPr="003819E2">
        <w:rPr>
          <w:rFonts w:asciiTheme="majorBidi" w:hAnsiTheme="majorBidi" w:cstheme="majorBidi"/>
          <w:sz w:val="20"/>
          <w:szCs w:val="20"/>
        </w:rPr>
        <w:lastRenderedPageBreak/>
        <w:t>Strategy "Minimum Variance Portfolio", value begin = $ 1062588.35, value end = $ 1048802.26</w:t>
      </w:r>
    </w:p>
    <w:p w:rsidR="003819E2" w:rsidRPr="003819E2" w:rsidRDefault="003819E2" w:rsidP="003819E2">
      <w:pPr>
        <w:jc w:val="right"/>
        <w:rPr>
          <w:rFonts w:asciiTheme="majorBidi" w:hAnsiTheme="majorBidi" w:cstheme="majorBidi"/>
          <w:sz w:val="20"/>
          <w:szCs w:val="20"/>
        </w:rPr>
      </w:pPr>
      <w:r w:rsidRPr="003819E2">
        <w:rPr>
          <w:rFonts w:asciiTheme="majorBidi" w:hAnsiTheme="majorBidi" w:cstheme="majorBidi"/>
          <w:sz w:val="20"/>
          <w:szCs w:val="20"/>
        </w:rPr>
        <w:t>Strategy "Maximum Sharpe Ratio Portfolio", value begin = $ 1092185.06, value end = $ 1114685.29</w:t>
      </w:r>
    </w:p>
    <w:p w:rsidR="003819E2" w:rsidRPr="003819E2" w:rsidRDefault="003819E2" w:rsidP="003819E2">
      <w:pPr>
        <w:jc w:val="right"/>
        <w:rPr>
          <w:rFonts w:asciiTheme="majorBidi" w:hAnsiTheme="majorBidi" w:cstheme="majorBidi"/>
          <w:sz w:val="20"/>
          <w:szCs w:val="20"/>
        </w:rPr>
      </w:pPr>
    </w:p>
    <w:p w:rsidR="003819E2" w:rsidRPr="003819E2" w:rsidRDefault="003819E2" w:rsidP="003819E2">
      <w:pPr>
        <w:jc w:val="right"/>
        <w:rPr>
          <w:rFonts w:asciiTheme="majorBidi" w:hAnsiTheme="majorBidi" w:cstheme="majorBidi"/>
          <w:sz w:val="20"/>
          <w:szCs w:val="20"/>
        </w:rPr>
      </w:pPr>
      <w:r w:rsidRPr="003819E2">
        <w:rPr>
          <w:rFonts w:asciiTheme="majorBidi" w:hAnsiTheme="majorBidi" w:cstheme="majorBidi"/>
          <w:sz w:val="20"/>
          <w:szCs w:val="20"/>
        </w:rPr>
        <w:t>Period 11: start date 9/1/2016, end date 10/31/2016</w:t>
      </w:r>
    </w:p>
    <w:p w:rsidR="003819E2" w:rsidRPr="003819E2" w:rsidRDefault="003819E2" w:rsidP="003819E2">
      <w:pPr>
        <w:jc w:val="right"/>
        <w:rPr>
          <w:rFonts w:asciiTheme="majorBidi" w:hAnsiTheme="majorBidi" w:cstheme="majorBidi"/>
          <w:sz w:val="20"/>
          <w:szCs w:val="20"/>
        </w:rPr>
      </w:pPr>
      <w:r w:rsidRPr="003819E2">
        <w:rPr>
          <w:rFonts w:asciiTheme="majorBidi" w:hAnsiTheme="majorBidi" w:cstheme="majorBidi"/>
          <w:sz w:val="20"/>
          <w:szCs w:val="20"/>
        </w:rPr>
        <w:t>Strategy "Buy and Hold", value begin = $ 1073361.15, value end = $ 1090939.15</w:t>
      </w:r>
    </w:p>
    <w:p w:rsidR="003819E2" w:rsidRPr="003819E2" w:rsidRDefault="003819E2" w:rsidP="003819E2">
      <w:pPr>
        <w:jc w:val="right"/>
        <w:rPr>
          <w:rFonts w:asciiTheme="majorBidi" w:hAnsiTheme="majorBidi" w:cstheme="majorBidi"/>
          <w:sz w:val="20"/>
          <w:szCs w:val="20"/>
        </w:rPr>
      </w:pPr>
      <w:r w:rsidRPr="003819E2">
        <w:rPr>
          <w:rFonts w:asciiTheme="majorBidi" w:hAnsiTheme="majorBidi" w:cstheme="majorBidi"/>
          <w:sz w:val="20"/>
          <w:szCs w:val="20"/>
        </w:rPr>
        <w:t>Strategy "Equally Weighted Portfolio", value begin = $ 1225209.48, value end = $ 1223852.62</w:t>
      </w:r>
    </w:p>
    <w:p w:rsidR="003819E2" w:rsidRPr="003819E2" w:rsidRDefault="003819E2" w:rsidP="003819E2">
      <w:pPr>
        <w:jc w:val="right"/>
        <w:rPr>
          <w:rFonts w:asciiTheme="majorBidi" w:hAnsiTheme="majorBidi" w:cstheme="majorBidi"/>
          <w:sz w:val="20"/>
          <w:szCs w:val="20"/>
        </w:rPr>
      </w:pPr>
      <w:r w:rsidRPr="003819E2">
        <w:rPr>
          <w:rFonts w:asciiTheme="majorBidi" w:hAnsiTheme="majorBidi" w:cstheme="majorBidi"/>
          <w:sz w:val="20"/>
          <w:szCs w:val="20"/>
        </w:rPr>
        <w:t>Strategy "Minimum Variance Portfolio", value begin = $ 1045193.10, value end = $ 1020278.39</w:t>
      </w:r>
    </w:p>
    <w:p w:rsidR="003819E2" w:rsidRPr="003819E2" w:rsidRDefault="003819E2" w:rsidP="003819E2">
      <w:pPr>
        <w:jc w:val="right"/>
        <w:rPr>
          <w:rFonts w:asciiTheme="majorBidi" w:hAnsiTheme="majorBidi" w:cstheme="majorBidi"/>
          <w:sz w:val="20"/>
          <w:szCs w:val="20"/>
        </w:rPr>
      </w:pPr>
      <w:r w:rsidRPr="003819E2">
        <w:rPr>
          <w:rFonts w:asciiTheme="majorBidi" w:hAnsiTheme="majorBidi" w:cstheme="majorBidi"/>
          <w:sz w:val="20"/>
          <w:szCs w:val="20"/>
        </w:rPr>
        <w:t>Strategy "Maximum Sharpe Ratio Portfolio", value begin = $ 1113425.40, value end = $ 1176375.20</w:t>
      </w:r>
    </w:p>
    <w:p w:rsidR="003819E2" w:rsidRPr="003819E2" w:rsidRDefault="003819E2" w:rsidP="003819E2">
      <w:pPr>
        <w:jc w:val="right"/>
        <w:rPr>
          <w:rFonts w:asciiTheme="majorBidi" w:hAnsiTheme="majorBidi" w:cstheme="majorBidi"/>
          <w:sz w:val="20"/>
          <w:szCs w:val="20"/>
        </w:rPr>
      </w:pPr>
    </w:p>
    <w:p w:rsidR="003819E2" w:rsidRPr="003819E2" w:rsidRDefault="003819E2" w:rsidP="003819E2">
      <w:pPr>
        <w:jc w:val="right"/>
        <w:rPr>
          <w:rFonts w:asciiTheme="majorBidi" w:hAnsiTheme="majorBidi" w:cstheme="majorBidi"/>
          <w:sz w:val="20"/>
          <w:szCs w:val="20"/>
        </w:rPr>
      </w:pPr>
      <w:r w:rsidRPr="003819E2">
        <w:rPr>
          <w:rFonts w:asciiTheme="majorBidi" w:hAnsiTheme="majorBidi" w:cstheme="majorBidi"/>
          <w:sz w:val="20"/>
          <w:szCs w:val="20"/>
        </w:rPr>
        <w:t>Period 12: start date 11/1/2016, end date 12/30/2016</w:t>
      </w:r>
    </w:p>
    <w:p w:rsidR="003819E2" w:rsidRPr="003819E2" w:rsidRDefault="003819E2" w:rsidP="003819E2">
      <w:pPr>
        <w:jc w:val="right"/>
        <w:rPr>
          <w:rFonts w:asciiTheme="majorBidi" w:hAnsiTheme="majorBidi" w:cstheme="majorBidi"/>
          <w:sz w:val="20"/>
          <w:szCs w:val="20"/>
        </w:rPr>
      </w:pPr>
      <w:r w:rsidRPr="003819E2">
        <w:rPr>
          <w:rFonts w:asciiTheme="majorBidi" w:hAnsiTheme="majorBidi" w:cstheme="majorBidi"/>
          <w:sz w:val="20"/>
          <w:szCs w:val="20"/>
        </w:rPr>
        <w:t>Strategy "Buy and Hold", value begin = $ 1077523.53, value end = $ 1173675.24</w:t>
      </w:r>
    </w:p>
    <w:p w:rsidR="003819E2" w:rsidRPr="003819E2" w:rsidRDefault="003819E2" w:rsidP="003819E2">
      <w:pPr>
        <w:jc w:val="right"/>
        <w:rPr>
          <w:rFonts w:asciiTheme="majorBidi" w:hAnsiTheme="majorBidi" w:cstheme="majorBidi"/>
          <w:sz w:val="20"/>
          <w:szCs w:val="20"/>
        </w:rPr>
      </w:pPr>
      <w:r w:rsidRPr="003819E2">
        <w:rPr>
          <w:rFonts w:asciiTheme="majorBidi" w:hAnsiTheme="majorBidi" w:cstheme="majorBidi"/>
          <w:sz w:val="20"/>
          <w:szCs w:val="20"/>
        </w:rPr>
        <w:t>Strategy "Equally Weighted Portfolio", value begin = $ 1210184.77, value end = $ 1347945.01</w:t>
      </w:r>
    </w:p>
    <w:p w:rsidR="003819E2" w:rsidRPr="003819E2" w:rsidRDefault="003819E2" w:rsidP="003819E2">
      <w:pPr>
        <w:jc w:val="right"/>
        <w:rPr>
          <w:rFonts w:asciiTheme="majorBidi" w:hAnsiTheme="majorBidi" w:cstheme="majorBidi"/>
          <w:sz w:val="20"/>
          <w:szCs w:val="20"/>
        </w:rPr>
      </w:pPr>
      <w:r w:rsidRPr="003819E2">
        <w:rPr>
          <w:rFonts w:asciiTheme="majorBidi" w:hAnsiTheme="majorBidi" w:cstheme="majorBidi"/>
          <w:sz w:val="20"/>
          <w:szCs w:val="20"/>
        </w:rPr>
        <w:t>Strategy "Minimum Variance Portfolio", value begin = $ 1006865.16, value end = $ 1119876.26</w:t>
      </w:r>
    </w:p>
    <w:p w:rsidR="002B21AF" w:rsidRPr="003819E2" w:rsidRDefault="003819E2" w:rsidP="003819E2">
      <w:pPr>
        <w:jc w:val="right"/>
        <w:rPr>
          <w:rFonts w:asciiTheme="majorBidi" w:hAnsiTheme="majorBidi" w:cstheme="majorBidi"/>
          <w:sz w:val="20"/>
          <w:szCs w:val="20"/>
        </w:rPr>
      </w:pPr>
      <w:r w:rsidRPr="003819E2">
        <w:rPr>
          <w:rFonts w:asciiTheme="majorBidi" w:hAnsiTheme="majorBidi" w:cstheme="majorBidi"/>
          <w:sz w:val="20"/>
          <w:szCs w:val="20"/>
        </w:rPr>
        <w:t>Strategy "Maximum Sharpe Ratio Portfolio", value begin = $ 1156273.97, value end = $ 1533165.64</w:t>
      </w:r>
    </w:p>
    <w:p w:rsidR="002B21AF" w:rsidRDefault="002B21AF" w:rsidP="002B21AF"/>
    <w:p w:rsidR="003819E2" w:rsidRDefault="003819E2" w:rsidP="002B21AF"/>
    <w:p w:rsidR="008E73BF" w:rsidRDefault="008E73BF" w:rsidP="008E73BF">
      <w:pPr>
        <w:ind w:firstLine="720"/>
        <w:rPr>
          <w:rFonts w:asciiTheme="majorBidi" w:hAnsiTheme="majorBidi" w:cstheme="majorBidi"/>
          <w:sz w:val="24"/>
          <w:szCs w:val="24"/>
        </w:rPr>
      </w:pPr>
    </w:p>
    <w:p w:rsidR="00E73DC5" w:rsidRDefault="00E73DC5" w:rsidP="008E73BF">
      <w:pPr>
        <w:ind w:firstLine="720"/>
        <w:rPr>
          <w:rFonts w:asciiTheme="majorBidi" w:hAnsiTheme="majorBidi" w:cstheme="majorBidi"/>
          <w:sz w:val="24"/>
          <w:szCs w:val="24"/>
        </w:rPr>
      </w:pPr>
    </w:p>
    <w:p w:rsidR="00E73DC5" w:rsidRDefault="00E73DC5" w:rsidP="008E73BF">
      <w:pPr>
        <w:ind w:firstLine="720"/>
        <w:rPr>
          <w:rFonts w:asciiTheme="majorBidi" w:hAnsiTheme="majorBidi" w:cstheme="majorBidi"/>
          <w:sz w:val="24"/>
          <w:szCs w:val="24"/>
        </w:rPr>
      </w:pPr>
    </w:p>
    <w:p w:rsidR="00E73DC5" w:rsidRDefault="00E73DC5" w:rsidP="008E73BF">
      <w:pPr>
        <w:ind w:firstLine="720"/>
        <w:rPr>
          <w:rFonts w:asciiTheme="majorBidi" w:hAnsiTheme="majorBidi" w:cstheme="majorBidi"/>
          <w:sz w:val="24"/>
          <w:szCs w:val="24"/>
        </w:rPr>
      </w:pPr>
    </w:p>
    <w:p w:rsidR="00E73DC5" w:rsidRDefault="00E73DC5" w:rsidP="008E73BF">
      <w:pPr>
        <w:ind w:firstLine="720"/>
        <w:rPr>
          <w:rFonts w:asciiTheme="majorBidi" w:hAnsiTheme="majorBidi" w:cstheme="majorBidi"/>
          <w:sz w:val="24"/>
          <w:szCs w:val="24"/>
        </w:rPr>
      </w:pPr>
    </w:p>
    <w:p w:rsidR="00E73DC5" w:rsidRDefault="00E73DC5" w:rsidP="008E73BF">
      <w:pPr>
        <w:ind w:firstLine="720"/>
        <w:rPr>
          <w:rFonts w:asciiTheme="majorBidi" w:hAnsiTheme="majorBidi" w:cstheme="majorBidi"/>
          <w:sz w:val="24"/>
          <w:szCs w:val="24"/>
        </w:rPr>
      </w:pPr>
    </w:p>
    <w:p w:rsidR="00E73DC5" w:rsidRDefault="00E73DC5" w:rsidP="008E73BF">
      <w:pPr>
        <w:ind w:firstLine="720"/>
        <w:rPr>
          <w:rFonts w:asciiTheme="majorBidi" w:hAnsiTheme="majorBidi" w:cstheme="majorBidi"/>
          <w:sz w:val="24"/>
          <w:szCs w:val="24"/>
        </w:rPr>
      </w:pPr>
    </w:p>
    <w:p w:rsidR="00E73DC5" w:rsidRDefault="00E73DC5" w:rsidP="008E73BF">
      <w:pPr>
        <w:ind w:firstLine="720"/>
        <w:rPr>
          <w:rFonts w:asciiTheme="majorBidi" w:hAnsiTheme="majorBidi" w:cstheme="majorBidi"/>
          <w:sz w:val="24"/>
          <w:szCs w:val="24"/>
        </w:rPr>
      </w:pPr>
    </w:p>
    <w:p w:rsidR="00E73DC5" w:rsidRDefault="00E73DC5" w:rsidP="008E73BF">
      <w:pPr>
        <w:ind w:firstLine="720"/>
        <w:rPr>
          <w:rFonts w:asciiTheme="majorBidi" w:hAnsiTheme="majorBidi" w:cstheme="majorBidi"/>
          <w:sz w:val="24"/>
          <w:szCs w:val="24"/>
        </w:rPr>
      </w:pPr>
    </w:p>
    <w:p w:rsidR="00E73DC5" w:rsidRDefault="00E73DC5" w:rsidP="008E73BF">
      <w:pPr>
        <w:ind w:firstLine="720"/>
        <w:rPr>
          <w:rFonts w:asciiTheme="majorBidi" w:hAnsiTheme="majorBidi" w:cstheme="majorBidi"/>
          <w:sz w:val="24"/>
          <w:szCs w:val="24"/>
        </w:rPr>
      </w:pPr>
    </w:p>
    <w:p w:rsidR="00E73DC5" w:rsidRDefault="00E73DC5" w:rsidP="008E73BF">
      <w:pPr>
        <w:ind w:firstLine="720"/>
        <w:rPr>
          <w:rFonts w:asciiTheme="majorBidi" w:hAnsiTheme="majorBidi" w:cstheme="majorBidi"/>
          <w:sz w:val="24"/>
          <w:szCs w:val="24"/>
        </w:rPr>
      </w:pPr>
    </w:p>
    <w:p w:rsidR="00E73DC5" w:rsidRDefault="00E73DC5" w:rsidP="008E73BF">
      <w:pPr>
        <w:ind w:firstLine="720"/>
        <w:rPr>
          <w:rFonts w:asciiTheme="majorBidi" w:hAnsiTheme="majorBidi" w:cstheme="majorBidi"/>
          <w:sz w:val="24"/>
          <w:szCs w:val="24"/>
        </w:rPr>
      </w:pPr>
    </w:p>
    <w:p w:rsidR="00E73DC5" w:rsidRDefault="00E73DC5" w:rsidP="008E73BF">
      <w:pPr>
        <w:ind w:firstLine="720"/>
        <w:rPr>
          <w:rFonts w:asciiTheme="majorBidi" w:hAnsiTheme="majorBidi" w:cstheme="majorBidi"/>
          <w:sz w:val="24"/>
          <w:szCs w:val="24"/>
        </w:rPr>
      </w:pPr>
    </w:p>
    <w:p w:rsidR="00E73DC5" w:rsidRDefault="00E73DC5" w:rsidP="008E73BF">
      <w:pPr>
        <w:ind w:firstLine="720"/>
        <w:rPr>
          <w:rFonts w:asciiTheme="majorBidi" w:hAnsiTheme="majorBidi" w:cstheme="majorBidi"/>
          <w:sz w:val="24"/>
          <w:szCs w:val="24"/>
        </w:rPr>
      </w:pPr>
    </w:p>
    <w:p w:rsidR="003819E2" w:rsidRPr="008E73BF" w:rsidRDefault="008E73BF" w:rsidP="008E73BF">
      <w:pPr>
        <w:ind w:firstLine="720"/>
        <w:rPr>
          <w:rFonts w:asciiTheme="majorBidi" w:hAnsiTheme="majorBidi" w:cstheme="majorBidi"/>
          <w:sz w:val="24"/>
          <w:szCs w:val="24"/>
        </w:rPr>
      </w:pPr>
      <w:r>
        <w:rPr>
          <w:rFonts w:asciiTheme="majorBidi" w:hAnsiTheme="majorBidi" w:cstheme="majorBidi"/>
          <w:sz w:val="24"/>
          <w:szCs w:val="24"/>
        </w:rPr>
        <w:lastRenderedPageBreak/>
        <w:t xml:space="preserve">The following figure shows the daily portfolio value of four strategies. </w:t>
      </w:r>
    </w:p>
    <w:p w:rsidR="003819E2" w:rsidRDefault="003819E2" w:rsidP="002B21AF">
      <w:r>
        <w:rPr>
          <w:noProof/>
        </w:rPr>
        <w:drawing>
          <wp:inline distT="0" distB="0" distL="0" distR="0">
            <wp:extent cx="5943600" cy="438912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ortf_value3.jpg"/>
                    <pic:cNvPicPr/>
                  </pic:nvPicPr>
                  <pic:blipFill>
                    <a:blip r:embed="rId8">
                      <a:extLst>
                        <a:ext uri="{28A0092B-C50C-407E-A947-70E740481C1C}">
                          <a14:useLocalDpi xmlns:a14="http://schemas.microsoft.com/office/drawing/2010/main" val="0"/>
                        </a:ext>
                      </a:extLst>
                    </a:blip>
                    <a:stretch>
                      <a:fillRect/>
                    </a:stretch>
                  </pic:blipFill>
                  <pic:spPr>
                    <a:xfrm>
                      <a:off x="0" y="0"/>
                      <a:ext cx="5943600" cy="4389120"/>
                    </a:xfrm>
                    <a:prstGeom prst="rect">
                      <a:avLst/>
                    </a:prstGeom>
                  </pic:spPr>
                </pic:pic>
              </a:graphicData>
            </a:graphic>
          </wp:inline>
        </w:drawing>
      </w:r>
    </w:p>
    <w:p w:rsidR="008E73BF" w:rsidRDefault="008E73BF" w:rsidP="008E73BF">
      <w:pPr>
        <w:jc w:val="center"/>
        <w:rPr>
          <w:rFonts w:asciiTheme="majorBidi" w:hAnsiTheme="majorBidi" w:cstheme="majorBidi"/>
          <w:sz w:val="24"/>
          <w:szCs w:val="24"/>
        </w:rPr>
      </w:pPr>
      <w:r w:rsidRPr="008E73BF">
        <w:rPr>
          <w:rFonts w:asciiTheme="majorBidi" w:hAnsiTheme="majorBidi" w:cstheme="majorBidi"/>
          <w:sz w:val="24"/>
          <w:szCs w:val="24"/>
        </w:rPr>
        <w:t>Figure 1: Daily Portfolio Value of Four Strategies</w:t>
      </w:r>
    </w:p>
    <w:p w:rsidR="008E73BF" w:rsidRDefault="008E73BF" w:rsidP="008E73BF">
      <w:pPr>
        <w:jc w:val="center"/>
        <w:rPr>
          <w:rFonts w:asciiTheme="majorBidi" w:hAnsiTheme="majorBidi" w:cstheme="majorBidi"/>
          <w:sz w:val="24"/>
          <w:szCs w:val="24"/>
        </w:rPr>
      </w:pPr>
    </w:p>
    <w:p w:rsidR="008E73BF" w:rsidRDefault="008E73BF" w:rsidP="008E73BF">
      <w:pPr>
        <w:jc w:val="center"/>
        <w:rPr>
          <w:rFonts w:asciiTheme="majorBidi" w:hAnsiTheme="majorBidi" w:cstheme="majorBidi"/>
          <w:sz w:val="24"/>
          <w:szCs w:val="24"/>
        </w:rPr>
      </w:pPr>
    </w:p>
    <w:p w:rsidR="008E73BF" w:rsidRDefault="008E73BF" w:rsidP="008E73BF">
      <w:pPr>
        <w:jc w:val="center"/>
        <w:rPr>
          <w:rFonts w:asciiTheme="majorBidi" w:hAnsiTheme="majorBidi" w:cstheme="majorBidi"/>
          <w:sz w:val="24"/>
          <w:szCs w:val="24"/>
        </w:rPr>
      </w:pPr>
    </w:p>
    <w:p w:rsidR="008E73BF" w:rsidRDefault="008E73BF" w:rsidP="008E73BF">
      <w:pPr>
        <w:jc w:val="center"/>
        <w:rPr>
          <w:rFonts w:asciiTheme="majorBidi" w:hAnsiTheme="majorBidi" w:cstheme="majorBidi"/>
          <w:sz w:val="24"/>
          <w:szCs w:val="24"/>
        </w:rPr>
      </w:pPr>
    </w:p>
    <w:p w:rsidR="008E73BF" w:rsidRDefault="008E73BF" w:rsidP="008E73BF">
      <w:pPr>
        <w:jc w:val="center"/>
        <w:rPr>
          <w:rFonts w:asciiTheme="majorBidi" w:hAnsiTheme="majorBidi" w:cstheme="majorBidi"/>
          <w:sz w:val="24"/>
          <w:szCs w:val="24"/>
        </w:rPr>
      </w:pPr>
    </w:p>
    <w:p w:rsidR="008E73BF" w:rsidRDefault="008E73BF" w:rsidP="008E73BF">
      <w:pPr>
        <w:jc w:val="center"/>
        <w:rPr>
          <w:rFonts w:asciiTheme="majorBidi" w:hAnsiTheme="majorBidi" w:cstheme="majorBidi"/>
          <w:sz w:val="24"/>
          <w:szCs w:val="24"/>
        </w:rPr>
      </w:pPr>
    </w:p>
    <w:p w:rsidR="008E73BF" w:rsidRDefault="008E73BF" w:rsidP="008E73BF">
      <w:pPr>
        <w:jc w:val="center"/>
        <w:rPr>
          <w:rFonts w:asciiTheme="majorBidi" w:hAnsiTheme="majorBidi" w:cstheme="majorBidi"/>
          <w:sz w:val="24"/>
          <w:szCs w:val="24"/>
        </w:rPr>
      </w:pPr>
    </w:p>
    <w:p w:rsidR="008E73BF" w:rsidRDefault="008E73BF" w:rsidP="008E73BF">
      <w:pPr>
        <w:jc w:val="center"/>
        <w:rPr>
          <w:rFonts w:asciiTheme="majorBidi" w:hAnsiTheme="majorBidi" w:cstheme="majorBidi"/>
          <w:sz w:val="24"/>
          <w:szCs w:val="24"/>
        </w:rPr>
      </w:pPr>
    </w:p>
    <w:p w:rsidR="008E73BF" w:rsidRDefault="008E73BF" w:rsidP="008E73BF">
      <w:pPr>
        <w:jc w:val="center"/>
        <w:rPr>
          <w:rFonts w:asciiTheme="majorBidi" w:hAnsiTheme="majorBidi" w:cstheme="majorBidi"/>
          <w:sz w:val="24"/>
          <w:szCs w:val="24"/>
        </w:rPr>
      </w:pPr>
    </w:p>
    <w:p w:rsidR="008E73BF" w:rsidRDefault="008E73BF" w:rsidP="008E73BF">
      <w:pPr>
        <w:jc w:val="center"/>
        <w:rPr>
          <w:rFonts w:asciiTheme="majorBidi" w:hAnsiTheme="majorBidi" w:cstheme="majorBidi"/>
          <w:sz w:val="24"/>
          <w:szCs w:val="24"/>
        </w:rPr>
      </w:pPr>
    </w:p>
    <w:p w:rsidR="008E73BF" w:rsidRPr="008E73BF" w:rsidRDefault="008E73BF" w:rsidP="008E73BF">
      <w:pPr>
        <w:ind w:firstLine="720"/>
        <w:jc w:val="both"/>
        <w:rPr>
          <w:rFonts w:asciiTheme="majorBidi" w:hAnsiTheme="majorBidi" w:cstheme="majorBidi"/>
          <w:sz w:val="24"/>
          <w:szCs w:val="24"/>
        </w:rPr>
      </w:pPr>
      <w:r>
        <w:rPr>
          <w:rFonts w:asciiTheme="majorBidi" w:hAnsiTheme="majorBidi" w:cstheme="majorBidi"/>
          <w:sz w:val="24"/>
          <w:szCs w:val="24"/>
        </w:rPr>
        <w:lastRenderedPageBreak/>
        <w:t>The following figures shows the positions of minimum variance strategy in 12 periods. At period 0 on x-axis, the value represents the initial position of the portfolio before the 1</w:t>
      </w:r>
      <w:r w:rsidRPr="008E73BF">
        <w:rPr>
          <w:rFonts w:asciiTheme="majorBidi" w:hAnsiTheme="majorBidi" w:cstheme="majorBidi"/>
          <w:sz w:val="24"/>
          <w:szCs w:val="24"/>
          <w:vertAlign w:val="superscript"/>
        </w:rPr>
        <w:t>st</w:t>
      </w:r>
      <w:r>
        <w:rPr>
          <w:rFonts w:asciiTheme="majorBidi" w:hAnsiTheme="majorBidi" w:cstheme="majorBidi"/>
          <w:sz w:val="24"/>
          <w:szCs w:val="24"/>
        </w:rPr>
        <w:t xml:space="preserve"> rebalancing at the beginning of 1</w:t>
      </w:r>
      <w:r w:rsidRPr="008E73BF">
        <w:rPr>
          <w:rFonts w:asciiTheme="majorBidi" w:hAnsiTheme="majorBidi" w:cstheme="majorBidi"/>
          <w:sz w:val="24"/>
          <w:szCs w:val="24"/>
          <w:vertAlign w:val="superscript"/>
        </w:rPr>
        <w:t>st</w:t>
      </w:r>
      <w:r>
        <w:rPr>
          <w:rFonts w:asciiTheme="majorBidi" w:hAnsiTheme="majorBidi" w:cstheme="majorBidi"/>
          <w:sz w:val="24"/>
          <w:szCs w:val="24"/>
        </w:rPr>
        <w:t xml:space="preserve"> period.</w:t>
      </w:r>
    </w:p>
    <w:p w:rsidR="003819E2" w:rsidRDefault="003819E2" w:rsidP="008E73BF">
      <w:pPr>
        <w:jc w:val="center"/>
      </w:pPr>
      <w:r>
        <w:rPr>
          <w:noProof/>
        </w:rPr>
        <w:drawing>
          <wp:inline distT="0" distB="0" distL="0" distR="0">
            <wp:extent cx="5383955" cy="3416740"/>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ortf_min_var_position.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396421" cy="3424651"/>
                    </a:xfrm>
                    <a:prstGeom prst="rect">
                      <a:avLst/>
                    </a:prstGeom>
                  </pic:spPr>
                </pic:pic>
              </a:graphicData>
            </a:graphic>
          </wp:inline>
        </w:drawing>
      </w:r>
    </w:p>
    <w:p w:rsidR="008E73BF" w:rsidRPr="008E73BF" w:rsidRDefault="008E73BF" w:rsidP="008E73BF">
      <w:pPr>
        <w:jc w:val="center"/>
        <w:rPr>
          <w:rFonts w:asciiTheme="majorBidi" w:hAnsiTheme="majorBidi" w:cstheme="majorBidi"/>
        </w:rPr>
      </w:pPr>
      <w:r w:rsidRPr="008E73BF">
        <w:rPr>
          <w:rFonts w:asciiTheme="majorBidi" w:hAnsiTheme="majorBidi" w:cstheme="majorBidi"/>
        </w:rPr>
        <w:t>Figure 2: Portfolio Position of Minimum Variance Strategy in 12 Periods</w:t>
      </w:r>
    </w:p>
    <w:p w:rsidR="008E73BF" w:rsidRDefault="008E73BF" w:rsidP="008E73BF">
      <w:pPr>
        <w:rPr>
          <w:rFonts w:asciiTheme="majorBidi" w:hAnsiTheme="majorBidi" w:cstheme="majorBidi"/>
          <w:sz w:val="24"/>
          <w:szCs w:val="24"/>
        </w:rPr>
      </w:pPr>
      <w:r>
        <w:rPr>
          <w:rFonts w:asciiTheme="majorBidi" w:hAnsiTheme="majorBidi" w:cstheme="majorBidi"/>
          <w:sz w:val="24"/>
          <w:szCs w:val="24"/>
        </w:rPr>
        <w:tab/>
      </w:r>
    </w:p>
    <w:p w:rsidR="008E73BF" w:rsidRDefault="008E73BF" w:rsidP="008E73BF">
      <w:pPr>
        <w:rPr>
          <w:rFonts w:asciiTheme="majorBidi" w:hAnsiTheme="majorBidi" w:cstheme="majorBidi"/>
          <w:sz w:val="24"/>
          <w:szCs w:val="24"/>
        </w:rPr>
      </w:pPr>
    </w:p>
    <w:p w:rsidR="008E73BF" w:rsidRDefault="008E73BF" w:rsidP="008E73BF">
      <w:pPr>
        <w:rPr>
          <w:rFonts w:asciiTheme="majorBidi" w:hAnsiTheme="majorBidi" w:cstheme="majorBidi"/>
          <w:sz w:val="24"/>
          <w:szCs w:val="24"/>
        </w:rPr>
      </w:pPr>
    </w:p>
    <w:p w:rsidR="008E73BF" w:rsidRDefault="008E73BF" w:rsidP="008E73BF">
      <w:pPr>
        <w:rPr>
          <w:rFonts w:asciiTheme="majorBidi" w:hAnsiTheme="majorBidi" w:cstheme="majorBidi"/>
          <w:sz w:val="24"/>
          <w:szCs w:val="24"/>
        </w:rPr>
      </w:pPr>
    </w:p>
    <w:p w:rsidR="008E73BF" w:rsidRDefault="008E73BF" w:rsidP="008E73BF">
      <w:pPr>
        <w:rPr>
          <w:rFonts w:asciiTheme="majorBidi" w:hAnsiTheme="majorBidi" w:cstheme="majorBidi"/>
          <w:sz w:val="24"/>
          <w:szCs w:val="24"/>
        </w:rPr>
      </w:pPr>
    </w:p>
    <w:p w:rsidR="008E73BF" w:rsidRDefault="008E73BF" w:rsidP="008E73BF">
      <w:pPr>
        <w:rPr>
          <w:rFonts w:asciiTheme="majorBidi" w:hAnsiTheme="majorBidi" w:cstheme="majorBidi"/>
          <w:sz w:val="24"/>
          <w:szCs w:val="24"/>
        </w:rPr>
      </w:pPr>
    </w:p>
    <w:p w:rsidR="008E73BF" w:rsidRDefault="008E73BF" w:rsidP="008E73BF">
      <w:pPr>
        <w:rPr>
          <w:rFonts w:asciiTheme="majorBidi" w:hAnsiTheme="majorBidi" w:cstheme="majorBidi"/>
          <w:sz w:val="24"/>
          <w:szCs w:val="24"/>
        </w:rPr>
      </w:pPr>
    </w:p>
    <w:p w:rsidR="008E73BF" w:rsidRDefault="008E73BF" w:rsidP="008E73BF">
      <w:pPr>
        <w:rPr>
          <w:rFonts w:asciiTheme="majorBidi" w:hAnsiTheme="majorBidi" w:cstheme="majorBidi"/>
          <w:sz w:val="24"/>
          <w:szCs w:val="24"/>
        </w:rPr>
      </w:pPr>
    </w:p>
    <w:p w:rsidR="008E73BF" w:rsidRDefault="008E73BF" w:rsidP="008E73BF">
      <w:pPr>
        <w:rPr>
          <w:rFonts w:asciiTheme="majorBidi" w:hAnsiTheme="majorBidi" w:cstheme="majorBidi"/>
          <w:sz w:val="24"/>
          <w:szCs w:val="24"/>
        </w:rPr>
      </w:pPr>
    </w:p>
    <w:p w:rsidR="008E73BF" w:rsidRDefault="008E73BF" w:rsidP="008E73BF">
      <w:pPr>
        <w:rPr>
          <w:rFonts w:asciiTheme="majorBidi" w:hAnsiTheme="majorBidi" w:cstheme="majorBidi"/>
          <w:sz w:val="24"/>
          <w:szCs w:val="24"/>
        </w:rPr>
      </w:pPr>
    </w:p>
    <w:p w:rsidR="008E73BF" w:rsidRDefault="008E73BF" w:rsidP="008E73BF">
      <w:pPr>
        <w:rPr>
          <w:rFonts w:asciiTheme="majorBidi" w:hAnsiTheme="majorBidi" w:cstheme="majorBidi"/>
          <w:sz w:val="24"/>
          <w:szCs w:val="24"/>
        </w:rPr>
      </w:pPr>
    </w:p>
    <w:p w:rsidR="008E73BF" w:rsidRDefault="008E73BF" w:rsidP="008E73BF">
      <w:pPr>
        <w:rPr>
          <w:rFonts w:asciiTheme="majorBidi" w:hAnsiTheme="majorBidi" w:cstheme="majorBidi"/>
          <w:sz w:val="24"/>
          <w:szCs w:val="24"/>
        </w:rPr>
      </w:pPr>
    </w:p>
    <w:p w:rsidR="008E73BF" w:rsidRDefault="008E73BF" w:rsidP="008E73BF">
      <w:pPr>
        <w:rPr>
          <w:rFonts w:asciiTheme="majorBidi" w:hAnsiTheme="majorBidi" w:cstheme="majorBidi"/>
          <w:sz w:val="24"/>
          <w:szCs w:val="24"/>
        </w:rPr>
      </w:pPr>
    </w:p>
    <w:p w:rsidR="008E73BF" w:rsidRPr="008E73BF" w:rsidRDefault="008E73BF" w:rsidP="008E73BF">
      <w:pPr>
        <w:rPr>
          <w:rFonts w:asciiTheme="majorBidi" w:hAnsiTheme="majorBidi" w:cstheme="majorBidi"/>
          <w:sz w:val="24"/>
          <w:szCs w:val="24"/>
        </w:rPr>
      </w:pPr>
      <w:r>
        <w:rPr>
          <w:rFonts w:asciiTheme="majorBidi" w:hAnsiTheme="majorBidi" w:cstheme="majorBidi"/>
          <w:sz w:val="24"/>
          <w:szCs w:val="24"/>
        </w:rPr>
        <w:lastRenderedPageBreak/>
        <w:t>The following figure shows the positions of maximum Sharpe ratio in 12 Periods.</w:t>
      </w:r>
    </w:p>
    <w:p w:rsidR="003819E2" w:rsidRDefault="003819E2" w:rsidP="008E73BF">
      <w:pPr>
        <w:jc w:val="center"/>
      </w:pPr>
      <w:r>
        <w:rPr>
          <w:noProof/>
        </w:rPr>
        <w:drawing>
          <wp:inline distT="0" distB="0" distL="0" distR="0">
            <wp:extent cx="5395362" cy="35433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ortf_3_position.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421215" cy="3560278"/>
                    </a:xfrm>
                    <a:prstGeom prst="rect">
                      <a:avLst/>
                    </a:prstGeom>
                  </pic:spPr>
                </pic:pic>
              </a:graphicData>
            </a:graphic>
          </wp:inline>
        </w:drawing>
      </w:r>
    </w:p>
    <w:p w:rsidR="008E73BF" w:rsidRDefault="008E73BF" w:rsidP="008E73BF">
      <w:pPr>
        <w:jc w:val="center"/>
        <w:rPr>
          <w:rFonts w:asciiTheme="majorBidi" w:hAnsiTheme="majorBidi" w:cstheme="majorBidi"/>
        </w:rPr>
      </w:pPr>
      <w:r w:rsidRPr="008E73BF">
        <w:rPr>
          <w:rFonts w:asciiTheme="majorBidi" w:hAnsiTheme="majorBidi" w:cstheme="majorBidi"/>
        </w:rPr>
        <w:t>Figure 3: Portfolio Position of Maximum Sharpe Ratio Strategy in 12 Periods</w:t>
      </w:r>
    </w:p>
    <w:p w:rsidR="008E73BF" w:rsidRDefault="0004696C" w:rsidP="008E73BF">
      <w:pPr>
        <w:pStyle w:val="Heading2"/>
      </w:pPr>
      <w:bookmarkStart w:id="15" w:name="_Toc506306240"/>
      <w:r>
        <w:t>3.2</w:t>
      </w:r>
      <w:r w:rsidR="008E73BF">
        <w:t xml:space="preserve"> Comparison</w:t>
      </w:r>
      <w:bookmarkEnd w:id="15"/>
    </w:p>
    <w:p w:rsidR="008E73BF" w:rsidRDefault="008E73BF" w:rsidP="008E73BF">
      <w:pPr>
        <w:rPr>
          <w:rFonts w:asciiTheme="majorBidi" w:hAnsiTheme="majorBidi" w:cstheme="majorBidi"/>
          <w:sz w:val="24"/>
          <w:szCs w:val="24"/>
        </w:rPr>
      </w:pPr>
      <w:r>
        <w:tab/>
      </w:r>
      <w:r w:rsidR="005343CB">
        <w:rPr>
          <w:rFonts w:asciiTheme="majorBidi" w:hAnsiTheme="majorBidi" w:cstheme="majorBidi"/>
          <w:sz w:val="24"/>
          <w:szCs w:val="24"/>
        </w:rPr>
        <w:t>From figure 1, the buy and hold strategy gives higher portfolio value in around first 1/3 of the time, in the middle 1/3 of the time, it gives roughly the same portfoli</w:t>
      </w:r>
      <w:r w:rsidR="00B8559D">
        <w:rPr>
          <w:rFonts w:asciiTheme="majorBidi" w:hAnsiTheme="majorBidi" w:cstheme="majorBidi"/>
          <w:sz w:val="24"/>
          <w:szCs w:val="24"/>
        </w:rPr>
        <w:t>o value as the minimum variance and equally weighted</w:t>
      </w:r>
      <w:r w:rsidR="005343CB">
        <w:rPr>
          <w:rFonts w:asciiTheme="majorBidi" w:hAnsiTheme="majorBidi" w:cstheme="majorBidi"/>
          <w:sz w:val="24"/>
          <w:szCs w:val="24"/>
        </w:rPr>
        <w:t xml:space="preserve"> strategies. In the last 1/3 of the time, it was beaten by equally weighted strategy and maximum Sharpe ratio strategy by large difference in portfolio value. </w:t>
      </w:r>
    </w:p>
    <w:p w:rsidR="006D2CF5" w:rsidRDefault="006D2CF5" w:rsidP="008E73BF">
      <w:pPr>
        <w:rPr>
          <w:rFonts w:asciiTheme="majorBidi" w:hAnsiTheme="majorBidi" w:cstheme="majorBidi"/>
          <w:sz w:val="24"/>
          <w:szCs w:val="24"/>
        </w:rPr>
      </w:pPr>
      <w:r>
        <w:rPr>
          <w:rFonts w:asciiTheme="majorBidi" w:hAnsiTheme="majorBidi" w:cstheme="majorBidi"/>
          <w:sz w:val="24"/>
          <w:szCs w:val="24"/>
        </w:rPr>
        <w:tab/>
        <w:t>The equally weighted portfolio ranks 2</w:t>
      </w:r>
      <w:r w:rsidRPr="006D2CF5">
        <w:rPr>
          <w:rFonts w:asciiTheme="majorBidi" w:hAnsiTheme="majorBidi" w:cstheme="majorBidi"/>
          <w:sz w:val="24"/>
          <w:szCs w:val="24"/>
          <w:vertAlign w:val="superscript"/>
        </w:rPr>
        <w:t>nd</w:t>
      </w:r>
      <w:r>
        <w:rPr>
          <w:rFonts w:asciiTheme="majorBidi" w:hAnsiTheme="majorBidi" w:cstheme="majorBidi"/>
          <w:sz w:val="24"/>
          <w:szCs w:val="24"/>
        </w:rPr>
        <w:t xml:space="preserve"> in performance from the figure. </w:t>
      </w:r>
      <w:r w:rsidR="00066722">
        <w:rPr>
          <w:rFonts w:asciiTheme="majorBidi" w:hAnsiTheme="majorBidi" w:cstheme="majorBidi"/>
          <w:sz w:val="24"/>
          <w:szCs w:val="24"/>
        </w:rPr>
        <w:t>For the first 1/3 of the time, its performance is similar to minimum variance strategy, then in the middle 1/3 of the time, the performance is close to buy and hold strategy, then in the end, equally weighted strategy ranks the 2</w:t>
      </w:r>
      <w:r w:rsidR="00066722" w:rsidRPr="00066722">
        <w:rPr>
          <w:rFonts w:asciiTheme="majorBidi" w:hAnsiTheme="majorBidi" w:cstheme="majorBidi"/>
          <w:sz w:val="24"/>
          <w:szCs w:val="24"/>
          <w:vertAlign w:val="superscript"/>
        </w:rPr>
        <w:t>nd</w:t>
      </w:r>
      <w:r w:rsidR="00066722">
        <w:rPr>
          <w:rFonts w:asciiTheme="majorBidi" w:hAnsiTheme="majorBidi" w:cstheme="majorBidi"/>
          <w:sz w:val="24"/>
          <w:szCs w:val="24"/>
        </w:rPr>
        <w:t xml:space="preserve"> out of 4 in portfolio value.</w:t>
      </w:r>
    </w:p>
    <w:p w:rsidR="005343CB" w:rsidRDefault="005343CB" w:rsidP="008E73BF">
      <w:pPr>
        <w:rPr>
          <w:rFonts w:asciiTheme="majorBidi" w:hAnsiTheme="majorBidi" w:cstheme="majorBidi"/>
          <w:sz w:val="24"/>
          <w:szCs w:val="24"/>
        </w:rPr>
      </w:pPr>
      <w:r>
        <w:rPr>
          <w:rFonts w:asciiTheme="majorBidi" w:hAnsiTheme="majorBidi" w:cstheme="majorBidi"/>
          <w:sz w:val="24"/>
          <w:szCs w:val="24"/>
        </w:rPr>
        <w:tab/>
      </w:r>
      <w:r w:rsidR="003A174B">
        <w:rPr>
          <w:rFonts w:asciiTheme="majorBidi" w:hAnsiTheme="majorBidi" w:cstheme="majorBidi"/>
          <w:sz w:val="24"/>
          <w:szCs w:val="24"/>
        </w:rPr>
        <w:t xml:space="preserve">The minimum variance strategy gives lowest portfolio value out of the four in most of the time. </w:t>
      </w:r>
      <w:r w:rsidR="006D2CF5">
        <w:rPr>
          <w:rFonts w:asciiTheme="majorBidi" w:hAnsiTheme="majorBidi" w:cstheme="majorBidi"/>
          <w:sz w:val="24"/>
          <w:szCs w:val="24"/>
        </w:rPr>
        <w:t xml:space="preserve">When the value of other strategy portfolio is increasing, the value of minimum variance has slower growth. However, when value of other strategy portfolio is decreasing, the value of minimum variance portfolio doesn’t dip as fast as the other 3 strategies. </w:t>
      </w:r>
    </w:p>
    <w:p w:rsidR="003A174B" w:rsidRPr="005343CB" w:rsidRDefault="003A174B" w:rsidP="008E73BF">
      <w:pPr>
        <w:rPr>
          <w:rFonts w:asciiTheme="majorBidi" w:hAnsiTheme="majorBidi" w:cstheme="majorBidi"/>
          <w:sz w:val="24"/>
          <w:szCs w:val="24"/>
        </w:rPr>
      </w:pPr>
      <w:r>
        <w:rPr>
          <w:rFonts w:asciiTheme="majorBidi" w:hAnsiTheme="majorBidi" w:cstheme="majorBidi"/>
          <w:sz w:val="24"/>
          <w:szCs w:val="24"/>
        </w:rPr>
        <w:tab/>
        <w:t>The maximum Sharpe ratio strategy is supposed to give maximum excess return per unit of risk. In the plot it shows that when value of all four portfolios are increasing, max Sharpe ratio strategy</w:t>
      </w:r>
      <w:r w:rsidR="00B8559D">
        <w:rPr>
          <w:rFonts w:asciiTheme="majorBidi" w:hAnsiTheme="majorBidi" w:cstheme="majorBidi"/>
          <w:sz w:val="24"/>
          <w:szCs w:val="24"/>
        </w:rPr>
        <w:t xml:space="preserve"> yields the highest</w:t>
      </w:r>
      <w:r>
        <w:rPr>
          <w:rFonts w:asciiTheme="majorBidi" w:hAnsiTheme="majorBidi" w:cstheme="majorBidi"/>
          <w:sz w:val="24"/>
          <w:szCs w:val="24"/>
        </w:rPr>
        <w:t xml:space="preserve"> increase. The difference is rather large and can be found in two places on the plot.</w:t>
      </w:r>
      <w:r w:rsidR="006D2CF5">
        <w:rPr>
          <w:rFonts w:asciiTheme="majorBidi" w:hAnsiTheme="majorBidi" w:cstheme="majorBidi"/>
          <w:sz w:val="24"/>
          <w:szCs w:val="24"/>
        </w:rPr>
        <w:t xml:space="preserve"> However, when value of portfolio is decreasing, this strategy’s portfolio also experiences sharpest decline in value as well. </w:t>
      </w:r>
      <w:r>
        <w:rPr>
          <w:rFonts w:asciiTheme="majorBidi" w:hAnsiTheme="majorBidi" w:cstheme="majorBidi"/>
          <w:sz w:val="24"/>
          <w:szCs w:val="24"/>
        </w:rPr>
        <w:t xml:space="preserve">In other times, the value of the portfolio of this </w:t>
      </w:r>
      <w:r>
        <w:rPr>
          <w:rFonts w:asciiTheme="majorBidi" w:hAnsiTheme="majorBidi" w:cstheme="majorBidi"/>
          <w:sz w:val="24"/>
          <w:szCs w:val="24"/>
        </w:rPr>
        <w:lastRenderedPageBreak/>
        <w:t>strategy is close</w:t>
      </w:r>
      <w:r w:rsidR="00B8559D">
        <w:rPr>
          <w:rFonts w:asciiTheme="majorBidi" w:hAnsiTheme="majorBidi" w:cstheme="majorBidi"/>
          <w:sz w:val="24"/>
          <w:szCs w:val="24"/>
        </w:rPr>
        <w:t xml:space="preserve"> to other three strategies, usually between the values of equally weighted strategy and buy and hold strategy.</w:t>
      </w:r>
    </w:p>
    <w:p w:rsidR="008E73BF" w:rsidRPr="00066722" w:rsidRDefault="00066722" w:rsidP="00771585">
      <w:pPr>
        <w:ind w:firstLine="720"/>
        <w:rPr>
          <w:rFonts w:asciiTheme="majorBidi" w:hAnsiTheme="majorBidi" w:cstheme="majorBidi"/>
          <w:sz w:val="24"/>
          <w:szCs w:val="24"/>
        </w:rPr>
      </w:pPr>
      <w:r w:rsidRPr="00066722">
        <w:rPr>
          <w:rFonts w:asciiTheme="majorBidi" w:hAnsiTheme="majorBidi" w:cstheme="majorBidi"/>
          <w:sz w:val="24"/>
          <w:szCs w:val="24"/>
        </w:rPr>
        <w:t xml:space="preserve">If I were to choose a strategy, I would choose maximum Sharpe ratio strategy, because it gives maximum portfolio value growth rate when underlying asset is appreciating. </w:t>
      </w:r>
      <w:r>
        <w:rPr>
          <w:rFonts w:asciiTheme="majorBidi" w:hAnsiTheme="majorBidi" w:cstheme="majorBidi"/>
          <w:sz w:val="24"/>
          <w:szCs w:val="24"/>
        </w:rPr>
        <w:t xml:space="preserve">Although it has some disadvantage when comes to risk, I still favor it over the other strategies because I am still </w:t>
      </w:r>
      <w:r w:rsidR="0004696C">
        <w:rPr>
          <w:rFonts w:asciiTheme="majorBidi" w:hAnsiTheme="majorBidi" w:cstheme="majorBidi"/>
          <w:sz w:val="24"/>
          <w:szCs w:val="24"/>
        </w:rPr>
        <w:t>young,</w:t>
      </w:r>
      <w:r>
        <w:rPr>
          <w:rFonts w:asciiTheme="majorBidi" w:hAnsiTheme="majorBidi" w:cstheme="majorBidi"/>
          <w:sz w:val="24"/>
          <w:szCs w:val="24"/>
        </w:rPr>
        <w:t xml:space="preserve"> and</w:t>
      </w:r>
      <w:r w:rsidR="0004696C">
        <w:rPr>
          <w:rFonts w:asciiTheme="majorBidi" w:hAnsiTheme="majorBidi" w:cstheme="majorBidi"/>
          <w:sz w:val="24"/>
          <w:szCs w:val="24"/>
        </w:rPr>
        <w:t xml:space="preserve"> I have more tolerance for risk, and I have a lot of working years ahead to help me with the possible loss in the future. The objective when I am young is getting as much returns as I can. However, if I am very close to retirement, I would choose minimum variance portfolio, since my priority at that time would be just keep the value of my retirement fund, and minimum variance portfolio is the safest option out of four. </w:t>
      </w:r>
    </w:p>
    <w:p w:rsidR="008E73BF" w:rsidRPr="002B21AF" w:rsidRDefault="008E73BF" w:rsidP="008E73BF">
      <w:pPr>
        <w:jc w:val="center"/>
      </w:pPr>
    </w:p>
    <w:p w:rsidR="008305C1" w:rsidRDefault="008305C1" w:rsidP="008305C1">
      <w:pPr>
        <w:pStyle w:val="Heading1"/>
      </w:pPr>
      <w:bookmarkStart w:id="16" w:name="_Toc461569650"/>
      <w:bookmarkStart w:id="17" w:name="_Toc506306241"/>
      <w:r w:rsidRPr="008305C1">
        <w:t>4. Discussion</w:t>
      </w:r>
      <w:bookmarkEnd w:id="16"/>
      <w:bookmarkEnd w:id="17"/>
    </w:p>
    <w:p w:rsidR="00B2304A" w:rsidRDefault="0004696C" w:rsidP="00771585">
      <w:pPr>
        <w:ind w:firstLine="360"/>
        <w:rPr>
          <w:rFonts w:asciiTheme="majorBidi" w:hAnsiTheme="majorBidi" w:cstheme="majorBidi"/>
          <w:sz w:val="24"/>
          <w:szCs w:val="24"/>
        </w:rPr>
      </w:pPr>
      <w:r>
        <w:rPr>
          <w:rFonts w:asciiTheme="majorBidi" w:hAnsiTheme="majorBidi" w:cstheme="majorBidi"/>
          <w:sz w:val="24"/>
          <w:szCs w:val="24"/>
        </w:rPr>
        <w:t xml:space="preserve">Variations of the strategies was fed to the program to for testing. Three more strategies are tested: </w:t>
      </w:r>
    </w:p>
    <w:p w:rsidR="0004696C" w:rsidRPr="00563C52" w:rsidRDefault="0004696C" w:rsidP="00563C52">
      <w:pPr>
        <w:pStyle w:val="ListParagraph"/>
        <w:numPr>
          <w:ilvl w:val="0"/>
          <w:numId w:val="3"/>
        </w:numPr>
        <w:rPr>
          <w:rFonts w:ascii="Times New Roman" w:hAnsi="Times New Roman" w:cs="Times New Roman"/>
          <w:sz w:val="24"/>
          <w:szCs w:val="24"/>
        </w:rPr>
      </w:pPr>
      <w:r w:rsidRPr="00563C52">
        <w:rPr>
          <w:rFonts w:ascii="Times New Roman" w:hAnsi="Times New Roman" w:cs="Times New Roman"/>
          <w:sz w:val="24"/>
          <w:szCs w:val="24"/>
        </w:rPr>
        <w:t>Equally weighted at beginning of period 1 and hold on until the end of period 12.</w:t>
      </w:r>
    </w:p>
    <w:p w:rsidR="0004696C" w:rsidRPr="00563C52" w:rsidRDefault="0004696C" w:rsidP="00563C52">
      <w:pPr>
        <w:pStyle w:val="ListParagraph"/>
        <w:numPr>
          <w:ilvl w:val="0"/>
          <w:numId w:val="3"/>
        </w:numPr>
        <w:rPr>
          <w:rFonts w:ascii="Times New Roman" w:hAnsi="Times New Roman" w:cs="Times New Roman"/>
          <w:sz w:val="24"/>
          <w:szCs w:val="24"/>
        </w:rPr>
      </w:pPr>
      <w:r w:rsidRPr="00563C52">
        <w:rPr>
          <w:rFonts w:ascii="Times New Roman" w:hAnsi="Times New Roman" w:cs="Times New Roman"/>
          <w:sz w:val="24"/>
          <w:szCs w:val="24"/>
        </w:rPr>
        <w:t>Minimum variance weighted at beginning of period 1 and hold on until the end of period 12.</w:t>
      </w:r>
    </w:p>
    <w:p w:rsidR="00771585" w:rsidRPr="003425FD" w:rsidRDefault="0004696C" w:rsidP="003425FD">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Maximum Sharpe ratio weighted at beginning of period 1 and hold on until the end of period 12.</w:t>
      </w:r>
    </w:p>
    <w:p w:rsidR="00771585" w:rsidRDefault="00771585" w:rsidP="00771585">
      <w:pPr>
        <w:ind w:firstLine="360"/>
        <w:rPr>
          <w:rFonts w:ascii="Times New Roman" w:hAnsi="Times New Roman" w:cs="Times New Roman"/>
          <w:sz w:val="24"/>
          <w:szCs w:val="24"/>
        </w:rPr>
      </w:pPr>
      <w:r>
        <w:rPr>
          <w:rFonts w:ascii="Times New Roman" w:hAnsi="Times New Roman" w:cs="Times New Roman"/>
          <w:sz w:val="24"/>
          <w:szCs w:val="24"/>
        </w:rPr>
        <w:t>The daily values of the portfolios are</w:t>
      </w:r>
      <w:r w:rsidRPr="00771585">
        <w:rPr>
          <w:rFonts w:ascii="Times New Roman" w:hAnsi="Times New Roman" w:cs="Times New Roman"/>
          <w:sz w:val="24"/>
          <w:szCs w:val="24"/>
        </w:rPr>
        <w:t xml:space="preserve"> plotted against the original four strategies in figure</w:t>
      </w:r>
      <w:r>
        <w:rPr>
          <w:rFonts w:ascii="Times New Roman" w:hAnsi="Times New Roman" w:cs="Times New Roman"/>
          <w:sz w:val="24"/>
          <w:szCs w:val="24"/>
        </w:rPr>
        <w:t xml:space="preserve"> </w:t>
      </w:r>
      <w:r w:rsidRPr="00771585">
        <w:rPr>
          <w:rFonts w:ascii="Times New Roman" w:hAnsi="Times New Roman" w:cs="Times New Roman"/>
          <w:sz w:val="24"/>
          <w:szCs w:val="24"/>
        </w:rPr>
        <w:t>4</w:t>
      </w:r>
      <w:r>
        <w:rPr>
          <w:rFonts w:ascii="Times New Roman" w:hAnsi="Times New Roman" w:cs="Times New Roman"/>
          <w:sz w:val="24"/>
          <w:szCs w:val="24"/>
        </w:rPr>
        <w:t xml:space="preserve">. Surprisingly, strategy </w:t>
      </w:r>
      <w:r w:rsidR="00563C52">
        <w:rPr>
          <w:rFonts w:ascii="Times New Roman" w:hAnsi="Times New Roman" w:cs="Times New Roman"/>
          <w:sz w:val="24"/>
          <w:szCs w:val="24"/>
        </w:rPr>
        <w:t xml:space="preserve">5. </w:t>
      </w:r>
      <w:r>
        <w:rPr>
          <w:rFonts w:ascii="Times New Roman" w:hAnsi="Times New Roman" w:cs="Times New Roman"/>
          <w:sz w:val="24"/>
          <w:szCs w:val="24"/>
        </w:rPr>
        <w:t xml:space="preserve">equally weighted / buy and hold, and strategy </w:t>
      </w:r>
      <w:r w:rsidR="00563C52">
        <w:rPr>
          <w:rFonts w:ascii="Times New Roman" w:hAnsi="Times New Roman" w:cs="Times New Roman"/>
          <w:sz w:val="24"/>
          <w:szCs w:val="24"/>
        </w:rPr>
        <w:t xml:space="preserve">6. </w:t>
      </w:r>
      <w:r>
        <w:rPr>
          <w:rFonts w:ascii="Times New Roman" w:hAnsi="Times New Roman" w:cs="Times New Roman"/>
          <w:sz w:val="24"/>
          <w:szCs w:val="24"/>
        </w:rPr>
        <w:t xml:space="preserve">min variance / buy and hold gave better performance comparing to their original counterparts. My guess of this phenomenon is due to the large transaction cost of constant rebalancing of the portfolio of the equally weighted and min variance portfolio. Therefore, holding on after first rebalancing can save large transaction cost, and yields higher daily value than doing constant rebalancing. However, it worked in the opposite way for the maximum Sharpe ratio strategy. Strategy </w:t>
      </w:r>
      <w:r w:rsidR="00563C52">
        <w:rPr>
          <w:rFonts w:ascii="Times New Roman" w:hAnsi="Times New Roman" w:cs="Times New Roman"/>
          <w:sz w:val="24"/>
          <w:szCs w:val="24"/>
        </w:rPr>
        <w:t xml:space="preserve">7, maximum Sharpe ratio / buy and hold strategy gives lowest portfolio daily value out of 7 strategies. This can imply that holding on to risky asset for long time may not result in best return. Of course, the conclusion is not certain since the limit of the portfolio size and time length cannot comprehensively represent the whole market. </w:t>
      </w:r>
    </w:p>
    <w:p w:rsidR="00771585" w:rsidRPr="00771585" w:rsidRDefault="00563C52" w:rsidP="00771585">
      <w:pPr>
        <w:rPr>
          <w:rFonts w:ascii="Times New Roman" w:hAnsi="Times New Roman" w:cs="Times New Roman"/>
          <w:sz w:val="24"/>
          <w:szCs w:val="24"/>
        </w:rPr>
      </w:pPr>
      <w:r>
        <w:rPr>
          <w:rFonts w:ascii="Times New Roman" w:hAnsi="Times New Roman" w:cs="Times New Roman"/>
          <w:sz w:val="24"/>
          <w:szCs w:val="24"/>
        </w:rPr>
        <w:tab/>
        <w:t xml:space="preserve">To improve the strategies I have implemented, first, I think we can add short selling into the strategies, to increase the return. However, doing so will increase the loss if I do wrong prediction and make wrong moves against it. Also, risky-free assets such as U.S. Treasury bonds and derivatives such as options can be added into the portfolio to increase its diversity. </w:t>
      </w:r>
    </w:p>
    <w:p w:rsidR="00771585" w:rsidRDefault="00771585" w:rsidP="00771585">
      <w:pPr>
        <w:pStyle w:val="ListParagraph"/>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943600" cy="455422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ortf_value4.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4554220"/>
                    </a:xfrm>
                    <a:prstGeom prst="rect">
                      <a:avLst/>
                    </a:prstGeom>
                  </pic:spPr>
                </pic:pic>
              </a:graphicData>
            </a:graphic>
          </wp:inline>
        </w:drawing>
      </w:r>
    </w:p>
    <w:p w:rsidR="00771585" w:rsidRPr="0004696C" w:rsidRDefault="00771585" w:rsidP="00771585">
      <w:pPr>
        <w:pStyle w:val="ListParagraph"/>
        <w:jc w:val="center"/>
        <w:rPr>
          <w:rFonts w:ascii="Times New Roman" w:hAnsi="Times New Roman" w:cs="Times New Roman"/>
          <w:sz w:val="24"/>
          <w:szCs w:val="24"/>
        </w:rPr>
      </w:pPr>
      <w:r>
        <w:rPr>
          <w:rFonts w:ascii="Times New Roman" w:hAnsi="Times New Roman" w:cs="Times New Roman"/>
          <w:sz w:val="24"/>
          <w:szCs w:val="24"/>
        </w:rPr>
        <w:t>Figure 4: Daily value of the Portfolio of 7 Strategies</w:t>
      </w:r>
    </w:p>
    <w:sectPr w:rsidR="00771585" w:rsidRPr="0004696C" w:rsidSect="008D7C3F">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175CB" w:rsidRDefault="00B175CB" w:rsidP="008E73BF">
      <w:pPr>
        <w:spacing w:after="0" w:line="240" w:lineRule="auto"/>
      </w:pPr>
      <w:r>
        <w:separator/>
      </w:r>
    </w:p>
  </w:endnote>
  <w:endnote w:type="continuationSeparator" w:id="0">
    <w:p w:rsidR="00B175CB" w:rsidRDefault="00B175CB" w:rsidP="008E73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175CB" w:rsidRDefault="00B175CB" w:rsidP="008E73BF">
      <w:pPr>
        <w:spacing w:after="0" w:line="240" w:lineRule="auto"/>
      </w:pPr>
      <w:r>
        <w:separator/>
      </w:r>
    </w:p>
  </w:footnote>
  <w:footnote w:type="continuationSeparator" w:id="0">
    <w:p w:rsidR="00B175CB" w:rsidRDefault="00B175CB" w:rsidP="008E73B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BF4B15"/>
    <w:multiLevelType w:val="hybridMultilevel"/>
    <w:tmpl w:val="C4800DB8"/>
    <w:lvl w:ilvl="0" w:tplc="A7FC0DE0">
      <w:start w:val="1"/>
      <w:numFmt w:val="decimal"/>
      <w:lvlText w:val="%1."/>
      <w:lvlJc w:val="left"/>
      <w:pPr>
        <w:ind w:left="720" w:hanging="360"/>
      </w:pPr>
      <w:rPr>
        <w:rFonts w:asciiTheme="majorBidi" w:hAnsiTheme="majorBidi" w:cstheme="maj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D0535E4"/>
    <w:multiLevelType w:val="hybridMultilevel"/>
    <w:tmpl w:val="A45E11BA"/>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9345C1D"/>
    <w:multiLevelType w:val="hybridMultilevel"/>
    <w:tmpl w:val="BE30C7B6"/>
    <w:lvl w:ilvl="0" w:tplc="3A845968">
      <w:start w:val="1"/>
      <w:numFmt w:val="decimal"/>
      <w:lvlText w:val="%1)"/>
      <w:lvlJc w:val="left"/>
      <w:pPr>
        <w:ind w:left="720" w:hanging="360"/>
      </w:pPr>
      <w:rPr>
        <w:rFonts w:ascii="Times New Roman" w:hAnsi="Times New Roman" w:cs="Times New Roman"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05C1"/>
    <w:rsid w:val="0001215F"/>
    <w:rsid w:val="0004696C"/>
    <w:rsid w:val="00066722"/>
    <w:rsid w:val="00084087"/>
    <w:rsid w:val="0022267F"/>
    <w:rsid w:val="002B21AF"/>
    <w:rsid w:val="002E29E1"/>
    <w:rsid w:val="003425FD"/>
    <w:rsid w:val="003819E2"/>
    <w:rsid w:val="003A174B"/>
    <w:rsid w:val="003C0700"/>
    <w:rsid w:val="003C4696"/>
    <w:rsid w:val="004147A4"/>
    <w:rsid w:val="0044076E"/>
    <w:rsid w:val="004602F6"/>
    <w:rsid w:val="00533D3B"/>
    <w:rsid w:val="005343CB"/>
    <w:rsid w:val="00557093"/>
    <w:rsid w:val="00563C52"/>
    <w:rsid w:val="00595372"/>
    <w:rsid w:val="005D1863"/>
    <w:rsid w:val="005F2CA3"/>
    <w:rsid w:val="006C7336"/>
    <w:rsid w:val="006D2CF5"/>
    <w:rsid w:val="00771585"/>
    <w:rsid w:val="007C1A99"/>
    <w:rsid w:val="007D44E3"/>
    <w:rsid w:val="00801056"/>
    <w:rsid w:val="008305C1"/>
    <w:rsid w:val="008569B6"/>
    <w:rsid w:val="008754BF"/>
    <w:rsid w:val="008D7C3F"/>
    <w:rsid w:val="008E73BF"/>
    <w:rsid w:val="008F01A1"/>
    <w:rsid w:val="0093094D"/>
    <w:rsid w:val="009B677E"/>
    <w:rsid w:val="009C6DBE"/>
    <w:rsid w:val="00A03F77"/>
    <w:rsid w:val="00A43CFC"/>
    <w:rsid w:val="00A666F6"/>
    <w:rsid w:val="00AA023D"/>
    <w:rsid w:val="00AA31A1"/>
    <w:rsid w:val="00B10C25"/>
    <w:rsid w:val="00B110F5"/>
    <w:rsid w:val="00B175CB"/>
    <w:rsid w:val="00B2304A"/>
    <w:rsid w:val="00B52D66"/>
    <w:rsid w:val="00B57DAE"/>
    <w:rsid w:val="00B64F89"/>
    <w:rsid w:val="00B8559D"/>
    <w:rsid w:val="00BD6A55"/>
    <w:rsid w:val="00C2257E"/>
    <w:rsid w:val="00CC32D7"/>
    <w:rsid w:val="00D21097"/>
    <w:rsid w:val="00DF6918"/>
    <w:rsid w:val="00E56EC5"/>
    <w:rsid w:val="00E7337C"/>
    <w:rsid w:val="00E73DC5"/>
    <w:rsid w:val="00EB40D3"/>
    <w:rsid w:val="00ED5DC9"/>
    <w:rsid w:val="00EE6269"/>
    <w:rsid w:val="00F114EF"/>
    <w:rsid w:val="00FF4BE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49A848"/>
  <w15:chartTrackingRefBased/>
  <w15:docId w15:val="{967E4AD0-8611-4101-92B9-D2EA44AE82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05C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305C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05C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305C1"/>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9C6DBE"/>
    <w:pPr>
      <w:ind w:left="720"/>
      <w:contextualSpacing/>
    </w:pPr>
  </w:style>
  <w:style w:type="table" w:styleId="TableGrid">
    <w:name w:val="Table Grid"/>
    <w:basedOn w:val="TableNormal"/>
    <w:uiPriority w:val="39"/>
    <w:rsid w:val="00FF4B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F4BEC"/>
    <w:rPr>
      <w:color w:val="808080"/>
    </w:rPr>
  </w:style>
  <w:style w:type="paragraph" w:styleId="TOCHeading">
    <w:name w:val="TOC Heading"/>
    <w:basedOn w:val="Heading1"/>
    <w:next w:val="Normal"/>
    <w:uiPriority w:val="39"/>
    <w:unhideWhenUsed/>
    <w:qFormat/>
    <w:rsid w:val="00533D3B"/>
    <w:pPr>
      <w:outlineLvl w:val="9"/>
    </w:pPr>
  </w:style>
  <w:style w:type="paragraph" w:styleId="TOC1">
    <w:name w:val="toc 1"/>
    <w:basedOn w:val="Normal"/>
    <w:next w:val="Normal"/>
    <w:autoRedefine/>
    <w:uiPriority w:val="39"/>
    <w:unhideWhenUsed/>
    <w:rsid w:val="00533D3B"/>
    <w:pPr>
      <w:spacing w:after="100"/>
    </w:pPr>
  </w:style>
  <w:style w:type="paragraph" w:styleId="TOC2">
    <w:name w:val="toc 2"/>
    <w:basedOn w:val="Normal"/>
    <w:next w:val="Normal"/>
    <w:autoRedefine/>
    <w:uiPriority w:val="39"/>
    <w:unhideWhenUsed/>
    <w:rsid w:val="00533D3B"/>
    <w:pPr>
      <w:spacing w:after="100"/>
      <w:ind w:left="220"/>
    </w:pPr>
  </w:style>
  <w:style w:type="character" w:styleId="Hyperlink">
    <w:name w:val="Hyperlink"/>
    <w:basedOn w:val="DefaultParagraphFont"/>
    <w:uiPriority w:val="99"/>
    <w:unhideWhenUsed/>
    <w:rsid w:val="00533D3B"/>
    <w:rPr>
      <w:color w:val="0563C1" w:themeColor="hyperlink"/>
      <w:u w:val="single"/>
    </w:rPr>
  </w:style>
  <w:style w:type="paragraph" w:styleId="NoSpacing">
    <w:name w:val="No Spacing"/>
    <w:link w:val="NoSpacingChar"/>
    <w:uiPriority w:val="1"/>
    <w:qFormat/>
    <w:rsid w:val="00E7337C"/>
    <w:pPr>
      <w:spacing w:after="0" w:line="240" w:lineRule="auto"/>
    </w:pPr>
    <w:rPr>
      <w:rFonts w:eastAsiaTheme="minorEastAsia"/>
    </w:rPr>
  </w:style>
  <w:style w:type="character" w:customStyle="1" w:styleId="NoSpacingChar">
    <w:name w:val="No Spacing Char"/>
    <w:basedOn w:val="DefaultParagraphFont"/>
    <w:link w:val="NoSpacing"/>
    <w:uiPriority w:val="1"/>
    <w:rsid w:val="00E7337C"/>
    <w:rPr>
      <w:rFonts w:eastAsiaTheme="minorEastAsia"/>
    </w:rPr>
  </w:style>
  <w:style w:type="paragraph" w:styleId="Title">
    <w:name w:val="Title"/>
    <w:basedOn w:val="Normal"/>
    <w:next w:val="Normal"/>
    <w:link w:val="TitleChar"/>
    <w:uiPriority w:val="10"/>
    <w:qFormat/>
    <w:rsid w:val="00E7337C"/>
    <w:pPr>
      <w:spacing w:after="0" w:line="216" w:lineRule="auto"/>
      <w:contextualSpacing/>
    </w:pPr>
    <w:rPr>
      <w:rFonts w:asciiTheme="majorHAnsi" w:eastAsiaTheme="majorEastAsia" w:hAnsiTheme="majorHAnsi" w:cstheme="majorBidi"/>
      <w:color w:val="404040" w:themeColor="text1" w:themeTint="BF"/>
      <w:spacing w:val="-10"/>
      <w:kern w:val="28"/>
      <w:sz w:val="56"/>
      <w:szCs w:val="56"/>
    </w:rPr>
  </w:style>
  <w:style w:type="character" w:customStyle="1" w:styleId="TitleChar">
    <w:name w:val="Title Char"/>
    <w:basedOn w:val="DefaultParagraphFont"/>
    <w:link w:val="Title"/>
    <w:uiPriority w:val="10"/>
    <w:rsid w:val="00E7337C"/>
    <w:rPr>
      <w:rFonts w:asciiTheme="majorHAnsi" w:eastAsiaTheme="majorEastAsia" w:hAnsiTheme="majorHAnsi" w:cstheme="majorBidi"/>
      <w:color w:val="404040" w:themeColor="text1" w:themeTint="BF"/>
      <w:spacing w:val="-10"/>
      <w:kern w:val="28"/>
      <w:sz w:val="56"/>
      <w:szCs w:val="56"/>
    </w:rPr>
  </w:style>
  <w:style w:type="paragraph" w:styleId="Subtitle">
    <w:name w:val="Subtitle"/>
    <w:basedOn w:val="Normal"/>
    <w:next w:val="Normal"/>
    <w:link w:val="SubtitleChar"/>
    <w:uiPriority w:val="11"/>
    <w:qFormat/>
    <w:rsid w:val="00E7337C"/>
    <w:pPr>
      <w:numPr>
        <w:ilvl w:val="1"/>
      </w:numPr>
    </w:pPr>
    <w:rPr>
      <w:rFonts w:eastAsiaTheme="minorEastAsia" w:cs="Times New Roman"/>
      <w:color w:val="5A5A5A" w:themeColor="text1" w:themeTint="A5"/>
      <w:spacing w:val="15"/>
    </w:rPr>
  </w:style>
  <w:style w:type="character" w:customStyle="1" w:styleId="SubtitleChar">
    <w:name w:val="Subtitle Char"/>
    <w:basedOn w:val="DefaultParagraphFont"/>
    <w:link w:val="Subtitle"/>
    <w:uiPriority w:val="11"/>
    <w:rsid w:val="00E7337C"/>
    <w:rPr>
      <w:rFonts w:eastAsiaTheme="minorEastAsia" w:cs="Times New Roman"/>
      <w:color w:val="5A5A5A" w:themeColor="text1" w:themeTint="A5"/>
      <w:spacing w:val="15"/>
    </w:rPr>
  </w:style>
  <w:style w:type="paragraph" w:styleId="Header">
    <w:name w:val="header"/>
    <w:basedOn w:val="Normal"/>
    <w:link w:val="HeaderChar"/>
    <w:uiPriority w:val="99"/>
    <w:unhideWhenUsed/>
    <w:rsid w:val="008E73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E73BF"/>
  </w:style>
  <w:style w:type="paragraph" w:styleId="Footer">
    <w:name w:val="footer"/>
    <w:basedOn w:val="Normal"/>
    <w:link w:val="FooterChar"/>
    <w:uiPriority w:val="99"/>
    <w:unhideWhenUsed/>
    <w:rsid w:val="008E73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E73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849943">
      <w:bodyDiv w:val="1"/>
      <w:marLeft w:val="0"/>
      <w:marRight w:val="0"/>
      <w:marTop w:val="0"/>
      <w:marBottom w:val="0"/>
      <w:divBdr>
        <w:top w:val="none" w:sz="0" w:space="0" w:color="auto"/>
        <w:left w:val="none" w:sz="0" w:space="0" w:color="auto"/>
        <w:bottom w:val="none" w:sz="0" w:space="0" w:color="auto"/>
        <w:right w:val="none" w:sz="0" w:space="0" w:color="auto"/>
      </w:divBdr>
    </w:div>
    <w:div w:id="187446962">
      <w:bodyDiv w:val="1"/>
      <w:marLeft w:val="0"/>
      <w:marRight w:val="0"/>
      <w:marTop w:val="0"/>
      <w:marBottom w:val="0"/>
      <w:divBdr>
        <w:top w:val="none" w:sz="0" w:space="0" w:color="auto"/>
        <w:left w:val="none" w:sz="0" w:space="0" w:color="auto"/>
        <w:bottom w:val="none" w:sz="0" w:space="0" w:color="auto"/>
        <w:right w:val="none" w:sz="0" w:space="0" w:color="auto"/>
      </w:divBdr>
    </w:div>
    <w:div w:id="285426372">
      <w:bodyDiv w:val="1"/>
      <w:marLeft w:val="0"/>
      <w:marRight w:val="0"/>
      <w:marTop w:val="0"/>
      <w:marBottom w:val="0"/>
      <w:divBdr>
        <w:top w:val="none" w:sz="0" w:space="0" w:color="auto"/>
        <w:left w:val="none" w:sz="0" w:space="0" w:color="auto"/>
        <w:bottom w:val="none" w:sz="0" w:space="0" w:color="auto"/>
        <w:right w:val="none" w:sz="0" w:space="0" w:color="auto"/>
      </w:divBdr>
    </w:div>
    <w:div w:id="468203713">
      <w:bodyDiv w:val="1"/>
      <w:marLeft w:val="0"/>
      <w:marRight w:val="0"/>
      <w:marTop w:val="0"/>
      <w:marBottom w:val="0"/>
      <w:divBdr>
        <w:top w:val="none" w:sz="0" w:space="0" w:color="auto"/>
        <w:left w:val="none" w:sz="0" w:space="0" w:color="auto"/>
        <w:bottom w:val="none" w:sz="0" w:space="0" w:color="auto"/>
        <w:right w:val="none" w:sz="0" w:space="0" w:color="auto"/>
      </w:divBdr>
    </w:div>
    <w:div w:id="590508919">
      <w:bodyDiv w:val="1"/>
      <w:marLeft w:val="0"/>
      <w:marRight w:val="0"/>
      <w:marTop w:val="0"/>
      <w:marBottom w:val="0"/>
      <w:divBdr>
        <w:top w:val="none" w:sz="0" w:space="0" w:color="auto"/>
        <w:left w:val="none" w:sz="0" w:space="0" w:color="auto"/>
        <w:bottom w:val="none" w:sz="0" w:space="0" w:color="auto"/>
        <w:right w:val="none" w:sz="0" w:space="0" w:color="auto"/>
      </w:divBdr>
    </w:div>
    <w:div w:id="868765370">
      <w:bodyDiv w:val="1"/>
      <w:marLeft w:val="0"/>
      <w:marRight w:val="0"/>
      <w:marTop w:val="0"/>
      <w:marBottom w:val="0"/>
      <w:divBdr>
        <w:top w:val="none" w:sz="0" w:space="0" w:color="auto"/>
        <w:left w:val="none" w:sz="0" w:space="0" w:color="auto"/>
        <w:bottom w:val="none" w:sz="0" w:space="0" w:color="auto"/>
        <w:right w:val="none" w:sz="0" w:space="0" w:color="auto"/>
      </w:divBdr>
    </w:div>
    <w:div w:id="1363744694">
      <w:bodyDiv w:val="1"/>
      <w:marLeft w:val="0"/>
      <w:marRight w:val="0"/>
      <w:marTop w:val="0"/>
      <w:marBottom w:val="0"/>
      <w:divBdr>
        <w:top w:val="none" w:sz="0" w:space="0" w:color="auto"/>
        <w:left w:val="none" w:sz="0" w:space="0" w:color="auto"/>
        <w:bottom w:val="none" w:sz="0" w:space="0" w:color="auto"/>
        <w:right w:val="none" w:sz="0" w:space="0" w:color="auto"/>
      </w:divBdr>
    </w:div>
    <w:div w:id="1416248610">
      <w:bodyDiv w:val="1"/>
      <w:marLeft w:val="0"/>
      <w:marRight w:val="0"/>
      <w:marTop w:val="0"/>
      <w:marBottom w:val="0"/>
      <w:divBdr>
        <w:top w:val="none" w:sz="0" w:space="0" w:color="auto"/>
        <w:left w:val="none" w:sz="0" w:space="0" w:color="auto"/>
        <w:bottom w:val="none" w:sz="0" w:space="0" w:color="auto"/>
        <w:right w:val="none" w:sz="0" w:space="0" w:color="auto"/>
      </w:divBdr>
    </w:div>
    <w:div w:id="1572734635">
      <w:bodyDiv w:val="1"/>
      <w:marLeft w:val="0"/>
      <w:marRight w:val="0"/>
      <w:marTop w:val="0"/>
      <w:marBottom w:val="0"/>
      <w:divBdr>
        <w:top w:val="none" w:sz="0" w:space="0" w:color="auto"/>
        <w:left w:val="none" w:sz="0" w:space="0" w:color="auto"/>
        <w:bottom w:val="none" w:sz="0" w:space="0" w:color="auto"/>
        <w:right w:val="none" w:sz="0" w:space="0" w:color="auto"/>
      </w:divBdr>
    </w:div>
    <w:div w:id="1718318629">
      <w:bodyDiv w:val="1"/>
      <w:marLeft w:val="0"/>
      <w:marRight w:val="0"/>
      <w:marTop w:val="0"/>
      <w:marBottom w:val="0"/>
      <w:divBdr>
        <w:top w:val="none" w:sz="0" w:space="0" w:color="auto"/>
        <w:left w:val="none" w:sz="0" w:space="0" w:color="auto"/>
        <w:bottom w:val="none" w:sz="0" w:space="0" w:color="auto"/>
        <w:right w:val="none" w:sz="0" w:space="0" w:color="auto"/>
      </w:divBdr>
    </w:div>
    <w:div w:id="1744789691">
      <w:bodyDiv w:val="1"/>
      <w:marLeft w:val="0"/>
      <w:marRight w:val="0"/>
      <w:marTop w:val="0"/>
      <w:marBottom w:val="0"/>
      <w:divBdr>
        <w:top w:val="none" w:sz="0" w:space="0" w:color="auto"/>
        <w:left w:val="none" w:sz="0" w:space="0" w:color="auto"/>
        <w:bottom w:val="none" w:sz="0" w:space="0" w:color="auto"/>
        <w:right w:val="none" w:sz="0" w:space="0" w:color="auto"/>
      </w:divBdr>
    </w:div>
    <w:div w:id="1774476496">
      <w:bodyDiv w:val="1"/>
      <w:marLeft w:val="0"/>
      <w:marRight w:val="0"/>
      <w:marTop w:val="0"/>
      <w:marBottom w:val="0"/>
      <w:divBdr>
        <w:top w:val="none" w:sz="0" w:space="0" w:color="auto"/>
        <w:left w:val="none" w:sz="0" w:space="0" w:color="auto"/>
        <w:bottom w:val="none" w:sz="0" w:space="0" w:color="auto"/>
        <w:right w:val="none" w:sz="0" w:space="0" w:color="auto"/>
      </w:divBdr>
    </w:div>
    <w:div w:id="1846167888">
      <w:bodyDiv w:val="1"/>
      <w:marLeft w:val="0"/>
      <w:marRight w:val="0"/>
      <w:marTop w:val="0"/>
      <w:marBottom w:val="0"/>
      <w:divBdr>
        <w:top w:val="none" w:sz="0" w:space="0" w:color="auto"/>
        <w:left w:val="none" w:sz="0" w:space="0" w:color="auto"/>
        <w:bottom w:val="none" w:sz="0" w:space="0" w:color="auto"/>
        <w:right w:val="none" w:sz="0" w:space="0" w:color="auto"/>
      </w:divBdr>
    </w:div>
    <w:div w:id="1995335258">
      <w:bodyDiv w:val="1"/>
      <w:marLeft w:val="0"/>
      <w:marRight w:val="0"/>
      <w:marTop w:val="0"/>
      <w:marBottom w:val="0"/>
      <w:divBdr>
        <w:top w:val="none" w:sz="0" w:space="0" w:color="auto"/>
        <w:left w:val="none" w:sz="0" w:space="0" w:color="auto"/>
        <w:bottom w:val="none" w:sz="0" w:space="0" w:color="auto"/>
        <w:right w:val="none" w:sz="0" w:space="0" w:color="auto"/>
      </w:divBdr>
    </w:div>
    <w:div w:id="2128816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B06FAB-CCBC-4F48-B929-8EAB456038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807</TotalTime>
  <Pages>12</Pages>
  <Words>2049</Words>
  <Characters>11685</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MIE 1622h-s aSSINMENT 1 REPORT</vt:lpstr>
    </vt:vector>
  </TitlesOfParts>
  <Company>University of Toronto</Company>
  <LinksUpToDate>false</LinksUpToDate>
  <CharactersWithSpaces>13707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MIE 1622h-s aSSINMENT 1 REPORT</dc:title>
  <dc:subject/>
  <dc:creator>Profile Account</dc:creator>
  <cp:keywords/>
  <dc:description/>
  <cp:lastModifiedBy>Yifan Shao</cp:lastModifiedBy>
  <cp:revision>14</cp:revision>
  <dcterms:created xsi:type="dcterms:W3CDTF">2016-09-13T18:12:00Z</dcterms:created>
  <dcterms:modified xsi:type="dcterms:W3CDTF">2018-02-13T22:30:00Z</dcterms:modified>
  <cp:category>February, 13, 2018</cp:category>
</cp:coreProperties>
</file>