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2FB88E2" w14:textId="607EDDD1" w:rsidR="00C819E0" w:rsidRPr="00595276" w:rsidRDefault="00D53563" w:rsidP="00D53563">
      <w:pPr>
        <w:pStyle w:val="TimesNewRoman"/>
        <w:spacing w:line="240" w:lineRule="auto"/>
        <w:jc w:val="left"/>
        <w:rPr>
          <w:rFonts w:ascii="Cambria" w:hAnsi="Cambria"/>
        </w:rPr>
      </w:pPr>
      <w:r w:rsidRPr="00595276">
        <w:rPr>
          <w:rFonts w:ascii="Cambria" w:hAnsi="Cambria"/>
          <w:noProof/>
          <w:lang w:val="en-US" w:eastAsia="en-US"/>
        </w:rPr>
        <w:drawing>
          <wp:inline distT="0" distB="0" distL="0" distR="0" wp14:anchorId="7798827B" wp14:editId="7FC16972">
            <wp:extent cx="1866900" cy="673418"/>
            <wp:effectExtent l="0" t="0" r="0" b="0"/>
            <wp:docPr id="9" name="Picture 9" descr="E:\Eight Tech\Projects\UNFFE\Desktop content\ict4farmers\MAAIF logo-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Eight Tech\Projects\UNFFE\Desktop content\ict4farmers\MAAIF logo-8.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816" cy="687456"/>
                    </a:xfrm>
                    <a:prstGeom prst="rect">
                      <a:avLst/>
                    </a:prstGeom>
                    <a:noFill/>
                    <a:ln>
                      <a:noFill/>
                    </a:ln>
                  </pic:spPr>
                </pic:pic>
              </a:graphicData>
            </a:graphic>
          </wp:inline>
        </w:drawing>
      </w:r>
      <w:r w:rsidRPr="00595276">
        <w:rPr>
          <w:rFonts w:ascii="Cambria" w:hAnsi="Cambria"/>
          <w:noProof/>
          <w:lang w:val="en-US" w:eastAsia="en-US"/>
        </w:rPr>
        <w:t xml:space="preserve">                                                   </w:t>
      </w:r>
      <w:r w:rsidR="00A42A98">
        <w:rPr>
          <w:rFonts w:ascii="Cambria" w:hAnsi="Cambria"/>
          <w:noProof/>
          <w:lang w:val="en-US" w:eastAsia="en-US"/>
        </w:rPr>
        <w:t xml:space="preserve">                              </w:t>
      </w:r>
      <w:r w:rsidR="00FC7AE0" w:rsidRPr="00FC7AE0">
        <w:rPr>
          <w:rFonts w:ascii="Cambria" w:hAnsi="Cambria"/>
          <w:noProof/>
          <w:lang w:val="en-US" w:eastAsia="en-US"/>
        </w:rPr>
        <w:drawing>
          <wp:inline distT="0" distB="0" distL="0" distR="0" wp14:anchorId="604ACE80" wp14:editId="42C4CEC1">
            <wp:extent cx="714375" cy="714375"/>
            <wp:effectExtent l="0" t="0" r="9525" b="9525"/>
            <wp:docPr id="5" name="Picture 5" descr="C:\Users\Zac\Pictures\UEGCL LOGO\images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c\Pictures\UEGCL LOGO\images (1).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r w:rsidRPr="00595276">
        <w:rPr>
          <w:rFonts w:ascii="Cambria" w:hAnsi="Cambria"/>
          <w:noProof/>
          <w:lang w:val="en-US" w:eastAsia="en-US"/>
        </w:rPr>
        <w:t xml:space="preserve"> </w:t>
      </w:r>
    </w:p>
    <w:p w14:paraId="5B14E417" w14:textId="2D15C5E6" w:rsidR="00D53563" w:rsidRPr="00DC5BD2" w:rsidRDefault="00D53563" w:rsidP="00DC5BD2">
      <w:pPr>
        <w:pStyle w:val="NoSpacing"/>
        <w:spacing w:line="360" w:lineRule="auto"/>
        <w:jc w:val="center"/>
        <w:rPr>
          <w:rFonts w:ascii="Bookman Old Style" w:hAnsi="Bookman Old Style"/>
          <w:b/>
          <w:color w:val="0000CC"/>
          <w:sz w:val="28"/>
          <w:szCs w:val="28"/>
        </w:rPr>
      </w:pPr>
      <w:r w:rsidRPr="00DC5BD2">
        <w:rPr>
          <w:rFonts w:ascii="Bookman Old Style" w:hAnsi="Bookman Old Style"/>
          <w:b/>
          <w:color w:val="0000CC"/>
          <w:sz w:val="28"/>
          <w:szCs w:val="28"/>
        </w:rPr>
        <w:t>ACTIVITY REPORT</w:t>
      </w:r>
    </w:p>
    <w:p w14:paraId="6A89873A" w14:textId="33924C0B" w:rsidR="00D53563" w:rsidRPr="00DC5BD2" w:rsidRDefault="00D53563" w:rsidP="00DC5BD2">
      <w:pPr>
        <w:pStyle w:val="NoSpacing"/>
        <w:spacing w:line="360" w:lineRule="auto"/>
        <w:jc w:val="center"/>
        <w:rPr>
          <w:rFonts w:ascii="Bookman Old Style" w:hAnsi="Bookman Old Style"/>
          <w:b/>
          <w:color w:val="000000"/>
        </w:rPr>
      </w:pPr>
      <w:r w:rsidRPr="00DC5BD2">
        <w:rPr>
          <w:rFonts w:ascii="Bookman Old Style" w:hAnsi="Bookman Old Style"/>
          <w:b/>
          <w:color w:val="000000"/>
        </w:rPr>
        <w:t xml:space="preserve">Seed Tracking and Tracing System. </w:t>
      </w:r>
    </w:p>
    <w:p w14:paraId="39159FCD" w14:textId="77777777" w:rsidR="00D53563" w:rsidRPr="00595276" w:rsidRDefault="00D53563" w:rsidP="00D53563">
      <w:pPr>
        <w:pStyle w:val="NoSpacing"/>
        <w:rPr>
          <w:rFonts w:ascii="Cambria" w:hAnsi="Cambria"/>
        </w:rPr>
      </w:pPr>
    </w:p>
    <w:tbl>
      <w:tblPr>
        <w:tblStyle w:val="TableGrid"/>
        <w:tblW w:w="0" w:type="auto"/>
        <w:tblLook w:val="04A0" w:firstRow="1" w:lastRow="0" w:firstColumn="1" w:lastColumn="0" w:noHBand="0" w:noVBand="1"/>
      </w:tblPr>
      <w:tblGrid>
        <w:gridCol w:w="9016"/>
      </w:tblGrid>
      <w:tr w:rsidR="00D53563" w:rsidRPr="00DC5BD2" w14:paraId="5999DF62" w14:textId="77777777" w:rsidTr="00155CEA">
        <w:tc>
          <w:tcPr>
            <w:tcW w:w="9016" w:type="dxa"/>
          </w:tcPr>
          <w:p w14:paraId="74929F2D" w14:textId="5A1993DF" w:rsidR="00D53563" w:rsidRPr="00DC5BD2" w:rsidRDefault="00D53563" w:rsidP="00DC5BD2">
            <w:pPr>
              <w:pStyle w:val="NoSpacing"/>
              <w:spacing w:line="360" w:lineRule="auto"/>
              <w:rPr>
                <w:rFonts w:ascii="Bookman Old Style" w:hAnsi="Bookman Old Style"/>
              </w:rPr>
            </w:pPr>
            <w:r w:rsidRPr="00DC5BD2">
              <w:rPr>
                <w:rFonts w:ascii="Bookman Old Style" w:hAnsi="Bookman Old Style"/>
                <w:b/>
              </w:rPr>
              <w:t xml:space="preserve">Date: </w:t>
            </w:r>
            <w:r w:rsidR="00A42A98" w:rsidRPr="00DC5BD2">
              <w:rPr>
                <w:rFonts w:ascii="Bookman Old Style" w:hAnsi="Bookman Old Style"/>
              </w:rPr>
              <w:t>17</w:t>
            </w:r>
            <w:r w:rsidR="00A42A98" w:rsidRPr="00DC5BD2">
              <w:rPr>
                <w:rFonts w:ascii="Bookman Old Style" w:hAnsi="Bookman Old Style"/>
                <w:vertAlign w:val="superscript"/>
              </w:rPr>
              <w:t>th</w:t>
            </w:r>
            <w:r w:rsidR="00A42A98" w:rsidRPr="00DC5BD2">
              <w:rPr>
                <w:rFonts w:ascii="Bookman Old Style" w:hAnsi="Bookman Old Style"/>
              </w:rPr>
              <w:t xml:space="preserve"> August</w:t>
            </w:r>
            <w:r w:rsidR="00544A1A" w:rsidRPr="00DC5BD2">
              <w:rPr>
                <w:rFonts w:ascii="Bookman Old Style" w:hAnsi="Bookman Old Style"/>
              </w:rPr>
              <w:t xml:space="preserve"> 2023</w:t>
            </w:r>
          </w:p>
          <w:p w14:paraId="0DA04C40" w14:textId="11D1EE43" w:rsidR="00B613A3" w:rsidRPr="00DC5BD2" w:rsidRDefault="00A42A98" w:rsidP="00DC5BD2">
            <w:pPr>
              <w:pStyle w:val="NoSpacing"/>
              <w:spacing w:line="360" w:lineRule="auto"/>
              <w:rPr>
                <w:rFonts w:ascii="Bookman Old Style" w:hAnsi="Bookman Old Style"/>
                <w:b/>
              </w:rPr>
            </w:pPr>
            <w:r w:rsidRPr="00DC5BD2">
              <w:rPr>
                <w:rFonts w:ascii="Bookman Old Style" w:hAnsi="Bookman Old Style"/>
              </w:rPr>
              <w:t>Time: 9:00am to 1</w:t>
            </w:r>
            <w:r w:rsidR="00B613A3" w:rsidRPr="00DC5BD2">
              <w:rPr>
                <w:rFonts w:ascii="Bookman Old Style" w:hAnsi="Bookman Old Style"/>
              </w:rPr>
              <w:t>:00pm</w:t>
            </w:r>
          </w:p>
        </w:tc>
      </w:tr>
      <w:tr w:rsidR="00D53563" w:rsidRPr="00DC5BD2" w14:paraId="7287596F" w14:textId="77777777" w:rsidTr="00155CEA">
        <w:tc>
          <w:tcPr>
            <w:tcW w:w="9016" w:type="dxa"/>
          </w:tcPr>
          <w:p w14:paraId="7F1B8BEA" w14:textId="77777777" w:rsidR="00D53563" w:rsidRPr="00DC5BD2" w:rsidRDefault="00D53563" w:rsidP="00DC5BD2">
            <w:pPr>
              <w:pStyle w:val="NoSpacing"/>
              <w:spacing w:line="360" w:lineRule="auto"/>
              <w:rPr>
                <w:rFonts w:ascii="Bookman Old Style" w:hAnsi="Bookman Old Style"/>
              </w:rPr>
            </w:pPr>
            <w:r w:rsidRPr="00DC5BD2">
              <w:rPr>
                <w:rFonts w:ascii="Bookman Old Style" w:hAnsi="Bookman Old Style"/>
                <w:b/>
              </w:rPr>
              <w:t>Title of Project</w:t>
            </w:r>
            <w:r w:rsidRPr="00DC5BD2">
              <w:rPr>
                <w:rFonts w:ascii="Bookman Old Style" w:hAnsi="Bookman Old Style"/>
              </w:rPr>
              <w:t>:</w:t>
            </w:r>
          </w:p>
          <w:p w14:paraId="5ED37DA0" w14:textId="48DA82B5" w:rsidR="00D53563" w:rsidRPr="00DC5BD2" w:rsidRDefault="00D53563" w:rsidP="00DC5BD2">
            <w:pPr>
              <w:pStyle w:val="NoSpacing"/>
              <w:spacing w:line="360" w:lineRule="auto"/>
              <w:rPr>
                <w:rFonts w:ascii="Bookman Old Style" w:hAnsi="Bookman Old Style"/>
              </w:rPr>
            </w:pPr>
            <w:r w:rsidRPr="00DC5BD2">
              <w:rPr>
                <w:rFonts w:ascii="Bookman Old Style" w:hAnsi="Bookman Old Style"/>
              </w:rPr>
              <w:t xml:space="preserve">THE NATIONAL SEED TRACKING AND TRACING SYSTEM.  </w:t>
            </w:r>
          </w:p>
        </w:tc>
      </w:tr>
      <w:tr w:rsidR="00D53563" w:rsidRPr="00DC5BD2" w14:paraId="73E8B3E7" w14:textId="77777777" w:rsidTr="00155CEA">
        <w:tc>
          <w:tcPr>
            <w:tcW w:w="9016" w:type="dxa"/>
          </w:tcPr>
          <w:p w14:paraId="4D7EF042" w14:textId="5209E1E4" w:rsidR="00D53563" w:rsidRPr="00DC5BD2" w:rsidRDefault="00D53563" w:rsidP="00DC5BD2">
            <w:pPr>
              <w:pStyle w:val="NoSpacing"/>
              <w:spacing w:line="360" w:lineRule="auto"/>
              <w:rPr>
                <w:rFonts w:ascii="Bookman Old Style" w:hAnsi="Bookman Old Style"/>
              </w:rPr>
            </w:pPr>
            <w:r w:rsidRPr="00DC5BD2">
              <w:rPr>
                <w:rFonts w:ascii="Bookman Old Style" w:hAnsi="Bookman Old Style"/>
                <w:b/>
              </w:rPr>
              <w:t>Background of the activity</w:t>
            </w:r>
            <w:r w:rsidRPr="00DC5BD2">
              <w:rPr>
                <w:rFonts w:ascii="Bookman Old Style" w:hAnsi="Bookman Old Style"/>
              </w:rPr>
              <w:t>:</w:t>
            </w:r>
          </w:p>
          <w:p w14:paraId="03C942D4" w14:textId="18B3EF70" w:rsidR="007408C2" w:rsidRDefault="007408C2" w:rsidP="00DC5BD2">
            <w:pPr>
              <w:pStyle w:val="NoSpacing"/>
              <w:spacing w:line="360" w:lineRule="auto"/>
              <w:jc w:val="both"/>
              <w:rPr>
                <w:rFonts w:ascii="Bookman Old Style" w:hAnsi="Bookman Old Style"/>
              </w:rPr>
            </w:pPr>
            <w:r w:rsidRPr="00DC5BD2">
              <w:rPr>
                <w:rFonts w:ascii="Bookman Old Style" w:hAnsi="Bookman Old Style"/>
              </w:rPr>
              <w:t>Access to quality seeds accounts for about 40% of</w:t>
            </w:r>
            <w:bookmarkStart w:id="0" w:name="_GoBack"/>
            <w:bookmarkEnd w:id="0"/>
            <w:r w:rsidRPr="00DC5BD2">
              <w:rPr>
                <w:rFonts w:ascii="Bookman Old Style" w:hAnsi="Bookman Old Style"/>
              </w:rPr>
              <w:t xml:space="preserve"> the likely crop yields in farmer’s fields. This also highly relies on quality and adaptability of the varieties to the different growth environments. Tracking (following the seed production sequence from the breeder’s fields through to certified/quality declared (QDS) seed; and even to sales) and traci</w:t>
            </w:r>
            <w:r w:rsidR="00DC5BD2" w:rsidRPr="00DC5BD2">
              <w:rPr>
                <w:rFonts w:ascii="Bookman Old Style" w:hAnsi="Bookman Old Style"/>
              </w:rPr>
              <w:t>ng (following a seed sale backwa</w:t>
            </w:r>
            <w:r w:rsidRPr="00DC5BD2">
              <w:rPr>
                <w:rFonts w:ascii="Bookman Old Style" w:hAnsi="Bookman Old Style"/>
              </w:rPr>
              <w:t>rd sequence from certified/quality declared (QDS) seed back to Breeders’ seed production lots and fields); are important aspects of quality assurance in the seed value chain. These are inherent in the Uganda’s Seed and Plant Regulations 2016 and are an essential aspect of protecting seed</w:t>
            </w:r>
            <w:r w:rsidR="00DC5BD2">
              <w:rPr>
                <w:rFonts w:ascii="Bookman Old Style" w:hAnsi="Bookman Old Style"/>
              </w:rPr>
              <w:t xml:space="preserve"> users from counterfeit seeds. </w:t>
            </w:r>
          </w:p>
          <w:p w14:paraId="49F548F2" w14:textId="77777777" w:rsidR="00DC5BD2" w:rsidRPr="00DC5BD2" w:rsidRDefault="00DC5BD2" w:rsidP="00DC5BD2">
            <w:pPr>
              <w:pStyle w:val="NoSpacing"/>
              <w:spacing w:line="360" w:lineRule="auto"/>
              <w:jc w:val="both"/>
              <w:rPr>
                <w:rFonts w:ascii="Bookman Old Style" w:hAnsi="Bookman Old Style"/>
              </w:rPr>
            </w:pPr>
          </w:p>
          <w:p w14:paraId="5B15617B" w14:textId="3E01337D" w:rsidR="007408C2" w:rsidRPr="00DC5BD2" w:rsidRDefault="007408C2" w:rsidP="00DC5BD2">
            <w:pPr>
              <w:pStyle w:val="NoSpacing"/>
              <w:spacing w:line="360" w:lineRule="auto"/>
              <w:jc w:val="both"/>
              <w:rPr>
                <w:rFonts w:ascii="Bookman Old Style" w:hAnsi="Bookman Old Style"/>
              </w:rPr>
            </w:pPr>
            <w:r w:rsidRPr="00DC5BD2">
              <w:rPr>
                <w:rFonts w:ascii="Bookman Old Style" w:hAnsi="Bookman Old Style"/>
              </w:rPr>
              <w:t xml:space="preserve">The National Seed Strategy (MAAIF 2016) emphasized the development of an Integrated Seed Sector Management Information System (ISSMIS). This required development of digital tools and various web services to make it information about seed production and delivery accessible to seed sector stakeholders, in a timely manner. Developing a digital seed tracking and tracing systems (STTS) is one component of the ISSMIS to facilitate the regulation of the production and supply of quality seeds in the market. </w:t>
            </w:r>
          </w:p>
          <w:p w14:paraId="5E499ACD" w14:textId="77777777" w:rsidR="007408C2" w:rsidRPr="00DC5BD2" w:rsidRDefault="007408C2" w:rsidP="00DC5BD2">
            <w:pPr>
              <w:pStyle w:val="NoSpacing"/>
              <w:spacing w:line="360" w:lineRule="auto"/>
              <w:ind w:left="360"/>
              <w:jc w:val="both"/>
              <w:rPr>
                <w:rFonts w:ascii="Bookman Old Style" w:hAnsi="Bookman Old Style"/>
              </w:rPr>
            </w:pPr>
          </w:p>
          <w:p w14:paraId="4F211E32" w14:textId="77777777" w:rsidR="00D53563" w:rsidRPr="00DC5BD2" w:rsidRDefault="007408C2" w:rsidP="00DC5BD2">
            <w:pPr>
              <w:pStyle w:val="NoSpacing"/>
              <w:spacing w:line="360" w:lineRule="auto"/>
              <w:rPr>
                <w:rFonts w:ascii="Bookman Old Style" w:hAnsi="Bookman Old Style"/>
              </w:rPr>
            </w:pPr>
            <w:r w:rsidRPr="00DC5BD2">
              <w:rPr>
                <w:rFonts w:ascii="Bookman Old Style" w:hAnsi="Bookman Old Style"/>
              </w:rPr>
              <w:t xml:space="preserve">We understand that, Seed Tracking and Tracing Systems (STTS) involves proper registration of; the seed source (seed growers and merchants), seed production field (garden), seed lots at each seed producers (packages), and seed packs with </w:t>
            </w:r>
            <w:r w:rsidRPr="00DC5BD2">
              <w:rPr>
                <w:rFonts w:ascii="Bookman Old Style" w:hAnsi="Bookman Old Style"/>
              </w:rPr>
              <w:lastRenderedPageBreak/>
              <w:t xml:space="preserve">the use of unique seed field/lot identifiers. Tracking is particularly aimed at; identification, preservation and quality assurance; while tracing is aimed at solving problems faced by the product non-conformance to standards at any point along the seed production and supply value chain. </w:t>
            </w:r>
          </w:p>
          <w:p w14:paraId="4490518F" w14:textId="4A9C80D7" w:rsidR="007408C2" w:rsidRPr="00B43B4F" w:rsidRDefault="00B43B4F" w:rsidP="00DC5BD2">
            <w:pPr>
              <w:pStyle w:val="NoSpacing"/>
              <w:spacing w:line="360" w:lineRule="auto"/>
              <w:rPr>
                <w:rFonts w:ascii="Bookman Old Style" w:hAnsi="Bookman Old Style"/>
                <w:b/>
              </w:rPr>
            </w:pPr>
            <w:r w:rsidRPr="00B43B4F">
              <w:rPr>
                <w:rFonts w:ascii="Bookman Old Style" w:hAnsi="Bookman Old Style"/>
                <w:b/>
              </w:rPr>
              <w:t>Objective</w:t>
            </w:r>
            <w:r>
              <w:rPr>
                <w:rFonts w:ascii="Bookman Old Style" w:hAnsi="Bookman Old Style"/>
                <w:b/>
              </w:rPr>
              <w:t xml:space="preserve"> </w:t>
            </w:r>
            <w:r w:rsidRPr="00DC5BD2">
              <w:rPr>
                <w:rFonts w:ascii="Bookman Old Style" w:hAnsi="Bookman Old Style"/>
                <w:b/>
              </w:rPr>
              <w:t>of the activity</w:t>
            </w:r>
            <w:r>
              <w:rPr>
                <w:rFonts w:ascii="Bookman Old Style" w:hAnsi="Bookman Old Style"/>
                <w:b/>
              </w:rPr>
              <w:t xml:space="preserve"> </w:t>
            </w:r>
          </w:p>
          <w:p w14:paraId="2E6F0392" w14:textId="191699D8" w:rsidR="007408C2" w:rsidRPr="00DC5BD2" w:rsidRDefault="007408C2" w:rsidP="00DC5BD2">
            <w:pPr>
              <w:pStyle w:val="NoSpacing"/>
              <w:spacing w:line="360" w:lineRule="auto"/>
              <w:rPr>
                <w:rFonts w:ascii="Bookman Old Style" w:hAnsi="Bookman Old Style"/>
              </w:rPr>
            </w:pPr>
            <w:r w:rsidRPr="00DC5BD2">
              <w:rPr>
                <w:rFonts w:ascii="Bookman Old Style" w:hAnsi="Bookman Old Style"/>
              </w:rPr>
              <w:t>The objective of th</w:t>
            </w:r>
            <w:r w:rsidR="00544A1A" w:rsidRPr="00DC5BD2">
              <w:rPr>
                <w:rFonts w:ascii="Bookman Old Style" w:hAnsi="Bookman Old Style"/>
              </w:rPr>
              <w:t xml:space="preserve">e activity was to </w:t>
            </w:r>
            <w:r w:rsidR="00A42A98" w:rsidRPr="00DC5BD2">
              <w:rPr>
                <w:rFonts w:ascii="Bookman Old Style" w:hAnsi="Bookman Old Style"/>
              </w:rPr>
              <w:t>identify the data the is required to be pre-entered in the system, discuss the format and also go through the data entry points with National Seed Certification Service team.</w:t>
            </w:r>
            <w:r w:rsidRPr="00DC5BD2">
              <w:rPr>
                <w:rFonts w:ascii="Bookman Old Style" w:hAnsi="Bookman Old Style"/>
              </w:rPr>
              <w:t xml:space="preserve"> </w:t>
            </w:r>
          </w:p>
        </w:tc>
      </w:tr>
      <w:tr w:rsidR="00D53563" w:rsidRPr="00DC5BD2" w14:paraId="1885434C" w14:textId="77777777" w:rsidTr="00155CEA">
        <w:tc>
          <w:tcPr>
            <w:tcW w:w="9016" w:type="dxa"/>
          </w:tcPr>
          <w:p w14:paraId="414AAA24" w14:textId="1C23C5AE" w:rsidR="00D53563" w:rsidRPr="00DC5BD2" w:rsidRDefault="00D53563" w:rsidP="00DC5BD2">
            <w:pPr>
              <w:pStyle w:val="NoSpacing"/>
              <w:spacing w:line="360" w:lineRule="auto"/>
              <w:rPr>
                <w:rFonts w:ascii="Bookman Old Style" w:hAnsi="Bookman Old Style"/>
              </w:rPr>
            </w:pPr>
            <w:r w:rsidRPr="00DC5BD2">
              <w:rPr>
                <w:rFonts w:ascii="Bookman Old Style" w:hAnsi="Bookman Old Style"/>
                <w:b/>
              </w:rPr>
              <w:lastRenderedPageBreak/>
              <w:t>Sub-activities implemented and venue(s)</w:t>
            </w:r>
            <w:r w:rsidRPr="00DC5BD2">
              <w:rPr>
                <w:rFonts w:ascii="Bookman Old Style" w:hAnsi="Bookman Old Style"/>
              </w:rPr>
              <w:t>:</w:t>
            </w:r>
          </w:p>
          <w:p w14:paraId="686DFF6B" w14:textId="0573BE32" w:rsidR="00D53563" w:rsidRPr="00DC5BD2" w:rsidRDefault="00D53563" w:rsidP="00DC5BD2">
            <w:pPr>
              <w:pStyle w:val="NoSpacing"/>
              <w:spacing w:line="360" w:lineRule="auto"/>
              <w:rPr>
                <w:rFonts w:ascii="Bookman Old Style" w:hAnsi="Bookman Old Style"/>
              </w:rPr>
            </w:pPr>
            <w:r w:rsidRPr="00DC5BD2">
              <w:rPr>
                <w:rFonts w:ascii="Bookman Old Style" w:hAnsi="Bookman Old Style"/>
                <w:b/>
              </w:rPr>
              <w:t>Venue: -</w:t>
            </w:r>
            <w:r w:rsidRPr="00DC5BD2">
              <w:rPr>
                <w:rFonts w:ascii="Bookman Old Style" w:hAnsi="Bookman Old Style"/>
              </w:rPr>
              <w:t xml:space="preserve"> </w:t>
            </w:r>
            <w:r w:rsidR="00A42A98" w:rsidRPr="00DC5BD2">
              <w:rPr>
                <w:rFonts w:ascii="Bookman Old Style" w:hAnsi="Bookman Old Style"/>
              </w:rPr>
              <w:t>NSCS Seed Lab</w:t>
            </w:r>
            <w:r w:rsidR="007408C2" w:rsidRPr="00DC5BD2">
              <w:rPr>
                <w:rFonts w:ascii="Bookman Old Style" w:hAnsi="Bookman Old Style"/>
              </w:rPr>
              <w:t xml:space="preserve">. </w:t>
            </w:r>
            <w:r w:rsidR="00A42A98" w:rsidRPr="00DC5BD2">
              <w:rPr>
                <w:rFonts w:ascii="Bookman Old Style" w:hAnsi="Bookman Old Style"/>
              </w:rPr>
              <w:t>(Kawanda</w:t>
            </w:r>
            <w:r w:rsidR="00595276" w:rsidRPr="00DC5BD2">
              <w:rPr>
                <w:rFonts w:ascii="Bookman Old Style" w:hAnsi="Bookman Old Style"/>
              </w:rPr>
              <w:t>)</w:t>
            </w:r>
            <w:r w:rsidRPr="00DC5BD2">
              <w:rPr>
                <w:rFonts w:ascii="Bookman Old Style" w:hAnsi="Bookman Old Style"/>
              </w:rPr>
              <w:t xml:space="preserve"> </w:t>
            </w:r>
          </w:p>
          <w:p w14:paraId="54C59422" w14:textId="2DFDFBEB" w:rsidR="00D53563" w:rsidRPr="00DC5BD2" w:rsidRDefault="00A42A98" w:rsidP="00DC5BD2">
            <w:pPr>
              <w:pStyle w:val="NoSpacing"/>
              <w:spacing w:line="360" w:lineRule="auto"/>
              <w:rPr>
                <w:rFonts w:ascii="Bookman Old Style" w:hAnsi="Bookman Old Style"/>
              </w:rPr>
            </w:pPr>
            <w:r w:rsidRPr="00DC5BD2">
              <w:rPr>
                <w:rFonts w:ascii="Bookman Old Style" w:hAnsi="Bookman Old Style"/>
              </w:rPr>
              <w:t xml:space="preserve">The </w:t>
            </w:r>
            <w:r w:rsidR="007408C2" w:rsidRPr="00DC5BD2">
              <w:rPr>
                <w:rFonts w:ascii="Bookman Old Style" w:hAnsi="Bookman Old Style"/>
              </w:rPr>
              <w:t xml:space="preserve">session involved the following sub-activities. </w:t>
            </w:r>
          </w:p>
          <w:p w14:paraId="157F16A7" w14:textId="3E4E0377" w:rsidR="007408C2" w:rsidRPr="00DC5BD2" w:rsidRDefault="00A42A98" w:rsidP="00DC5BD2">
            <w:pPr>
              <w:pStyle w:val="ListParagraph"/>
              <w:numPr>
                <w:ilvl w:val="0"/>
                <w:numId w:val="25"/>
              </w:numPr>
              <w:spacing w:line="360" w:lineRule="auto"/>
              <w:contextualSpacing/>
              <w:rPr>
                <w:rFonts w:ascii="Bookman Old Style" w:hAnsi="Bookman Old Style"/>
                <w:sz w:val="22"/>
                <w:szCs w:val="22"/>
              </w:rPr>
            </w:pPr>
            <w:r w:rsidRPr="00DC5BD2">
              <w:rPr>
                <w:rFonts w:ascii="Bookman Old Style" w:hAnsi="Bookman Old Style"/>
                <w:sz w:val="22"/>
                <w:szCs w:val="22"/>
              </w:rPr>
              <w:t xml:space="preserve">Understanding STTS and allow the system user roles and what they can and cannot do. </w:t>
            </w:r>
          </w:p>
          <w:p w14:paraId="51E7C8D8" w14:textId="4C158759" w:rsidR="00A42A98" w:rsidRPr="00DC5BD2" w:rsidRDefault="00A42A98" w:rsidP="00DC5BD2">
            <w:pPr>
              <w:pStyle w:val="ListParagraph"/>
              <w:numPr>
                <w:ilvl w:val="0"/>
                <w:numId w:val="25"/>
              </w:numPr>
              <w:spacing w:line="360" w:lineRule="auto"/>
              <w:contextualSpacing/>
              <w:rPr>
                <w:rFonts w:ascii="Bookman Old Style" w:hAnsi="Bookman Old Style"/>
                <w:sz w:val="22"/>
                <w:szCs w:val="22"/>
              </w:rPr>
            </w:pPr>
            <w:r w:rsidRPr="00DC5BD2">
              <w:rPr>
                <w:rFonts w:ascii="Bookman Old Style" w:hAnsi="Bookman Old Style"/>
                <w:sz w:val="22"/>
                <w:szCs w:val="22"/>
              </w:rPr>
              <w:t>A detailed review of the inspector user role.</w:t>
            </w:r>
          </w:p>
          <w:p w14:paraId="4A9292F5" w14:textId="518358ED" w:rsidR="00544A1A" w:rsidRPr="00DC5BD2" w:rsidRDefault="00A42A98" w:rsidP="00DC5BD2">
            <w:pPr>
              <w:pStyle w:val="ListParagraph"/>
              <w:numPr>
                <w:ilvl w:val="0"/>
                <w:numId w:val="25"/>
              </w:numPr>
              <w:spacing w:line="360" w:lineRule="auto"/>
              <w:contextualSpacing/>
              <w:jc w:val="both"/>
              <w:rPr>
                <w:rFonts w:ascii="Bookman Old Style" w:hAnsi="Bookman Old Style"/>
                <w:sz w:val="22"/>
                <w:szCs w:val="22"/>
              </w:rPr>
            </w:pPr>
            <w:r w:rsidRPr="00DC5BD2">
              <w:rPr>
                <w:rFonts w:ascii="Bookman Old Style" w:hAnsi="Bookman Old Style"/>
                <w:sz w:val="22"/>
                <w:szCs w:val="22"/>
              </w:rPr>
              <w:t>Identifying data entry points (Like crops, vari</w:t>
            </w:r>
            <w:r w:rsidR="00B43B4F">
              <w:rPr>
                <w:rFonts w:ascii="Bookman Old Style" w:hAnsi="Bookman Old Style"/>
                <w:sz w:val="22"/>
                <w:szCs w:val="22"/>
              </w:rPr>
              <w:t>eties, inspection schedules,</w:t>
            </w:r>
            <w:r w:rsidRPr="00DC5BD2">
              <w:rPr>
                <w:rFonts w:ascii="Bookman Old Style" w:hAnsi="Bookman Old Style"/>
                <w:sz w:val="22"/>
                <w:szCs w:val="22"/>
              </w:rPr>
              <w:t xml:space="preserve"> deadline for submission of planting returns</w:t>
            </w:r>
            <w:r w:rsidR="00B43B4F">
              <w:rPr>
                <w:rFonts w:ascii="Bookman Old Style" w:hAnsi="Bookman Old Style"/>
                <w:sz w:val="22"/>
                <w:szCs w:val="22"/>
              </w:rPr>
              <w:t xml:space="preserve"> and seed labels</w:t>
            </w:r>
            <w:r w:rsidRPr="00DC5BD2">
              <w:rPr>
                <w:rFonts w:ascii="Bookman Old Style" w:hAnsi="Bookman Old Style"/>
                <w:sz w:val="22"/>
                <w:szCs w:val="22"/>
              </w:rPr>
              <w:t>)</w:t>
            </w:r>
          </w:p>
          <w:p w14:paraId="49F4F7E4" w14:textId="77777777" w:rsidR="00A42A98" w:rsidRPr="00DC5BD2" w:rsidRDefault="00A42A98" w:rsidP="00DC5BD2">
            <w:pPr>
              <w:pStyle w:val="ListParagraph"/>
              <w:numPr>
                <w:ilvl w:val="0"/>
                <w:numId w:val="25"/>
              </w:numPr>
              <w:spacing w:line="360" w:lineRule="auto"/>
              <w:contextualSpacing/>
              <w:jc w:val="both"/>
              <w:rPr>
                <w:rFonts w:ascii="Bookman Old Style" w:hAnsi="Bookman Old Style"/>
                <w:sz w:val="22"/>
                <w:szCs w:val="22"/>
              </w:rPr>
            </w:pPr>
            <w:r w:rsidRPr="00DC5BD2">
              <w:rPr>
                <w:rFonts w:ascii="Bookman Old Style" w:hAnsi="Bookman Old Style"/>
                <w:sz w:val="22"/>
                <w:szCs w:val="22"/>
              </w:rPr>
              <w:t xml:space="preserve">Review of import and export permits and reports </w:t>
            </w:r>
          </w:p>
          <w:p w14:paraId="5FC80C1B" w14:textId="0A3C7D87" w:rsidR="00A42A98" w:rsidRPr="00DC5BD2" w:rsidRDefault="00A42A98" w:rsidP="00DC5BD2">
            <w:pPr>
              <w:pStyle w:val="ListParagraph"/>
              <w:numPr>
                <w:ilvl w:val="0"/>
                <w:numId w:val="25"/>
              </w:numPr>
              <w:spacing w:line="360" w:lineRule="auto"/>
              <w:contextualSpacing/>
              <w:jc w:val="both"/>
              <w:rPr>
                <w:rFonts w:ascii="Bookman Old Style" w:hAnsi="Bookman Old Style"/>
                <w:sz w:val="22"/>
                <w:szCs w:val="22"/>
              </w:rPr>
            </w:pPr>
            <w:r w:rsidRPr="00DC5BD2">
              <w:rPr>
                <w:rFonts w:ascii="Bookman Old Style" w:hAnsi="Bookman Old Style"/>
                <w:sz w:val="22"/>
                <w:szCs w:val="22"/>
              </w:rPr>
              <w:t xml:space="preserve">How to add, manage, and </w:t>
            </w:r>
            <w:r w:rsidR="00B43B4F">
              <w:rPr>
                <w:rFonts w:ascii="Bookman Old Style" w:hAnsi="Bookman Old Style"/>
                <w:sz w:val="22"/>
                <w:szCs w:val="22"/>
              </w:rPr>
              <w:t>assign user roles in the system</w:t>
            </w:r>
            <w:r w:rsidR="00155CEA" w:rsidRPr="00DC5BD2">
              <w:rPr>
                <w:rFonts w:ascii="Bookman Old Style" w:hAnsi="Bookman Old Style"/>
                <w:sz w:val="22"/>
                <w:szCs w:val="22"/>
              </w:rPr>
              <w:t xml:space="preserve">. </w:t>
            </w:r>
          </w:p>
        </w:tc>
      </w:tr>
      <w:tr w:rsidR="00D53563" w:rsidRPr="00DC5BD2" w14:paraId="5FAF8530" w14:textId="77777777" w:rsidTr="00155CEA">
        <w:tc>
          <w:tcPr>
            <w:tcW w:w="9016" w:type="dxa"/>
          </w:tcPr>
          <w:p w14:paraId="4B738C22" w14:textId="77777777" w:rsidR="00D53563" w:rsidRPr="00DC5BD2" w:rsidRDefault="00D53563" w:rsidP="00DC5BD2">
            <w:pPr>
              <w:pStyle w:val="NoSpacing"/>
              <w:spacing w:line="360" w:lineRule="auto"/>
              <w:rPr>
                <w:rFonts w:ascii="Bookman Old Style" w:hAnsi="Bookman Old Style"/>
              </w:rPr>
            </w:pPr>
            <w:r w:rsidRPr="00DC5BD2">
              <w:rPr>
                <w:rFonts w:ascii="Bookman Old Style" w:hAnsi="Bookman Old Style"/>
                <w:b/>
              </w:rPr>
              <w:t>Key outputs/Key results</w:t>
            </w:r>
            <w:r w:rsidRPr="00DC5BD2">
              <w:rPr>
                <w:rFonts w:ascii="Bookman Old Style" w:hAnsi="Bookman Old Style"/>
              </w:rPr>
              <w:t>:</w:t>
            </w:r>
          </w:p>
          <w:p w14:paraId="4D33D4DB" w14:textId="2B723BDF" w:rsidR="00D53563" w:rsidRPr="00DC5BD2" w:rsidRDefault="00155CEA" w:rsidP="00DC5BD2">
            <w:pPr>
              <w:pStyle w:val="NoSpacing"/>
              <w:numPr>
                <w:ilvl w:val="0"/>
                <w:numId w:val="25"/>
              </w:numPr>
              <w:spacing w:line="360" w:lineRule="auto"/>
              <w:rPr>
                <w:rFonts w:ascii="Bookman Old Style" w:hAnsi="Bookman Old Style"/>
              </w:rPr>
            </w:pPr>
            <w:r w:rsidRPr="00DC5BD2">
              <w:rPr>
                <w:rFonts w:ascii="Bookman Old Style" w:hAnsi="Bookman Old Style"/>
              </w:rPr>
              <w:t>Agree upon the different data points and type of data required in the system</w:t>
            </w:r>
          </w:p>
          <w:p w14:paraId="5F671440" w14:textId="7F764864" w:rsidR="00DB5A17" w:rsidRPr="00DC5BD2" w:rsidRDefault="00155CEA" w:rsidP="00DC5BD2">
            <w:pPr>
              <w:pStyle w:val="NoSpacing"/>
              <w:numPr>
                <w:ilvl w:val="0"/>
                <w:numId w:val="25"/>
              </w:numPr>
              <w:spacing w:line="360" w:lineRule="auto"/>
              <w:rPr>
                <w:rFonts w:ascii="Bookman Old Style" w:hAnsi="Bookman Old Style"/>
              </w:rPr>
            </w:pPr>
            <w:r w:rsidRPr="00DC5BD2">
              <w:rPr>
                <w:rFonts w:ascii="Bookman Old Style" w:hAnsi="Bookman Old Style"/>
              </w:rPr>
              <w:t>Sample import permit report to be incorporated</w:t>
            </w:r>
          </w:p>
          <w:p w14:paraId="4DEEDD60" w14:textId="22D4729A" w:rsidR="00544A1A" w:rsidRPr="00DC5BD2" w:rsidRDefault="00155CEA" w:rsidP="00DC5BD2">
            <w:pPr>
              <w:pStyle w:val="NoSpacing"/>
              <w:numPr>
                <w:ilvl w:val="0"/>
                <w:numId w:val="25"/>
              </w:numPr>
              <w:spacing w:line="360" w:lineRule="auto"/>
              <w:rPr>
                <w:rFonts w:ascii="Bookman Old Style" w:hAnsi="Bookman Old Style"/>
              </w:rPr>
            </w:pPr>
            <w:r w:rsidRPr="00DC5BD2">
              <w:rPr>
                <w:rFonts w:ascii="Bookman Old Style" w:hAnsi="Bookman Old Style"/>
              </w:rPr>
              <w:t>Identification of all the required crops and varieties in the system.</w:t>
            </w:r>
          </w:p>
        </w:tc>
      </w:tr>
      <w:tr w:rsidR="00D53563" w:rsidRPr="00DC5BD2" w14:paraId="6C531E2C" w14:textId="77777777" w:rsidTr="00155CEA">
        <w:tc>
          <w:tcPr>
            <w:tcW w:w="9016" w:type="dxa"/>
          </w:tcPr>
          <w:p w14:paraId="5EF8BF52" w14:textId="0B6F0AD5" w:rsidR="00D53563" w:rsidRPr="00DC5BD2" w:rsidRDefault="00870AC7" w:rsidP="00DC5BD2">
            <w:pPr>
              <w:pStyle w:val="NoSpacing"/>
              <w:spacing w:line="360" w:lineRule="auto"/>
              <w:rPr>
                <w:rFonts w:ascii="Bookman Old Style" w:hAnsi="Bookman Old Style"/>
                <w:b/>
              </w:rPr>
            </w:pPr>
            <w:r>
              <w:rPr>
                <w:rFonts w:ascii="Bookman Old Style" w:hAnsi="Bookman Old Style"/>
                <w:b/>
              </w:rPr>
              <w:t>Training Comments</w:t>
            </w:r>
            <w:r w:rsidR="00155CEA" w:rsidRPr="00DC5BD2">
              <w:rPr>
                <w:rFonts w:ascii="Bookman Old Style" w:hAnsi="Bookman Old Style"/>
                <w:b/>
              </w:rPr>
              <w:t>: -</w:t>
            </w:r>
          </w:p>
          <w:p w14:paraId="07D09EE9" w14:textId="28D17C31" w:rsidR="00155CEA" w:rsidRPr="00DC5BD2" w:rsidRDefault="00155CEA" w:rsidP="00DC5BD2">
            <w:pPr>
              <w:pStyle w:val="NoSpacing"/>
              <w:widowControl w:val="0"/>
              <w:numPr>
                <w:ilvl w:val="0"/>
                <w:numId w:val="23"/>
              </w:numPr>
              <w:spacing w:line="360" w:lineRule="auto"/>
              <w:rPr>
                <w:rFonts w:ascii="Bookman Old Style" w:hAnsi="Bookman Old Style"/>
              </w:rPr>
            </w:pPr>
            <w:r w:rsidRPr="00DC5BD2">
              <w:rPr>
                <w:rFonts w:ascii="Bookman Old Style" w:hAnsi="Bookman Old Style"/>
              </w:rPr>
              <w:t>NSCS team to compile data of all the crops, varieties and inspection types required for the system</w:t>
            </w:r>
            <w:r w:rsidR="00DB5A17" w:rsidRPr="00DC5BD2">
              <w:rPr>
                <w:rFonts w:ascii="Bookman Old Style" w:hAnsi="Bookman Old Style"/>
              </w:rPr>
              <w:t xml:space="preserve"> </w:t>
            </w:r>
          </w:p>
          <w:p w14:paraId="07962EA8" w14:textId="3620B820" w:rsidR="00155CEA" w:rsidRPr="00DC5BD2" w:rsidRDefault="00155CEA" w:rsidP="00DC5BD2">
            <w:pPr>
              <w:pStyle w:val="NoSpacing"/>
              <w:widowControl w:val="0"/>
              <w:numPr>
                <w:ilvl w:val="0"/>
                <w:numId w:val="23"/>
              </w:numPr>
              <w:spacing w:line="360" w:lineRule="auto"/>
              <w:rPr>
                <w:rFonts w:ascii="Bookman Old Style" w:hAnsi="Bookman Old Style"/>
              </w:rPr>
            </w:pPr>
            <w:r w:rsidRPr="00DC5BD2">
              <w:rPr>
                <w:rFonts w:ascii="Bookman Old Style" w:hAnsi="Bookman Old Style"/>
              </w:rPr>
              <w:t xml:space="preserve">Eight to work on import and export permits to make them printable and exported from the system. </w:t>
            </w:r>
          </w:p>
          <w:p w14:paraId="204470F4" w14:textId="129B0BCC" w:rsidR="00155CEA" w:rsidRPr="00DC5BD2" w:rsidRDefault="00155CEA" w:rsidP="00DC5BD2">
            <w:pPr>
              <w:pStyle w:val="NoSpacing"/>
              <w:widowControl w:val="0"/>
              <w:numPr>
                <w:ilvl w:val="0"/>
                <w:numId w:val="23"/>
              </w:numPr>
              <w:spacing w:line="360" w:lineRule="auto"/>
              <w:rPr>
                <w:rFonts w:ascii="Bookman Old Style" w:hAnsi="Bookman Old Style"/>
              </w:rPr>
            </w:pPr>
            <w:r w:rsidRPr="00DC5BD2">
              <w:rPr>
                <w:rFonts w:ascii="Bookman Old Style" w:hAnsi="Bookman Old Style"/>
              </w:rPr>
              <w:t xml:space="preserve">ISSD and NSCS to organize a two or </w:t>
            </w:r>
            <w:r w:rsidR="00DC5BD2" w:rsidRPr="00DC5BD2">
              <w:rPr>
                <w:rFonts w:ascii="Bookman Old Style" w:hAnsi="Bookman Old Style"/>
              </w:rPr>
              <w:t>three-day workshop</w:t>
            </w:r>
            <w:r w:rsidRPr="00DC5BD2">
              <w:rPr>
                <w:rFonts w:ascii="Bookman Old Style" w:hAnsi="Bookman Old Style"/>
              </w:rPr>
              <w:t xml:space="preserve"> for </w:t>
            </w:r>
            <w:r w:rsidR="00DC5BD2" w:rsidRPr="00DC5BD2">
              <w:rPr>
                <w:rFonts w:ascii="Bookman Old Style" w:hAnsi="Bookman Old Style"/>
              </w:rPr>
              <w:t>data entry of crops, varieties, inspections, inspectors with guidance from 8Tech.</w:t>
            </w:r>
          </w:p>
          <w:p w14:paraId="61203C1E" w14:textId="768749F6" w:rsidR="00DC5BD2" w:rsidRPr="00DC5BD2" w:rsidRDefault="00DC5BD2" w:rsidP="00DC5BD2">
            <w:pPr>
              <w:pStyle w:val="NoSpacing"/>
              <w:widowControl w:val="0"/>
              <w:numPr>
                <w:ilvl w:val="0"/>
                <w:numId w:val="23"/>
              </w:numPr>
              <w:spacing w:line="360" w:lineRule="auto"/>
              <w:rPr>
                <w:rFonts w:ascii="Bookman Old Style" w:hAnsi="Bookman Old Style"/>
              </w:rPr>
            </w:pPr>
            <w:r w:rsidRPr="00DC5BD2">
              <w:rPr>
                <w:rFonts w:ascii="Bookman Old Style" w:hAnsi="Bookman Old Style"/>
              </w:rPr>
              <w:t xml:space="preserve">To ensure that before the next user training all the required data in the system is available and well cleaned. </w:t>
            </w:r>
          </w:p>
          <w:p w14:paraId="3F2D4B1E" w14:textId="5F763C5A" w:rsidR="00DC5BD2" w:rsidRPr="00DC5BD2" w:rsidRDefault="00DC5BD2" w:rsidP="00DC5BD2">
            <w:pPr>
              <w:pStyle w:val="NoSpacing"/>
              <w:widowControl w:val="0"/>
              <w:numPr>
                <w:ilvl w:val="0"/>
                <w:numId w:val="23"/>
              </w:numPr>
              <w:spacing w:line="360" w:lineRule="auto"/>
              <w:rPr>
                <w:rFonts w:ascii="Bookman Old Style" w:hAnsi="Bookman Old Style"/>
              </w:rPr>
            </w:pPr>
            <w:r w:rsidRPr="00DC5BD2">
              <w:rPr>
                <w:rFonts w:ascii="Bookman Old Style" w:hAnsi="Bookman Old Style"/>
              </w:rPr>
              <w:lastRenderedPageBreak/>
              <w:t xml:space="preserve">Eight to ensure that the system is updated and perfectly working before the data entry workshop. </w:t>
            </w:r>
          </w:p>
          <w:p w14:paraId="70EDC2B2" w14:textId="0C1A82E9" w:rsidR="00D53563" w:rsidRPr="00DC5BD2" w:rsidRDefault="00DC5BD2" w:rsidP="00DC5BD2">
            <w:pPr>
              <w:pStyle w:val="NoSpacing"/>
              <w:widowControl w:val="0"/>
              <w:numPr>
                <w:ilvl w:val="0"/>
                <w:numId w:val="23"/>
              </w:numPr>
              <w:spacing w:line="360" w:lineRule="auto"/>
              <w:rPr>
                <w:rFonts w:ascii="Bookman Old Style" w:hAnsi="Bookman Old Style"/>
              </w:rPr>
            </w:pPr>
            <w:r w:rsidRPr="00DC5BD2">
              <w:rPr>
                <w:rFonts w:ascii="Bookman Old Style" w:hAnsi="Bookman Old Style"/>
              </w:rPr>
              <w:t xml:space="preserve">MAAIF will bring onboard the IT team to learn and help on the system administration role. </w:t>
            </w:r>
          </w:p>
        </w:tc>
      </w:tr>
      <w:tr w:rsidR="00D53563" w:rsidRPr="00DC5BD2" w14:paraId="248CDBCF" w14:textId="77777777" w:rsidTr="00155CEA">
        <w:tc>
          <w:tcPr>
            <w:tcW w:w="9016" w:type="dxa"/>
          </w:tcPr>
          <w:p w14:paraId="4BB97366" w14:textId="3E7BBB96" w:rsidR="00D53563" w:rsidRPr="00DC5BD2" w:rsidRDefault="00595276" w:rsidP="00870AC7">
            <w:pPr>
              <w:pStyle w:val="NoSpacing"/>
              <w:spacing w:line="360" w:lineRule="auto"/>
              <w:rPr>
                <w:rFonts w:ascii="Bookman Old Style" w:hAnsi="Bookman Old Style"/>
                <w:b/>
              </w:rPr>
            </w:pPr>
            <w:r w:rsidRPr="00DC5BD2">
              <w:rPr>
                <w:rFonts w:ascii="Bookman Old Style" w:hAnsi="Bookman Old Style"/>
                <w:b/>
              </w:rPr>
              <w:lastRenderedPageBreak/>
              <w:t>Name of Project Lead</w:t>
            </w:r>
            <w:r w:rsidR="00D53563" w:rsidRPr="00DC5BD2">
              <w:rPr>
                <w:rFonts w:ascii="Bookman Old Style" w:hAnsi="Bookman Old Style"/>
              </w:rPr>
              <w:t xml:space="preserve">: </w:t>
            </w:r>
            <w:r w:rsidR="00870AC7">
              <w:rPr>
                <w:rFonts w:ascii="Bookman Old Style" w:hAnsi="Bookman Old Style"/>
              </w:rPr>
              <w:t>Mbabazi Isaac</w:t>
            </w:r>
            <w:r w:rsidR="00D53563" w:rsidRPr="00DC5BD2">
              <w:rPr>
                <w:rFonts w:ascii="Bookman Old Style" w:hAnsi="Bookman Old Style"/>
              </w:rPr>
              <w:t xml:space="preserve"> </w:t>
            </w:r>
          </w:p>
        </w:tc>
      </w:tr>
    </w:tbl>
    <w:p w14:paraId="2C4DD72B" w14:textId="1AA5D15D" w:rsidR="00B613A3" w:rsidRPr="00DC5BD2" w:rsidRDefault="00B43B4F" w:rsidP="00DC5BD2">
      <w:pPr>
        <w:pStyle w:val="NoSpacing"/>
        <w:spacing w:line="360" w:lineRule="auto"/>
        <w:rPr>
          <w:rFonts w:ascii="Bookman Old Style" w:hAnsi="Bookman Old Style"/>
        </w:rPr>
      </w:pPr>
      <w:r>
        <w:rPr>
          <w:rFonts w:ascii="Bookman Old Style" w:hAnsi="Bookman Old Style"/>
        </w:rPr>
        <w:t xml:space="preserve"> </w:t>
      </w:r>
    </w:p>
    <w:p w14:paraId="4144536E" w14:textId="4219D87A" w:rsidR="00B613A3" w:rsidRPr="00DC5BD2" w:rsidRDefault="00B613A3" w:rsidP="00DC5BD2">
      <w:pPr>
        <w:spacing w:line="360" w:lineRule="auto"/>
        <w:rPr>
          <w:rFonts w:ascii="Bookman Old Style" w:hAnsi="Bookman Old Style"/>
          <w:sz w:val="22"/>
          <w:szCs w:val="22"/>
        </w:rPr>
      </w:pPr>
      <w:r w:rsidRPr="00DC5BD2">
        <w:rPr>
          <w:rFonts w:ascii="Bookman Old Style" w:hAnsi="Bookman Old Style"/>
          <w:sz w:val="22"/>
          <w:szCs w:val="22"/>
        </w:rPr>
        <w:t>IMAGES:</w:t>
      </w:r>
    </w:p>
    <w:p w14:paraId="6A5B0D4B" w14:textId="2F918AFD" w:rsidR="00B613A3" w:rsidRDefault="00DC5BD2" w:rsidP="00D53563">
      <w:pPr>
        <w:rPr>
          <w:rFonts w:ascii="Cambria" w:hAnsi="Cambria"/>
        </w:rPr>
      </w:pPr>
      <w:r w:rsidRPr="00DC5BD2">
        <w:rPr>
          <w:rFonts w:ascii="Cambria" w:hAnsi="Cambria"/>
          <w:noProof/>
          <w:lang w:val="en-US" w:eastAsia="en-US"/>
        </w:rPr>
        <w:drawing>
          <wp:inline distT="0" distB="0" distL="0" distR="0" wp14:anchorId="242924D1" wp14:editId="121D3C67">
            <wp:extent cx="5943600" cy="4457700"/>
            <wp:effectExtent l="0" t="0" r="0" b="0"/>
            <wp:docPr id="7" name="Picture 7" descr="C:\Users\Zac\Downloads\WhatsApp Image 2023-08-17 at 10.28.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ac\Downloads\WhatsApp Image 2023-08-17 at 10.28.03.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DD20653" w14:textId="2DF3D381" w:rsidR="00B613A3" w:rsidRDefault="00DC5BD2" w:rsidP="00B613A3">
      <w:pPr>
        <w:jc w:val="center"/>
        <w:rPr>
          <w:rFonts w:ascii="Cambria" w:hAnsi="Cambria"/>
          <w:i/>
        </w:rPr>
      </w:pPr>
      <w:r>
        <w:rPr>
          <w:rFonts w:ascii="Cambria" w:hAnsi="Cambria"/>
          <w:i/>
        </w:rPr>
        <w:t>Review of STTS with NCSC team in Kawanda</w:t>
      </w:r>
    </w:p>
    <w:p w14:paraId="0DF9C8A4" w14:textId="74874643" w:rsidR="00B613A3" w:rsidRDefault="00B613A3" w:rsidP="00B613A3">
      <w:pPr>
        <w:rPr>
          <w:rFonts w:ascii="Cambria" w:hAnsi="Cambria"/>
          <w:i/>
        </w:rPr>
      </w:pPr>
    </w:p>
    <w:p w14:paraId="0CD105C8" w14:textId="77777777" w:rsidR="00DC5BD2" w:rsidRDefault="00DC5BD2" w:rsidP="00B613A3">
      <w:pPr>
        <w:jc w:val="center"/>
        <w:rPr>
          <w:rFonts w:ascii="Cambria" w:hAnsi="Cambria"/>
          <w:i/>
        </w:rPr>
      </w:pPr>
    </w:p>
    <w:p w14:paraId="08A5C866" w14:textId="77777777" w:rsidR="00DC5BD2" w:rsidRDefault="00DC5BD2" w:rsidP="00B613A3">
      <w:pPr>
        <w:jc w:val="center"/>
        <w:rPr>
          <w:rFonts w:ascii="Cambria" w:hAnsi="Cambria"/>
          <w:i/>
        </w:rPr>
      </w:pPr>
    </w:p>
    <w:p w14:paraId="688BB456" w14:textId="77777777" w:rsidR="00DC5BD2" w:rsidRDefault="00DC5BD2" w:rsidP="00B613A3">
      <w:pPr>
        <w:jc w:val="center"/>
        <w:rPr>
          <w:rFonts w:ascii="Cambria" w:hAnsi="Cambria"/>
          <w:i/>
        </w:rPr>
      </w:pPr>
    </w:p>
    <w:p w14:paraId="01C45343" w14:textId="77777777" w:rsidR="00DC5BD2" w:rsidRDefault="00DC5BD2" w:rsidP="00B613A3">
      <w:pPr>
        <w:jc w:val="center"/>
        <w:rPr>
          <w:rFonts w:ascii="Cambria" w:hAnsi="Cambria"/>
          <w:i/>
        </w:rPr>
      </w:pPr>
    </w:p>
    <w:p w14:paraId="197DB667" w14:textId="77777777" w:rsidR="00DC5BD2" w:rsidRDefault="00DC5BD2" w:rsidP="00B613A3">
      <w:pPr>
        <w:jc w:val="center"/>
        <w:rPr>
          <w:rFonts w:ascii="Cambria" w:hAnsi="Cambria"/>
          <w:i/>
        </w:rPr>
      </w:pPr>
    </w:p>
    <w:p w14:paraId="00AFA8EC" w14:textId="77777777" w:rsidR="00DC5BD2" w:rsidRDefault="00DC5BD2" w:rsidP="00B613A3">
      <w:pPr>
        <w:jc w:val="center"/>
        <w:rPr>
          <w:rFonts w:ascii="Cambria" w:hAnsi="Cambria"/>
          <w:i/>
        </w:rPr>
      </w:pPr>
    </w:p>
    <w:p w14:paraId="6EA774D2" w14:textId="77777777" w:rsidR="00DC5BD2" w:rsidRDefault="00DC5BD2" w:rsidP="00B613A3">
      <w:pPr>
        <w:jc w:val="center"/>
        <w:rPr>
          <w:rFonts w:ascii="Cambria" w:hAnsi="Cambria"/>
          <w:i/>
        </w:rPr>
      </w:pPr>
    </w:p>
    <w:p w14:paraId="0ECB069D" w14:textId="77777777" w:rsidR="00DC5BD2" w:rsidRDefault="00DC5BD2" w:rsidP="00B613A3">
      <w:pPr>
        <w:jc w:val="center"/>
        <w:rPr>
          <w:rFonts w:ascii="Cambria" w:hAnsi="Cambria"/>
          <w:i/>
        </w:rPr>
      </w:pPr>
    </w:p>
    <w:p w14:paraId="7BB6F58D" w14:textId="77777777" w:rsidR="00DC5BD2" w:rsidRDefault="00DC5BD2" w:rsidP="00B613A3">
      <w:pPr>
        <w:jc w:val="center"/>
        <w:rPr>
          <w:rFonts w:ascii="Cambria" w:hAnsi="Cambria"/>
          <w:i/>
        </w:rPr>
      </w:pPr>
    </w:p>
    <w:p w14:paraId="06AAEE7E" w14:textId="77777777" w:rsidR="00DC5BD2" w:rsidRDefault="00DC5BD2" w:rsidP="00B613A3">
      <w:pPr>
        <w:jc w:val="center"/>
        <w:rPr>
          <w:rFonts w:ascii="Cambria" w:hAnsi="Cambria"/>
          <w:i/>
        </w:rPr>
      </w:pPr>
    </w:p>
    <w:p w14:paraId="01A5F955" w14:textId="77777777" w:rsidR="00DC5BD2" w:rsidRDefault="00DC5BD2" w:rsidP="00B613A3">
      <w:pPr>
        <w:jc w:val="center"/>
        <w:rPr>
          <w:rFonts w:ascii="Cambria" w:hAnsi="Cambria"/>
          <w:i/>
        </w:rPr>
      </w:pPr>
    </w:p>
    <w:p w14:paraId="0ECDB5B0" w14:textId="127EAAB7" w:rsidR="00DC5BD2" w:rsidRDefault="00DC5BD2" w:rsidP="00B613A3">
      <w:pPr>
        <w:jc w:val="center"/>
        <w:rPr>
          <w:rFonts w:ascii="Cambria" w:hAnsi="Cambria"/>
          <w:i/>
        </w:rPr>
      </w:pPr>
      <w:r>
        <w:rPr>
          <w:noProof/>
          <w:lang w:val="en-US" w:eastAsia="en-US"/>
        </w:rPr>
        <w:lastRenderedPageBreak/>
        <w:drawing>
          <wp:inline distT="0" distB="0" distL="0" distR="0" wp14:anchorId="2BDA6A2C" wp14:editId="63D49D67">
            <wp:extent cx="5410200" cy="7651996"/>
            <wp:effectExtent l="0" t="0" r="0" b="6350"/>
            <wp:docPr id="13" name="Picture 13" descr="C:\Users\Zac\AppData\Local\Microsoft\Windows\INetCache\Content.Word\ISSD ATTENDANCE1024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Zac\AppData\Local\Microsoft\Windows\INetCache\Content.Word\ISSD ATTENDANCE1024_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3783" cy="7657064"/>
                    </a:xfrm>
                    <a:prstGeom prst="rect">
                      <a:avLst/>
                    </a:prstGeom>
                    <a:noFill/>
                    <a:ln>
                      <a:noFill/>
                    </a:ln>
                  </pic:spPr>
                </pic:pic>
              </a:graphicData>
            </a:graphic>
          </wp:inline>
        </w:drawing>
      </w:r>
    </w:p>
    <w:p w14:paraId="107B1369" w14:textId="1852A1D6" w:rsidR="00F630E2" w:rsidRPr="00B613A3" w:rsidRDefault="00DC5BD2" w:rsidP="00DC5BD2">
      <w:pPr>
        <w:jc w:val="center"/>
        <w:rPr>
          <w:rFonts w:ascii="Cambria" w:hAnsi="Cambria"/>
          <w:i/>
        </w:rPr>
      </w:pPr>
      <w:r>
        <w:rPr>
          <w:rFonts w:ascii="Cambria" w:hAnsi="Cambria"/>
          <w:i/>
        </w:rPr>
        <w:t xml:space="preserve">Registration and attendance </w:t>
      </w:r>
    </w:p>
    <w:sectPr w:rsidR="00F630E2" w:rsidRPr="00B613A3" w:rsidSect="001E272B">
      <w:headerReference w:type="default" r:id="rId12"/>
      <w:footerReference w:type="default" r:id="rId13"/>
      <w:pgSz w:w="12240" w:h="15840"/>
      <w:pgMar w:top="1620" w:right="1440" w:bottom="1153" w:left="1440" w:header="360" w:footer="90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CE525E" w14:textId="77777777" w:rsidR="001D326D" w:rsidRDefault="001D326D">
      <w:r>
        <w:separator/>
      </w:r>
    </w:p>
  </w:endnote>
  <w:endnote w:type="continuationSeparator" w:id="0">
    <w:p w14:paraId="79D89243" w14:textId="77777777" w:rsidR="001D326D" w:rsidRDefault="001D3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OpenSymbol">
    <w:altName w:val="Segoe UI Symbol"/>
    <w:panose1 w:val="00000000000000000000"/>
    <w:charset w:val="00"/>
    <w:family w:val="roman"/>
    <w:notTrueType/>
    <w:pitch w:val="default"/>
  </w:font>
  <w:font w:name="DejaVu Sans">
    <w:altName w:val="Times New Roman"/>
    <w:charset w:val="80"/>
    <w:family w:val="auto"/>
    <w:pitch w:val="variable"/>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79CF17" w14:textId="77777777" w:rsidR="00155CEA" w:rsidRDefault="00155CEA" w:rsidP="00354064">
    <w:pPr>
      <w:jc w:val="center"/>
      <w:rPr>
        <w:i/>
        <w:color w:val="00B050"/>
      </w:rPr>
    </w:pPr>
    <w:r>
      <w:rPr>
        <w:i/>
        <w:noProof/>
        <w:color w:val="00B050"/>
        <w:lang w:val="en-US" w:eastAsia="en-US"/>
      </w:rPr>
      <mc:AlternateContent>
        <mc:Choice Requires="wps">
          <w:drawing>
            <wp:anchor distT="0" distB="0" distL="114300" distR="114300" simplePos="0" relativeHeight="251659264" behindDoc="1" locked="0" layoutInCell="1" allowOverlap="1" wp14:anchorId="31BF16D2" wp14:editId="2B99885D">
              <wp:simplePos x="0" y="0"/>
              <wp:positionH relativeFrom="column">
                <wp:posOffset>52705</wp:posOffset>
              </wp:positionH>
              <wp:positionV relativeFrom="paragraph">
                <wp:posOffset>48770</wp:posOffset>
              </wp:positionV>
              <wp:extent cx="5943600" cy="635"/>
              <wp:effectExtent l="0" t="0" r="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635"/>
                      </a:xfrm>
                      <a:prstGeom prst="straightConnector1">
                        <a:avLst/>
                      </a:prstGeom>
                      <a:noFill/>
                      <a:ln w="9525" cmpd="sng">
                        <a:solidFill>
                          <a:srgbClr val="0070C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CC34C01" id="_x0000_t32" coordsize="21600,21600" o:spt="32" o:oned="t" path="m0,0l21600,21600e" filled="f">
              <v:path arrowok="t" fillok="f" o:connecttype="none"/>
              <o:lock v:ext="edit" shapetype="t"/>
            </v:shapetype>
            <v:shape id="AutoShape 3" o:spid="_x0000_s1026" type="#_x0000_t32" style="position:absolute;margin-left:4.15pt;margin-top:3.85pt;width:468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" strokecolor="#0070c0">
              <v:stroke joinstyle="miter"/>
              <v:shadow color="gray" opacity="1" mv:blur="0" offset="2pt,2pt"/>
            </v:shape>
          </w:pict>
        </mc:Fallback>
      </mc:AlternateContent>
    </w:r>
    <w:r>
      <w:rPr>
        <w:i/>
        <w:color w:val="00B050"/>
      </w:rPr>
      <w:t xml:space="preserve">                             </w:t>
    </w:r>
  </w:p>
  <w:p w14:paraId="64C89579" w14:textId="5CE1E759" w:rsidR="00155CEA" w:rsidRPr="00354064" w:rsidRDefault="00155CEA" w:rsidP="00F95336">
    <w:pPr>
      <w:ind w:left="1440"/>
      <w:rPr>
        <w:i/>
      </w:rPr>
    </w:pPr>
    <w:r>
      <w:rPr>
        <w:i/>
        <w:color w:val="00B050"/>
      </w:rPr>
      <w:t>People</w:t>
    </w:r>
    <w:r w:rsidRPr="00354064">
      <w:rPr>
        <w:i/>
      </w:rPr>
      <w:t xml:space="preserve">. </w:t>
    </w:r>
    <w:r w:rsidRPr="00354064">
      <w:rPr>
        <w:i/>
        <w:color w:val="00B0F0"/>
      </w:rPr>
      <w:t>Innovations</w:t>
    </w:r>
    <w:r w:rsidRPr="00354064">
      <w:rPr>
        <w:i/>
      </w:rPr>
      <w:t xml:space="preserve">. </w:t>
    </w:r>
    <w:r w:rsidRPr="00354064">
      <w:rPr>
        <w:i/>
        <w:color w:val="00B050"/>
      </w:rPr>
      <w:t>Technology</w:t>
    </w:r>
    <w:r w:rsidRPr="00354064">
      <w:rPr>
        <w:i/>
      </w:rPr>
      <w:t xml:space="preserve">. </w:t>
    </w:r>
    <w:r w:rsidRPr="00354064">
      <w:rPr>
        <w:i/>
        <w:color w:val="00B0F0"/>
      </w:rPr>
      <w:t>Services</w:t>
    </w:r>
    <w:r>
      <w:rPr>
        <w:i/>
        <w:color w:val="00B0F0"/>
      </w:rPr>
      <w:tab/>
    </w:r>
    <w:r>
      <w:rPr>
        <w:i/>
        <w:color w:val="00B0F0"/>
      </w:rPr>
      <w:tab/>
    </w:r>
    <w:r>
      <w:rPr>
        <w:i/>
        <w:color w:val="00B0F0"/>
      </w:rPr>
      <w:tab/>
    </w:r>
    <w:r>
      <w:rPr>
        <w:i/>
        <w:color w:val="00B0F0"/>
      </w:rPr>
      <w:tab/>
    </w:r>
    <w:r>
      <w:rPr>
        <w:i/>
        <w:color w:val="00B0F0"/>
      </w:rPr>
      <w:tab/>
    </w:r>
    <w:r w:rsidRPr="004B5C65">
      <w:rPr>
        <w:i/>
        <w:color w:val="00B0F0"/>
      </w:rPr>
      <w:fldChar w:fldCharType="begin"/>
    </w:r>
    <w:r w:rsidRPr="004B5C65">
      <w:rPr>
        <w:i/>
        <w:color w:val="00B0F0"/>
      </w:rPr>
      <w:instrText xml:space="preserve"> PAGE   \* MERGEFORMAT </w:instrText>
    </w:r>
    <w:r w:rsidRPr="004B5C65">
      <w:rPr>
        <w:i/>
        <w:color w:val="00B0F0"/>
      </w:rPr>
      <w:fldChar w:fldCharType="separate"/>
    </w:r>
    <w:r w:rsidR="00FC7AE0">
      <w:rPr>
        <w:i/>
        <w:noProof/>
        <w:color w:val="00B0F0"/>
      </w:rPr>
      <w:t>5</w:t>
    </w:r>
    <w:r w:rsidRPr="004B5C65">
      <w:rPr>
        <w:i/>
        <w:noProof/>
        <w:color w:val="00B0F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FFAA3D" w14:textId="77777777" w:rsidR="001D326D" w:rsidRDefault="001D326D">
      <w:r>
        <w:separator/>
      </w:r>
    </w:p>
  </w:footnote>
  <w:footnote w:type="continuationSeparator" w:id="0">
    <w:p w14:paraId="77CF1645" w14:textId="77777777" w:rsidR="001D326D" w:rsidRDefault="001D32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371B37" w14:textId="119FDBB3" w:rsidR="00155CEA" w:rsidRPr="00044370" w:rsidRDefault="00155CEA">
    <w:pPr>
      <w:pStyle w:val="Header"/>
      <w:jc w:val="center"/>
      <w:rPr>
        <w:rFonts w:ascii="Arial Narrow" w:hAnsi="Arial Narrow" w:cs="Arial Narrow"/>
        <w:i/>
        <w:color w:val="0070C0"/>
        <w:szCs w:val="20"/>
      </w:rPr>
    </w:pPr>
    <w:r>
      <w:rPr>
        <w:noProof/>
        <w:lang w:val="en-US" w:eastAsia="en-US"/>
      </w:rPr>
      <mc:AlternateContent>
        <mc:Choice Requires="wps">
          <w:drawing>
            <wp:anchor distT="0" distB="0" distL="114935" distR="114935" simplePos="0" relativeHeight="251661312" behindDoc="1" locked="0" layoutInCell="1" allowOverlap="1" wp14:anchorId="3CBC241D" wp14:editId="6D61A7EF">
              <wp:simplePos x="0" y="0"/>
              <wp:positionH relativeFrom="column">
                <wp:posOffset>638175</wp:posOffset>
              </wp:positionH>
              <wp:positionV relativeFrom="paragraph">
                <wp:posOffset>-93980</wp:posOffset>
              </wp:positionV>
              <wp:extent cx="894080" cy="627380"/>
              <wp:effectExtent l="0" t="0" r="20320" b="2032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4080" cy="627380"/>
                      </a:xfrm>
                      <a:prstGeom prst="rect">
                        <a:avLst/>
                      </a:prstGeom>
                      <a:solidFill>
                        <a:srgbClr val="FFFFFF"/>
                      </a:solidFill>
                      <a:ln w="635">
                        <a:solidFill>
                          <a:srgbClr val="FFFFFF"/>
                        </a:solidFill>
                        <a:miter lim="800000"/>
                        <a:headEnd/>
                        <a:tailEnd/>
                      </a:ln>
                    </wps:spPr>
                    <wps:txbx>
                      <w:txbxContent>
                        <w:p w14:paraId="0AB7C5F0" w14:textId="77777777" w:rsidR="00155CEA" w:rsidRDefault="00155CEA" w:rsidP="001C3DF8">
                          <w:r>
                            <w:rPr>
                              <w:noProof/>
                              <w:lang w:val="en-US" w:eastAsia="en-US"/>
                            </w:rPr>
                            <w:drawing>
                              <wp:inline distT="0" distB="0" distL="0" distR="0" wp14:anchorId="473140E8" wp14:editId="4793F160">
                                <wp:extent cx="690880" cy="46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880" cy="466725"/>
                                        </a:xfrm>
                                        <a:prstGeom prst="rect">
                                          <a:avLst/>
                                        </a:prstGeom>
                                        <a:solidFill>
                                          <a:srgbClr val="FFFFFF"/>
                                        </a:solidFill>
                                        <a:ln>
                                          <a:noFill/>
                                        </a:ln>
                                      </pic:spPr>
                                    </pic:pic>
                                  </a:graphicData>
                                </a:graphic>
                              </wp:inline>
                            </w:drawing>
                          </w:r>
                        </w:p>
                      </w:txbxContent>
                    </wps:txbx>
                    <wps:bodyPr rot="0" vert="horz" wrap="square" lIns="100965" tIns="55245" rIns="100965" bIns="5524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C241D" id="_x0000_t202" coordsize="21600,21600" o:spt="202" path="m,l,21600r21600,l21600,xe">
              <v:stroke joinstyle="miter"/>
              <v:path gradientshapeok="t" o:connecttype="rect"/>
            </v:shapetype>
            <v:shape id="Text Box 1" o:spid="_x0000_s1026" type="#_x0000_t202" style="position:absolute;left:0;text-align:left;margin-left:50.25pt;margin-top:-7.4pt;width:70.4pt;height:49.4pt;z-index:-25165516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" strokecolor="white" strokeweight=".05pt">
              <v:textbox inset="7.95pt,4.35pt,7.95pt,4.35pt">
                <w:txbxContent>
                  <w:p w14:paraId="0AB7C5F0" w14:textId="77777777" w:rsidR="00695FF9" w:rsidRDefault="00695FF9" w:rsidP="001C3DF8">
                    <w:r>
                      <w:rPr>
                        <w:noProof/>
                        <w:lang w:val="en-US" w:eastAsia="en-US"/>
                      </w:rPr>
                      <w:drawing>
                        <wp:inline distT="0" distB="0" distL="0" distR="0" wp14:anchorId="473140E8" wp14:editId="4793F160">
                          <wp:extent cx="690880" cy="46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0880" cy="466725"/>
                                  </a:xfrm>
                                  <a:prstGeom prst="rect">
                                    <a:avLst/>
                                  </a:prstGeom>
                                  <a:solidFill>
                                    <a:srgbClr val="FFFFFF"/>
                                  </a:solidFill>
                                  <a:ln>
                                    <a:noFill/>
                                  </a:ln>
                                </pic:spPr>
                              </pic:pic>
                            </a:graphicData>
                          </a:graphic>
                        </wp:inline>
                      </w:drawing>
                    </w:r>
                  </w:p>
                </w:txbxContent>
              </v:textbox>
            </v:shape>
          </w:pict>
        </mc:Fallback>
      </mc:AlternateContent>
    </w:r>
    <w:r w:rsidRPr="00044370">
      <w:rPr>
        <w:rFonts w:ascii="Arial Narrow" w:hAnsi="Arial Narrow" w:cs="Arial Narrow"/>
        <w:b/>
        <w:sz w:val="32"/>
      </w:rPr>
      <w:t>Eight Tech Consults Ltd</w:t>
    </w:r>
  </w:p>
  <w:p w14:paraId="2A67E405" w14:textId="77777777" w:rsidR="00155CEA" w:rsidRDefault="00155CEA" w:rsidP="001C3DF8">
    <w:pPr>
      <w:pStyle w:val="Header"/>
      <w:ind w:right="30"/>
      <w:jc w:val="center"/>
      <w:rPr>
        <w:rFonts w:ascii="Arial Narrow" w:hAnsi="Arial Narrow" w:cs="Arial Narrow"/>
        <w:i/>
        <w:sz w:val="20"/>
        <w:szCs w:val="20"/>
      </w:rPr>
    </w:pPr>
    <w:r>
      <w:rPr>
        <w:rFonts w:ascii="Arial Narrow" w:hAnsi="Arial Narrow" w:cs="Arial Narrow"/>
        <w:i/>
        <w:color w:val="0070C0"/>
        <w:sz w:val="20"/>
        <w:szCs w:val="20"/>
      </w:rPr>
      <w:t xml:space="preserve">Magdalene Lane, Opposite </w:t>
    </w:r>
    <w:proofErr w:type="spellStart"/>
    <w:r>
      <w:rPr>
        <w:rFonts w:ascii="Arial Narrow" w:hAnsi="Arial Narrow" w:cs="Arial Narrow"/>
        <w:i/>
        <w:color w:val="0070C0"/>
        <w:sz w:val="20"/>
        <w:szCs w:val="20"/>
      </w:rPr>
      <w:t>Ndere</w:t>
    </w:r>
    <w:proofErr w:type="spellEnd"/>
    <w:r>
      <w:rPr>
        <w:rFonts w:ascii="Arial Narrow" w:hAnsi="Arial Narrow" w:cs="Arial Narrow"/>
        <w:i/>
        <w:color w:val="0070C0"/>
        <w:sz w:val="20"/>
        <w:szCs w:val="20"/>
      </w:rPr>
      <w:t xml:space="preserve"> cultural centre, </w:t>
    </w:r>
    <w:proofErr w:type="spellStart"/>
    <w:r>
      <w:rPr>
        <w:rFonts w:ascii="Arial Narrow" w:hAnsi="Arial Narrow" w:cs="Arial Narrow"/>
        <w:i/>
        <w:color w:val="0070C0"/>
        <w:sz w:val="20"/>
        <w:szCs w:val="20"/>
      </w:rPr>
      <w:t>Ntinda</w:t>
    </w:r>
    <w:proofErr w:type="spellEnd"/>
    <w:r>
      <w:rPr>
        <w:rFonts w:ascii="Arial Narrow" w:hAnsi="Arial Narrow" w:cs="Arial Narrow"/>
        <w:i/>
        <w:color w:val="0070C0"/>
        <w:sz w:val="20"/>
        <w:szCs w:val="20"/>
      </w:rPr>
      <w:t xml:space="preserve"> </w:t>
    </w:r>
    <w:proofErr w:type="spellStart"/>
    <w:r>
      <w:rPr>
        <w:rFonts w:ascii="Arial Narrow" w:hAnsi="Arial Narrow" w:cs="Arial Narrow"/>
        <w:i/>
        <w:color w:val="0070C0"/>
        <w:sz w:val="20"/>
        <w:szCs w:val="20"/>
      </w:rPr>
      <w:t>Kisaasi</w:t>
    </w:r>
    <w:proofErr w:type="spellEnd"/>
    <w:r>
      <w:rPr>
        <w:rFonts w:ascii="Arial Narrow" w:hAnsi="Arial Narrow" w:cs="Arial Narrow"/>
        <w:i/>
        <w:color w:val="0070C0"/>
        <w:sz w:val="20"/>
        <w:szCs w:val="20"/>
      </w:rPr>
      <w:t xml:space="preserve"> road</w:t>
    </w:r>
  </w:p>
  <w:p w14:paraId="76DF6501" w14:textId="77777777" w:rsidR="00155CEA" w:rsidRPr="00464E39" w:rsidRDefault="00155CEA">
    <w:pPr>
      <w:pStyle w:val="Header"/>
      <w:ind w:right="30"/>
      <w:jc w:val="center"/>
      <w:rPr>
        <w:sz w:val="22"/>
      </w:rPr>
    </w:pPr>
    <w:r w:rsidRPr="00464E39">
      <w:rPr>
        <w:i/>
        <w:sz w:val="18"/>
        <w:szCs w:val="20"/>
      </w:rPr>
      <w:t>P.O.BOX 36859, Kampala. Tel: +256-414-666784 /0776-844343/0774600884</w:t>
    </w:r>
  </w:p>
  <w:p w14:paraId="7332CAAD" w14:textId="6012446C" w:rsidR="00155CEA" w:rsidRPr="00464E39" w:rsidRDefault="00155CEA">
    <w:pPr>
      <w:pStyle w:val="Header"/>
      <w:ind w:right="30"/>
      <w:jc w:val="center"/>
      <w:rPr>
        <w:sz w:val="22"/>
      </w:rPr>
    </w:pPr>
    <w:r w:rsidRPr="00464E39">
      <w:rPr>
        <w:noProof/>
        <w:sz w:val="22"/>
        <w:lang w:val="en-US" w:eastAsia="en-US"/>
      </w:rPr>
      <mc:AlternateContent>
        <mc:Choice Requires="wps">
          <w:drawing>
            <wp:anchor distT="0" distB="0" distL="114300" distR="114300" simplePos="0" relativeHeight="251658240" behindDoc="1" locked="0" layoutInCell="1" allowOverlap="1" wp14:anchorId="3744FA9D" wp14:editId="6C4F1AAC">
              <wp:simplePos x="0" y="0"/>
              <wp:positionH relativeFrom="column">
                <wp:posOffset>114300</wp:posOffset>
              </wp:positionH>
              <wp:positionV relativeFrom="paragraph">
                <wp:posOffset>180975</wp:posOffset>
              </wp:positionV>
              <wp:extent cx="5943600" cy="635"/>
              <wp:effectExtent l="9525" t="12700" r="9525" b="571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635"/>
                      </a:xfrm>
                      <a:prstGeom prst="straightConnector1">
                        <a:avLst/>
                      </a:prstGeom>
                      <a:noFill/>
                      <a:ln w="9525" cmpd="sng">
                        <a:solidFill>
                          <a:srgbClr val="0070C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A358FCB" id="_x0000_t32" coordsize="21600,21600" o:spt="32" o:oned="t" path="m,l21600,21600e" filled="f">
              <v:path arrowok="t" fillok="f" o:connecttype="none"/>
              <o:lock v:ext="edit" shapetype="t"/>
            </v:shapetype>
            <v:shape id="AutoShape 2" o:spid="_x0000_s1026" type="#_x0000_t32" style="position:absolute;margin-left:9pt;margin-top:14.25pt;width:468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" strokecolor="#0070c0">
              <v:stroke joinstyle="miter"/>
            </v:shape>
          </w:pict>
        </mc:Fallback>
      </mc:AlternateContent>
    </w:r>
    <w:r w:rsidRPr="00464E39">
      <w:rPr>
        <w:i/>
        <w:sz w:val="18"/>
        <w:szCs w:val="20"/>
      </w:rPr>
      <w:t xml:space="preserve">URL: </w:t>
    </w:r>
    <w:hyperlink r:id="rId3" w:history="1">
      <w:r w:rsidRPr="00464E39">
        <w:rPr>
          <w:rStyle w:val="Hyperlink"/>
          <w:sz w:val="22"/>
        </w:rPr>
        <w:t>www.8technologies.net</w:t>
      </w:r>
    </w:hyperlink>
    <w:r w:rsidRPr="00464E39">
      <w:rPr>
        <w:i/>
        <w:sz w:val="18"/>
        <w:szCs w:val="20"/>
      </w:rPr>
      <w:t>:  E-mail:</w:t>
    </w:r>
    <w:hyperlink r:id="rId4" w:history="1">
      <w:r w:rsidRPr="00464E39">
        <w:rPr>
          <w:rStyle w:val="Hyperlink"/>
          <w:sz w:val="22"/>
        </w:rPr>
        <w:t>cto@8technologies.net</w:t>
      </w:r>
    </w:hyperlink>
    <w:r w:rsidRPr="00464E39">
      <w:rPr>
        <w:i/>
        <w:sz w:val="18"/>
        <w:szCs w:val="20"/>
      </w:rPr>
      <w:t xml:space="preserve">  or </w:t>
    </w:r>
    <w:hyperlink r:id="rId5" w:history="1">
      <w:r w:rsidRPr="00C42FA0">
        <w:rPr>
          <w:rStyle w:val="Hyperlink"/>
          <w:sz w:val="22"/>
        </w:rPr>
        <w:t>judlub@gmail.com</w:t>
      </w:r>
    </w:hyperlink>
    <w:r>
      <w:rPr>
        <w:sz w:val="2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lowerLetter"/>
      <w:lvlText w:val="%1."/>
      <w:lvlJc w:val="left"/>
      <w:pPr>
        <w:tabs>
          <w:tab w:val="num" w:pos="720"/>
        </w:tabs>
        <w:ind w:left="720" w:hanging="360"/>
      </w:pPr>
    </w:lvl>
    <w:lvl w:ilvl="1">
      <w:start w:val="1"/>
      <w:numFmt w:val="decimal"/>
      <w:lvlText w:val="(%2)"/>
      <w:lvlJc w:val="left"/>
      <w:pPr>
        <w:tabs>
          <w:tab w:val="num" w:pos="1530"/>
        </w:tabs>
        <w:ind w:left="1530" w:hanging="390"/>
      </w:pPr>
    </w:lvl>
    <w:lvl w:ilvl="2">
      <w:start w:val="1"/>
      <w:numFmt w:val="lowerRoman"/>
      <w:lvlText w:val="%3."/>
      <w:lvlJc w:val="left"/>
      <w:pPr>
        <w:tabs>
          <w:tab w:val="num" w:pos="2220"/>
        </w:tabs>
        <w:ind w:left="2220" w:hanging="180"/>
      </w:pPr>
    </w:lvl>
    <w:lvl w:ilvl="3">
      <w:start w:val="1"/>
      <w:numFmt w:val="decimal"/>
      <w:lvlText w:val="%4."/>
      <w:lvlJc w:val="left"/>
      <w:pPr>
        <w:tabs>
          <w:tab w:val="num" w:pos="2940"/>
        </w:tabs>
        <w:ind w:left="2940" w:hanging="360"/>
      </w:pPr>
    </w:lvl>
    <w:lvl w:ilvl="4">
      <w:start w:val="1"/>
      <w:numFmt w:val="lowerLetter"/>
      <w:lvlText w:val="%5."/>
      <w:lvlJc w:val="left"/>
      <w:pPr>
        <w:tabs>
          <w:tab w:val="num" w:pos="3660"/>
        </w:tabs>
        <w:ind w:left="3660" w:hanging="360"/>
      </w:pPr>
    </w:lvl>
    <w:lvl w:ilvl="5">
      <w:start w:val="1"/>
      <w:numFmt w:val="lowerRoman"/>
      <w:lvlText w:val="%6."/>
      <w:lvlJc w:val="left"/>
      <w:pPr>
        <w:tabs>
          <w:tab w:val="num" w:pos="4380"/>
        </w:tabs>
        <w:ind w:left="4380" w:hanging="180"/>
      </w:pPr>
    </w:lvl>
    <w:lvl w:ilvl="6">
      <w:start w:val="1"/>
      <w:numFmt w:val="decimal"/>
      <w:lvlText w:val="%7."/>
      <w:lvlJc w:val="left"/>
      <w:pPr>
        <w:tabs>
          <w:tab w:val="num" w:pos="5100"/>
        </w:tabs>
        <w:ind w:left="5100" w:hanging="360"/>
      </w:pPr>
    </w:lvl>
    <w:lvl w:ilvl="7">
      <w:start w:val="1"/>
      <w:numFmt w:val="lowerLetter"/>
      <w:lvlText w:val="%8."/>
      <w:lvlJc w:val="left"/>
      <w:pPr>
        <w:tabs>
          <w:tab w:val="num" w:pos="5820"/>
        </w:tabs>
        <w:ind w:left="5820" w:hanging="360"/>
      </w:pPr>
    </w:lvl>
    <w:lvl w:ilvl="8">
      <w:start w:val="1"/>
      <w:numFmt w:val="lowerRoman"/>
      <w:lvlText w:val="%9."/>
      <w:lvlJc w:val="left"/>
      <w:pPr>
        <w:tabs>
          <w:tab w:val="num" w:pos="6540"/>
        </w:tabs>
        <w:ind w:left="6540" w:hanging="180"/>
      </w:pPr>
    </w:lvl>
  </w:abstractNum>
  <w:abstractNum w:abstractNumId="2" w15:restartNumberingAfterBreak="0">
    <w:nsid w:val="00000003"/>
    <w:multiLevelType w:val="singleLevel"/>
    <w:tmpl w:val="00000003"/>
    <w:name w:val="WW8Num3"/>
    <w:lvl w:ilvl="0">
      <w:start w:val="1"/>
      <w:numFmt w:val="lowerLetter"/>
      <w:lvlText w:val="%1."/>
      <w:lvlJc w:val="left"/>
      <w:pPr>
        <w:tabs>
          <w:tab w:val="num" w:pos="720"/>
        </w:tabs>
        <w:ind w:left="720" w:hanging="360"/>
      </w:pPr>
    </w:lvl>
  </w:abstractNum>
  <w:abstractNum w:abstractNumId="3" w15:restartNumberingAfterBreak="0">
    <w:nsid w:val="00000005"/>
    <w:multiLevelType w:val="multilevel"/>
    <w:tmpl w:val="00000005"/>
    <w:name w:val="WW8Num5"/>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0000006"/>
    <w:multiLevelType w:val="multilevel"/>
    <w:tmpl w:val="00000006"/>
    <w:name w:val="WW8Num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7"/>
    <w:multiLevelType w:val="singleLevel"/>
    <w:tmpl w:val="00000007"/>
    <w:name w:val="WW8Num7"/>
    <w:lvl w:ilvl="0">
      <w:start w:val="1"/>
      <w:numFmt w:val="decimal"/>
      <w:lvlText w:val="%1."/>
      <w:lvlJc w:val="left"/>
      <w:pPr>
        <w:tabs>
          <w:tab w:val="num" w:pos="720"/>
        </w:tabs>
        <w:ind w:left="720" w:hanging="360"/>
      </w:pPr>
    </w:lvl>
  </w:abstractNum>
  <w:abstractNum w:abstractNumId="6" w15:restartNumberingAfterBreak="0">
    <w:nsid w:val="00000008"/>
    <w:multiLevelType w:val="singleLevel"/>
    <w:tmpl w:val="00000008"/>
    <w:name w:val="WW8Num8"/>
    <w:lvl w:ilvl="0">
      <w:start w:val="1"/>
      <w:numFmt w:val="decimal"/>
      <w:lvlText w:val="%1."/>
      <w:lvlJc w:val="left"/>
      <w:pPr>
        <w:tabs>
          <w:tab w:val="num" w:pos="0"/>
        </w:tabs>
        <w:ind w:left="1800" w:hanging="360"/>
      </w:pPr>
    </w:lvl>
  </w:abstractNum>
  <w:abstractNum w:abstractNumId="7" w15:restartNumberingAfterBreak="0">
    <w:nsid w:val="0000000D"/>
    <w:multiLevelType w:val="multilevel"/>
    <w:tmpl w:val="0000000D"/>
    <w:name w:val="WW8Num1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10"/>
    <w:multiLevelType w:val="multilevel"/>
    <w:tmpl w:val="00000010"/>
    <w:lvl w:ilvl="0">
      <w:start w:val="1"/>
      <w:numFmt w:val="decimal"/>
      <w:lvlText w:val="%1"/>
      <w:lvlJc w:val="left"/>
      <w:pPr>
        <w:tabs>
          <w:tab w:val="num" w:pos="432"/>
        </w:tabs>
        <w:ind w:left="432" w:hanging="432"/>
      </w:pPr>
    </w:lvl>
    <w:lvl w:ilvl="1">
      <w:start w:val="1"/>
      <w:numFmt w:val="decimal"/>
      <w:lvlText w:val="%1.%2"/>
      <w:lvlJc w:val="left"/>
      <w:pPr>
        <w:tabs>
          <w:tab w:val="num" w:pos="1561"/>
        </w:tabs>
        <w:ind w:left="1561" w:hanging="576"/>
      </w:pPr>
    </w:lvl>
    <w:lvl w:ilvl="2">
      <w:start w:val="1"/>
      <w:numFmt w:val="decimal"/>
      <w:lvlText w:val="%1.%2.%3"/>
      <w:lvlJc w:val="left"/>
      <w:pPr>
        <w:tabs>
          <w:tab w:val="num" w:pos="1741"/>
        </w:tabs>
        <w:ind w:left="1741" w:hanging="720"/>
      </w:pPr>
    </w:lvl>
    <w:lvl w:ilvl="3">
      <w:start w:val="1"/>
      <w:numFmt w:val="decimal"/>
      <w:lvlText w:val="%1.%2.%3.%4"/>
      <w:lvlJc w:val="left"/>
      <w:pPr>
        <w:tabs>
          <w:tab w:val="num" w:pos="1885"/>
        </w:tabs>
        <w:ind w:left="1885" w:hanging="864"/>
      </w:pPr>
      <w:rPr>
        <w:color w:val="auto"/>
      </w:rPr>
    </w:lvl>
    <w:lvl w:ilvl="4">
      <w:start w:val="1"/>
      <w:numFmt w:val="decimal"/>
      <w:lvlText w:val="Appendix %5:"/>
      <w:lvlJc w:val="left"/>
      <w:pPr>
        <w:tabs>
          <w:tab w:val="num" w:pos="2029"/>
        </w:tabs>
        <w:ind w:left="2029" w:hanging="1008"/>
      </w:pPr>
      <w:rPr>
        <w:b/>
        <w:i w:val="0"/>
        <w:sz w:val="24"/>
        <w:szCs w:val="24"/>
      </w:rPr>
    </w:lvl>
    <w:lvl w:ilvl="5">
      <w:start w:val="1"/>
      <w:numFmt w:val="decimal"/>
      <w:lvlText w:val="Ap %5.%6"/>
      <w:lvlJc w:val="left"/>
      <w:pPr>
        <w:tabs>
          <w:tab w:val="num" w:pos="2137"/>
        </w:tabs>
        <w:ind w:left="2137" w:hanging="1152"/>
      </w:pPr>
    </w:lvl>
    <w:lvl w:ilvl="6">
      <w:start w:val="1"/>
      <w:numFmt w:val="decimal"/>
      <w:lvlText w:val="Ap %5.%6.%7"/>
      <w:lvlJc w:val="left"/>
      <w:pPr>
        <w:tabs>
          <w:tab w:val="num" w:pos="2317"/>
        </w:tabs>
        <w:ind w:left="2317" w:hanging="1296"/>
      </w:pPr>
      <w:rPr>
        <w:color w:val="auto"/>
      </w:rPr>
    </w:lvl>
    <w:lvl w:ilvl="7">
      <w:start w:val="1"/>
      <w:numFmt w:val="decimal"/>
      <w:lvlText w:val="%1.%2.%3.%4.%5.%6.%7.%8"/>
      <w:lvlJc w:val="left"/>
      <w:pPr>
        <w:tabs>
          <w:tab w:val="num" w:pos="2461"/>
        </w:tabs>
        <w:ind w:left="2461" w:hanging="1440"/>
      </w:pPr>
    </w:lvl>
    <w:lvl w:ilvl="8">
      <w:start w:val="1"/>
      <w:numFmt w:val="decimal"/>
      <w:lvlText w:val="%1.%2.%3.%4.%5.%6.%7.%8.%9"/>
      <w:lvlJc w:val="left"/>
      <w:pPr>
        <w:tabs>
          <w:tab w:val="num" w:pos="2605"/>
        </w:tabs>
        <w:ind w:left="2605" w:hanging="1584"/>
      </w:pPr>
    </w:lvl>
  </w:abstractNum>
  <w:abstractNum w:abstractNumId="9" w15:restartNumberingAfterBreak="0">
    <w:nsid w:val="00000011"/>
    <w:multiLevelType w:val="multilevel"/>
    <w:tmpl w:val="00000011"/>
    <w:lvl w:ilvl="0">
      <w:start w:val="1"/>
      <w:numFmt w:val="decimal"/>
      <w:lvlText w:val="%1"/>
      <w:lvlJc w:val="left"/>
      <w:pPr>
        <w:tabs>
          <w:tab w:val="num" w:pos="432"/>
        </w:tabs>
        <w:ind w:left="432" w:hanging="432"/>
      </w:pPr>
    </w:lvl>
    <w:lvl w:ilvl="1">
      <w:start w:val="1"/>
      <w:numFmt w:val="decimal"/>
      <w:lvlText w:val="%1.%2"/>
      <w:lvlJc w:val="left"/>
      <w:pPr>
        <w:tabs>
          <w:tab w:val="num" w:pos="1561"/>
        </w:tabs>
        <w:ind w:left="1561" w:hanging="576"/>
      </w:pPr>
    </w:lvl>
    <w:lvl w:ilvl="2">
      <w:start w:val="1"/>
      <w:numFmt w:val="decimal"/>
      <w:lvlText w:val="%1.%2.%3"/>
      <w:lvlJc w:val="left"/>
      <w:pPr>
        <w:tabs>
          <w:tab w:val="num" w:pos="1741"/>
        </w:tabs>
        <w:ind w:left="1741" w:hanging="720"/>
      </w:pPr>
    </w:lvl>
    <w:lvl w:ilvl="3">
      <w:start w:val="1"/>
      <w:numFmt w:val="decimal"/>
      <w:lvlText w:val="%1.%2.%3.%4"/>
      <w:lvlJc w:val="left"/>
      <w:pPr>
        <w:tabs>
          <w:tab w:val="num" w:pos="1885"/>
        </w:tabs>
        <w:ind w:left="1885" w:hanging="864"/>
      </w:pPr>
      <w:rPr>
        <w:color w:val="auto"/>
      </w:rPr>
    </w:lvl>
    <w:lvl w:ilvl="4">
      <w:start w:val="1"/>
      <w:numFmt w:val="decimal"/>
      <w:lvlText w:val="Appendix %5:"/>
      <w:lvlJc w:val="left"/>
      <w:pPr>
        <w:tabs>
          <w:tab w:val="num" w:pos="2029"/>
        </w:tabs>
        <w:ind w:left="2029" w:hanging="1008"/>
      </w:pPr>
      <w:rPr>
        <w:b/>
        <w:i w:val="0"/>
        <w:sz w:val="24"/>
        <w:szCs w:val="24"/>
      </w:rPr>
    </w:lvl>
    <w:lvl w:ilvl="5">
      <w:start w:val="1"/>
      <w:numFmt w:val="decimal"/>
      <w:lvlText w:val="Ap %5.%6"/>
      <w:lvlJc w:val="left"/>
      <w:pPr>
        <w:tabs>
          <w:tab w:val="num" w:pos="2137"/>
        </w:tabs>
        <w:ind w:left="2137" w:hanging="1152"/>
      </w:pPr>
    </w:lvl>
    <w:lvl w:ilvl="6">
      <w:start w:val="1"/>
      <w:numFmt w:val="decimal"/>
      <w:lvlText w:val="Ap %5.%6.%7"/>
      <w:lvlJc w:val="left"/>
      <w:pPr>
        <w:tabs>
          <w:tab w:val="num" w:pos="2317"/>
        </w:tabs>
        <w:ind w:left="2317" w:hanging="1296"/>
      </w:pPr>
      <w:rPr>
        <w:color w:val="auto"/>
      </w:rPr>
    </w:lvl>
    <w:lvl w:ilvl="7">
      <w:start w:val="1"/>
      <w:numFmt w:val="decimal"/>
      <w:lvlText w:val="%1.%2.%3.%4.%5.%6.%7.%8"/>
      <w:lvlJc w:val="left"/>
      <w:pPr>
        <w:tabs>
          <w:tab w:val="num" w:pos="2461"/>
        </w:tabs>
        <w:ind w:left="2461" w:hanging="1440"/>
      </w:pPr>
    </w:lvl>
    <w:lvl w:ilvl="8">
      <w:start w:val="1"/>
      <w:numFmt w:val="decimal"/>
      <w:lvlText w:val="%1.%2.%3.%4.%5.%6.%7.%8.%9"/>
      <w:lvlJc w:val="left"/>
      <w:pPr>
        <w:tabs>
          <w:tab w:val="num" w:pos="2605"/>
        </w:tabs>
        <w:ind w:left="2605" w:hanging="1584"/>
      </w:pPr>
    </w:lvl>
  </w:abstractNum>
  <w:abstractNum w:abstractNumId="10" w15:restartNumberingAfterBreak="0">
    <w:nsid w:val="01402C48"/>
    <w:multiLevelType w:val="hybridMultilevel"/>
    <w:tmpl w:val="FCC265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2E403D4"/>
    <w:multiLevelType w:val="hybridMultilevel"/>
    <w:tmpl w:val="39D04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87005B"/>
    <w:multiLevelType w:val="hybridMultilevel"/>
    <w:tmpl w:val="B95A37A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8642F1"/>
    <w:multiLevelType w:val="hybridMultilevel"/>
    <w:tmpl w:val="B594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7D23DC"/>
    <w:multiLevelType w:val="hybridMultilevel"/>
    <w:tmpl w:val="B8F87C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994F73"/>
    <w:multiLevelType w:val="hybridMultilevel"/>
    <w:tmpl w:val="721AD30A"/>
    <w:lvl w:ilvl="0" w:tplc="BB88DEE6">
      <w:start w:val="4"/>
      <w:numFmt w:val="bullet"/>
      <w:lvlText w:val="-"/>
      <w:lvlJc w:val="left"/>
      <w:pPr>
        <w:ind w:left="720" w:hanging="360"/>
      </w:pPr>
      <w:rPr>
        <w:rFonts w:ascii="Cambria" w:eastAsia="Times New Roman" w:hAnsi="Cambria"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730BDF"/>
    <w:multiLevelType w:val="hybridMultilevel"/>
    <w:tmpl w:val="1EE6C8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A36C97"/>
    <w:multiLevelType w:val="hybridMultilevel"/>
    <w:tmpl w:val="B95A37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5106D8"/>
    <w:multiLevelType w:val="hybridMultilevel"/>
    <w:tmpl w:val="7CF2F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610A19"/>
    <w:multiLevelType w:val="hybridMultilevel"/>
    <w:tmpl w:val="2D2436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1096482"/>
    <w:multiLevelType w:val="hybridMultilevel"/>
    <w:tmpl w:val="113A1C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39567F"/>
    <w:multiLevelType w:val="hybridMultilevel"/>
    <w:tmpl w:val="20C0E024"/>
    <w:lvl w:ilvl="0" w:tplc="BB88DEE6">
      <w:start w:val="4"/>
      <w:numFmt w:val="bullet"/>
      <w:lvlText w:val="-"/>
      <w:lvlJc w:val="left"/>
      <w:pPr>
        <w:ind w:left="720" w:hanging="360"/>
      </w:pPr>
      <w:rPr>
        <w:rFonts w:ascii="Cambria" w:eastAsia="Times New Roman" w:hAnsi="Cambria"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C238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AA29E0"/>
    <w:multiLevelType w:val="hybridMultilevel"/>
    <w:tmpl w:val="B95A37A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BA06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006451"/>
    <w:multiLevelType w:val="hybridMultilevel"/>
    <w:tmpl w:val="92A0A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F338A2"/>
    <w:multiLevelType w:val="hybridMultilevel"/>
    <w:tmpl w:val="F0CC51D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0203A21"/>
    <w:multiLevelType w:val="hybridMultilevel"/>
    <w:tmpl w:val="624A49F8"/>
    <w:lvl w:ilvl="0" w:tplc="BB88DEE6">
      <w:start w:val="4"/>
      <w:numFmt w:val="bullet"/>
      <w:lvlText w:val="-"/>
      <w:lvlJc w:val="left"/>
      <w:pPr>
        <w:ind w:left="720" w:hanging="360"/>
      </w:pPr>
      <w:rPr>
        <w:rFonts w:ascii="Cambria" w:eastAsia="Times New Roman" w:hAnsi="Cambria"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524B67"/>
    <w:multiLevelType w:val="hybridMultilevel"/>
    <w:tmpl w:val="736ED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C90FF1"/>
    <w:multiLevelType w:val="hybridMultilevel"/>
    <w:tmpl w:val="8B42DF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6197699"/>
    <w:multiLevelType w:val="hybridMultilevel"/>
    <w:tmpl w:val="39167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C921CC"/>
    <w:multiLevelType w:val="hybridMultilevel"/>
    <w:tmpl w:val="6B868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ED3899"/>
    <w:multiLevelType w:val="hybridMultilevel"/>
    <w:tmpl w:val="B4FE0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6E291F"/>
    <w:multiLevelType w:val="hybridMultilevel"/>
    <w:tmpl w:val="813EBAFC"/>
    <w:lvl w:ilvl="0" w:tplc="BB88DEE6">
      <w:start w:val="4"/>
      <w:numFmt w:val="bullet"/>
      <w:lvlText w:val="-"/>
      <w:lvlJc w:val="left"/>
      <w:pPr>
        <w:ind w:left="720" w:hanging="360"/>
      </w:pPr>
      <w:rPr>
        <w:rFonts w:ascii="Cambria" w:eastAsia="Times New Roman" w:hAnsi="Cambria"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4"/>
  </w:num>
  <w:num w:numId="3">
    <w:abstractNumId w:val="8"/>
  </w:num>
  <w:num w:numId="4">
    <w:abstractNumId w:val="9"/>
  </w:num>
  <w:num w:numId="5">
    <w:abstractNumId w:val="16"/>
  </w:num>
  <w:num w:numId="6">
    <w:abstractNumId w:val="26"/>
  </w:num>
  <w:num w:numId="7">
    <w:abstractNumId w:val="20"/>
  </w:num>
  <w:num w:numId="8">
    <w:abstractNumId w:val="22"/>
  </w:num>
  <w:num w:numId="9">
    <w:abstractNumId w:val="12"/>
  </w:num>
  <w:num w:numId="10">
    <w:abstractNumId w:val="14"/>
  </w:num>
  <w:num w:numId="11">
    <w:abstractNumId w:val="17"/>
  </w:num>
  <w:num w:numId="12">
    <w:abstractNumId w:val="23"/>
  </w:num>
  <w:num w:numId="13">
    <w:abstractNumId w:val="25"/>
  </w:num>
  <w:num w:numId="14">
    <w:abstractNumId w:val="30"/>
  </w:num>
  <w:num w:numId="15">
    <w:abstractNumId w:val="13"/>
  </w:num>
  <w:num w:numId="16">
    <w:abstractNumId w:val="11"/>
  </w:num>
  <w:num w:numId="17">
    <w:abstractNumId w:val="10"/>
  </w:num>
  <w:num w:numId="18">
    <w:abstractNumId w:val="19"/>
  </w:num>
  <w:num w:numId="19">
    <w:abstractNumId w:val="29"/>
  </w:num>
  <w:num w:numId="20">
    <w:abstractNumId w:val="18"/>
  </w:num>
  <w:num w:numId="21">
    <w:abstractNumId w:val="31"/>
  </w:num>
  <w:num w:numId="22">
    <w:abstractNumId w:val="28"/>
  </w:num>
  <w:num w:numId="23">
    <w:abstractNumId w:val="32"/>
  </w:num>
  <w:num w:numId="24">
    <w:abstractNumId w:val="15"/>
  </w:num>
  <w:num w:numId="25">
    <w:abstractNumId w:val="33"/>
  </w:num>
  <w:num w:numId="26">
    <w:abstractNumId w:val="27"/>
  </w:num>
  <w:num w:numId="27">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D1A"/>
    <w:rsid w:val="0000144A"/>
    <w:rsid w:val="000022A8"/>
    <w:rsid w:val="00004EDD"/>
    <w:rsid w:val="00014FEF"/>
    <w:rsid w:val="00027662"/>
    <w:rsid w:val="00030621"/>
    <w:rsid w:val="00031016"/>
    <w:rsid w:val="000347A2"/>
    <w:rsid w:val="000354A0"/>
    <w:rsid w:val="000369D8"/>
    <w:rsid w:val="00042F4B"/>
    <w:rsid w:val="000442E0"/>
    <w:rsid w:val="00044370"/>
    <w:rsid w:val="00047F53"/>
    <w:rsid w:val="00051064"/>
    <w:rsid w:val="00052084"/>
    <w:rsid w:val="0006395C"/>
    <w:rsid w:val="00065013"/>
    <w:rsid w:val="00065BE3"/>
    <w:rsid w:val="00073C27"/>
    <w:rsid w:val="00074501"/>
    <w:rsid w:val="00077A60"/>
    <w:rsid w:val="00092E9B"/>
    <w:rsid w:val="000934DB"/>
    <w:rsid w:val="000A4989"/>
    <w:rsid w:val="000B6196"/>
    <w:rsid w:val="000C560C"/>
    <w:rsid w:val="000C6D5B"/>
    <w:rsid w:val="000E2F04"/>
    <w:rsid w:val="000E36C3"/>
    <w:rsid w:val="0010049B"/>
    <w:rsid w:val="00101879"/>
    <w:rsid w:val="001050ED"/>
    <w:rsid w:val="00111887"/>
    <w:rsid w:val="00111909"/>
    <w:rsid w:val="0011356A"/>
    <w:rsid w:val="00114F5E"/>
    <w:rsid w:val="00116BA6"/>
    <w:rsid w:val="001171DF"/>
    <w:rsid w:val="00121B0E"/>
    <w:rsid w:val="00125E2D"/>
    <w:rsid w:val="001318EB"/>
    <w:rsid w:val="00137F74"/>
    <w:rsid w:val="00140331"/>
    <w:rsid w:val="00141067"/>
    <w:rsid w:val="00143902"/>
    <w:rsid w:val="001507D4"/>
    <w:rsid w:val="00155CEA"/>
    <w:rsid w:val="0015717E"/>
    <w:rsid w:val="00163C68"/>
    <w:rsid w:val="001704C9"/>
    <w:rsid w:val="00180C2E"/>
    <w:rsid w:val="00182187"/>
    <w:rsid w:val="00196EA8"/>
    <w:rsid w:val="0019793F"/>
    <w:rsid w:val="00197C6C"/>
    <w:rsid w:val="001A0E8D"/>
    <w:rsid w:val="001A6D1A"/>
    <w:rsid w:val="001B265A"/>
    <w:rsid w:val="001B37E9"/>
    <w:rsid w:val="001C12D2"/>
    <w:rsid w:val="001C3DF8"/>
    <w:rsid w:val="001C4538"/>
    <w:rsid w:val="001D03EA"/>
    <w:rsid w:val="001D326D"/>
    <w:rsid w:val="001D5A07"/>
    <w:rsid w:val="001E0C83"/>
    <w:rsid w:val="001E1591"/>
    <w:rsid w:val="001E272B"/>
    <w:rsid w:val="001E46A0"/>
    <w:rsid w:val="001F239F"/>
    <w:rsid w:val="001F5220"/>
    <w:rsid w:val="0020042F"/>
    <w:rsid w:val="00201ED0"/>
    <w:rsid w:val="00203368"/>
    <w:rsid w:val="00212A90"/>
    <w:rsid w:val="00225296"/>
    <w:rsid w:val="00230CDE"/>
    <w:rsid w:val="002352E5"/>
    <w:rsid w:val="00237C74"/>
    <w:rsid w:val="00241CA0"/>
    <w:rsid w:val="002604A9"/>
    <w:rsid w:val="00264D89"/>
    <w:rsid w:val="00272DE4"/>
    <w:rsid w:val="00274D73"/>
    <w:rsid w:val="00275DCB"/>
    <w:rsid w:val="00283B29"/>
    <w:rsid w:val="00283F27"/>
    <w:rsid w:val="00296CBD"/>
    <w:rsid w:val="002A5F4D"/>
    <w:rsid w:val="002B5BCA"/>
    <w:rsid w:val="002D6D54"/>
    <w:rsid w:val="002E1940"/>
    <w:rsid w:val="002E2B8A"/>
    <w:rsid w:val="002E3392"/>
    <w:rsid w:val="002E774C"/>
    <w:rsid w:val="002F63EE"/>
    <w:rsid w:val="0030033C"/>
    <w:rsid w:val="003158A7"/>
    <w:rsid w:val="003502B1"/>
    <w:rsid w:val="00352052"/>
    <w:rsid w:val="00352D49"/>
    <w:rsid w:val="00354064"/>
    <w:rsid w:val="00355542"/>
    <w:rsid w:val="00360A6F"/>
    <w:rsid w:val="00363AF8"/>
    <w:rsid w:val="0037727D"/>
    <w:rsid w:val="003826D0"/>
    <w:rsid w:val="003A20D9"/>
    <w:rsid w:val="003C7892"/>
    <w:rsid w:val="003D21DA"/>
    <w:rsid w:val="003E5E59"/>
    <w:rsid w:val="003F34CA"/>
    <w:rsid w:val="003F4835"/>
    <w:rsid w:val="00403850"/>
    <w:rsid w:val="00411286"/>
    <w:rsid w:val="00413E61"/>
    <w:rsid w:val="00426C02"/>
    <w:rsid w:val="00433930"/>
    <w:rsid w:val="004346B1"/>
    <w:rsid w:val="00435CD2"/>
    <w:rsid w:val="00460838"/>
    <w:rsid w:val="00464E39"/>
    <w:rsid w:val="00472C35"/>
    <w:rsid w:val="0048315E"/>
    <w:rsid w:val="004839D5"/>
    <w:rsid w:val="00494257"/>
    <w:rsid w:val="0049628D"/>
    <w:rsid w:val="00497A17"/>
    <w:rsid w:val="00497CCB"/>
    <w:rsid w:val="004A183A"/>
    <w:rsid w:val="004A6918"/>
    <w:rsid w:val="004A6FA8"/>
    <w:rsid w:val="004A7FE4"/>
    <w:rsid w:val="004B5C65"/>
    <w:rsid w:val="004C0E4D"/>
    <w:rsid w:val="004C3DC4"/>
    <w:rsid w:val="004C7553"/>
    <w:rsid w:val="004D04B9"/>
    <w:rsid w:val="004E0C36"/>
    <w:rsid w:val="004E73F8"/>
    <w:rsid w:val="004F514F"/>
    <w:rsid w:val="004F59CA"/>
    <w:rsid w:val="004F6921"/>
    <w:rsid w:val="004F6FF2"/>
    <w:rsid w:val="005119E5"/>
    <w:rsid w:val="005150D3"/>
    <w:rsid w:val="00517CD6"/>
    <w:rsid w:val="00522291"/>
    <w:rsid w:val="005320F9"/>
    <w:rsid w:val="00544A1A"/>
    <w:rsid w:val="005457D7"/>
    <w:rsid w:val="00556B7D"/>
    <w:rsid w:val="005608E0"/>
    <w:rsid w:val="0056257E"/>
    <w:rsid w:val="00565D99"/>
    <w:rsid w:val="00574ECE"/>
    <w:rsid w:val="005763F2"/>
    <w:rsid w:val="005765D7"/>
    <w:rsid w:val="00580C56"/>
    <w:rsid w:val="00590FCE"/>
    <w:rsid w:val="00592090"/>
    <w:rsid w:val="00595276"/>
    <w:rsid w:val="0059631B"/>
    <w:rsid w:val="00597A64"/>
    <w:rsid w:val="005A0AB6"/>
    <w:rsid w:val="005A5EFD"/>
    <w:rsid w:val="005A6256"/>
    <w:rsid w:val="005A65C3"/>
    <w:rsid w:val="005B0577"/>
    <w:rsid w:val="005B3F45"/>
    <w:rsid w:val="005C6DDD"/>
    <w:rsid w:val="005C7E58"/>
    <w:rsid w:val="005D6C89"/>
    <w:rsid w:val="005F2BBC"/>
    <w:rsid w:val="005F6B66"/>
    <w:rsid w:val="00600C74"/>
    <w:rsid w:val="00603456"/>
    <w:rsid w:val="00603C86"/>
    <w:rsid w:val="006058A2"/>
    <w:rsid w:val="006102C2"/>
    <w:rsid w:val="0061121C"/>
    <w:rsid w:val="00617B2E"/>
    <w:rsid w:val="00623F01"/>
    <w:rsid w:val="00624DA1"/>
    <w:rsid w:val="006278E4"/>
    <w:rsid w:val="00627B7B"/>
    <w:rsid w:val="006360F2"/>
    <w:rsid w:val="00636F0A"/>
    <w:rsid w:val="006515B0"/>
    <w:rsid w:val="006533EB"/>
    <w:rsid w:val="0065508A"/>
    <w:rsid w:val="00656DCC"/>
    <w:rsid w:val="00657FCD"/>
    <w:rsid w:val="0066510A"/>
    <w:rsid w:val="00665335"/>
    <w:rsid w:val="00667C7D"/>
    <w:rsid w:val="00673F93"/>
    <w:rsid w:val="00680272"/>
    <w:rsid w:val="00692016"/>
    <w:rsid w:val="00694208"/>
    <w:rsid w:val="00695FF9"/>
    <w:rsid w:val="006A0EDA"/>
    <w:rsid w:val="006A1AF6"/>
    <w:rsid w:val="006A3606"/>
    <w:rsid w:val="006A3E2B"/>
    <w:rsid w:val="006A4164"/>
    <w:rsid w:val="006C330F"/>
    <w:rsid w:val="006C64E0"/>
    <w:rsid w:val="006D18AD"/>
    <w:rsid w:val="006D1BDA"/>
    <w:rsid w:val="006D2C4C"/>
    <w:rsid w:val="006F0CA6"/>
    <w:rsid w:val="006F0D66"/>
    <w:rsid w:val="006F40F1"/>
    <w:rsid w:val="006F44F5"/>
    <w:rsid w:val="006F70BB"/>
    <w:rsid w:val="00703366"/>
    <w:rsid w:val="007039C1"/>
    <w:rsid w:val="00706ABC"/>
    <w:rsid w:val="00715A85"/>
    <w:rsid w:val="007408C2"/>
    <w:rsid w:val="007460EB"/>
    <w:rsid w:val="00754776"/>
    <w:rsid w:val="00760CA4"/>
    <w:rsid w:val="0076322B"/>
    <w:rsid w:val="007713FA"/>
    <w:rsid w:val="00771C70"/>
    <w:rsid w:val="0077241D"/>
    <w:rsid w:val="00772989"/>
    <w:rsid w:val="00773ABE"/>
    <w:rsid w:val="007779A2"/>
    <w:rsid w:val="00784384"/>
    <w:rsid w:val="00787E3A"/>
    <w:rsid w:val="0079021B"/>
    <w:rsid w:val="007905E2"/>
    <w:rsid w:val="007967DE"/>
    <w:rsid w:val="007975DD"/>
    <w:rsid w:val="007B082E"/>
    <w:rsid w:val="007B1D7B"/>
    <w:rsid w:val="007C07E1"/>
    <w:rsid w:val="007C1B4C"/>
    <w:rsid w:val="007D701A"/>
    <w:rsid w:val="007E2861"/>
    <w:rsid w:val="007E4455"/>
    <w:rsid w:val="007E6322"/>
    <w:rsid w:val="007F0242"/>
    <w:rsid w:val="008053A1"/>
    <w:rsid w:val="008053DA"/>
    <w:rsid w:val="0080770B"/>
    <w:rsid w:val="00807922"/>
    <w:rsid w:val="008120B1"/>
    <w:rsid w:val="00815DE8"/>
    <w:rsid w:val="00816327"/>
    <w:rsid w:val="00826CCD"/>
    <w:rsid w:val="00832414"/>
    <w:rsid w:val="00843F05"/>
    <w:rsid w:val="0085088B"/>
    <w:rsid w:val="008604CB"/>
    <w:rsid w:val="0086272D"/>
    <w:rsid w:val="00862849"/>
    <w:rsid w:val="00864F5D"/>
    <w:rsid w:val="00870AC7"/>
    <w:rsid w:val="00875C35"/>
    <w:rsid w:val="008802EE"/>
    <w:rsid w:val="00880DB6"/>
    <w:rsid w:val="00881F69"/>
    <w:rsid w:val="0088367D"/>
    <w:rsid w:val="00884EE5"/>
    <w:rsid w:val="008855EF"/>
    <w:rsid w:val="008A3EEE"/>
    <w:rsid w:val="008C0871"/>
    <w:rsid w:val="008C3B37"/>
    <w:rsid w:val="008D09B1"/>
    <w:rsid w:val="008E1907"/>
    <w:rsid w:val="008E4086"/>
    <w:rsid w:val="008E571E"/>
    <w:rsid w:val="008F066B"/>
    <w:rsid w:val="008F105E"/>
    <w:rsid w:val="008F367F"/>
    <w:rsid w:val="008F571F"/>
    <w:rsid w:val="009063E1"/>
    <w:rsid w:val="00907454"/>
    <w:rsid w:val="00911078"/>
    <w:rsid w:val="0092159B"/>
    <w:rsid w:val="009279B8"/>
    <w:rsid w:val="0094300E"/>
    <w:rsid w:val="00954CC9"/>
    <w:rsid w:val="00954D33"/>
    <w:rsid w:val="00964809"/>
    <w:rsid w:val="009767AC"/>
    <w:rsid w:val="0097765B"/>
    <w:rsid w:val="00983D6A"/>
    <w:rsid w:val="00984354"/>
    <w:rsid w:val="009847DA"/>
    <w:rsid w:val="00986FA6"/>
    <w:rsid w:val="009A6B4C"/>
    <w:rsid w:val="009C4B98"/>
    <w:rsid w:val="009D0255"/>
    <w:rsid w:val="009F14BD"/>
    <w:rsid w:val="009F214A"/>
    <w:rsid w:val="009F2835"/>
    <w:rsid w:val="00A0724B"/>
    <w:rsid w:val="00A07DAB"/>
    <w:rsid w:val="00A129B9"/>
    <w:rsid w:val="00A259CE"/>
    <w:rsid w:val="00A35BC0"/>
    <w:rsid w:val="00A37FE4"/>
    <w:rsid w:val="00A41953"/>
    <w:rsid w:val="00A426A9"/>
    <w:rsid w:val="00A42A98"/>
    <w:rsid w:val="00A43DA1"/>
    <w:rsid w:val="00A518B8"/>
    <w:rsid w:val="00A52705"/>
    <w:rsid w:val="00A5367D"/>
    <w:rsid w:val="00A63833"/>
    <w:rsid w:val="00A64B33"/>
    <w:rsid w:val="00A65B82"/>
    <w:rsid w:val="00A720CC"/>
    <w:rsid w:val="00A753D0"/>
    <w:rsid w:val="00A758E0"/>
    <w:rsid w:val="00A917FA"/>
    <w:rsid w:val="00A9742C"/>
    <w:rsid w:val="00AA2B7D"/>
    <w:rsid w:val="00AB2A82"/>
    <w:rsid w:val="00AC5368"/>
    <w:rsid w:val="00AC6084"/>
    <w:rsid w:val="00AD0257"/>
    <w:rsid w:val="00AD1BA8"/>
    <w:rsid w:val="00AE0DA4"/>
    <w:rsid w:val="00AE28EF"/>
    <w:rsid w:val="00AE49D5"/>
    <w:rsid w:val="00AE6CFA"/>
    <w:rsid w:val="00B00123"/>
    <w:rsid w:val="00B006F0"/>
    <w:rsid w:val="00B03FC8"/>
    <w:rsid w:val="00B06B36"/>
    <w:rsid w:val="00B14C83"/>
    <w:rsid w:val="00B15663"/>
    <w:rsid w:val="00B1632B"/>
    <w:rsid w:val="00B16FB5"/>
    <w:rsid w:val="00B200DF"/>
    <w:rsid w:val="00B20ACC"/>
    <w:rsid w:val="00B2382C"/>
    <w:rsid w:val="00B24CA4"/>
    <w:rsid w:val="00B27737"/>
    <w:rsid w:val="00B3101A"/>
    <w:rsid w:val="00B3237E"/>
    <w:rsid w:val="00B43B4F"/>
    <w:rsid w:val="00B45BA2"/>
    <w:rsid w:val="00B50B43"/>
    <w:rsid w:val="00B55D96"/>
    <w:rsid w:val="00B613A3"/>
    <w:rsid w:val="00B63351"/>
    <w:rsid w:val="00B70C13"/>
    <w:rsid w:val="00B73903"/>
    <w:rsid w:val="00B73929"/>
    <w:rsid w:val="00B76D05"/>
    <w:rsid w:val="00B85757"/>
    <w:rsid w:val="00B9109C"/>
    <w:rsid w:val="00B91D1E"/>
    <w:rsid w:val="00B96C0E"/>
    <w:rsid w:val="00BA3D7A"/>
    <w:rsid w:val="00BA729C"/>
    <w:rsid w:val="00BB611C"/>
    <w:rsid w:val="00BB63CD"/>
    <w:rsid w:val="00BB6A40"/>
    <w:rsid w:val="00BC1955"/>
    <w:rsid w:val="00BC4176"/>
    <w:rsid w:val="00BD2049"/>
    <w:rsid w:val="00BE06FB"/>
    <w:rsid w:val="00C139A7"/>
    <w:rsid w:val="00C20BC2"/>
    <w:rsid w:val="00C218F9"/>
    <w:rsid w:val="00C335DB"/>
    <w:rsid w:val="00C33611"/>
    <w:rsid w:val="00C46BBB"/>
    <w:rsid w:val="00C51B42"/>
    <w:rsid w:val="00C54A23"/>
    <w:rsid w:val="00C631C0"/>
    <w:rsid w:val="00C6566A"/>
    <w:rsid w:val="00C7263E"/>
    <w:rsid w:val="00C819E0"/>
    <w:rsid w:val="00C84BB6"/>
    <w:rsid w:val="00C908A3"/>
    <w:rsid w:val="00C91870"/>
    <w:rsid w:val="00C935C9"/>
    <w:rsid w:val="00C95994"/>
    <w:rsid w:val="00C95BB9"/>
    <w:rsid w:val="00CA55FA"/>
    <w:rsid w:val="00CA60D7"/>
    <w:rsid w:val="00CB64BD"/>
    <w:rsid w:val="00CB66A7"/>
    <w:rsid w:val="00CB7962"/>
    <w:rsid w:val="00CC3404"/>
    <w:rsid w:val="00CC507F"/>
    <w:rsid w:val="00CD459D"/>
    <w:rsid w:val="00CD657E"/>
    <w:rsid w:val="00CD7A0C"/>
    <w:rsid w:val="00CE2A94"/>
    <w:rsid w:val="00CF2345"/>
    <w:rsid w:val="00CF4059"/>
    <w:rsid w:val="00CF57EB"/>
    <w:rsid w:val="00D10AB8"/>
    <w:rsid w:val="00D203A5"/>
    <w:rsid w:val="00D238C8"/>
    <w:rsid w:val="00D4670F"/>
    <w:rsid w:val="00D47663"/>
    <w:rsid w:val="00D506C4"/>
    <w:rsid w:val="00D53563"/>
    <w:rsid w:val="00D568A1"/>
    <w:rsid w:val="00D643C9"/>
    <w:rsid w:val="00D705BE"/>
    <w:rsid w:val="00D70B07"/>
    <w:rsid w:val="00D7364F"/>
    <w:rsid w:val="00D7618B"/>
    <w:rsid w:val="00D85DD2"/>
    <w:rsid w:val="00D95159"/>
    <w:rsid w:val="00D95DD0"/>
    <w:rsid w:val="00D96CEC"/>
    <w:rsid w:val="00D9782E"/>
    <w:rsid w:val="00DA0F33"/>
    <w:rsid w:val="00DA1D8C"/>
    <w:rsid w:val="00DA38DF"/>
    <w:rsid w:val="00DB30E6"/>
    <w:rsid w:val="00DB5A17"/>
    <w:rsid w:val="00DB5ABE"/>
    <w:rsid w:val="00DC5BD2"/>
    <w:rsid w:val="00DD29A8"/>
    <w:rsid w:val="00DD52C1"/>
    <w:rsid w:val="00DE148E"/>
    <w:rsid w:val="00DE2823"/>
    <w:rsid w:val="00DE6883"/>
    <w:rsid w:val="00E00D2B"/>
    <w:rsid w:val="00E077E4"/>
    <w:rsid w:val="00E2449A"/>
    <w:rsid w:val="00E25F5F"/>
    <w:rsid w:val="00E312EF"/>
    <w:rsid w:val="00E356A3"/>
    <w:rsid w:val="00E359ED"/>
    <w:rsid w:val="00E56514"/>
    <w:rsid w:val="00E60201"/>
    <w:rsid w:val="00E61C14"/>
    <w:rsid w:val="00E61D85"/>
    <w:rsid w:val="00E64F6D"/>
    <w:rsid w:val="00E76DD9"/>
    <w:rsid w:val="00E91188"/>
    <w:rsid w:val="00E9125E"/>
    <w:rsid w:val="00EA3667"/>
    <w:rsid w:val="00EA6872"/>
    <w:rsid w:val="00EA6E55"/>
    <w:rsid w:val="00EB2831"/>
    <w:rsid w:val="00EB3792"/>
    <w:rsid w:val="00EB4929"/>
    <w:rsid w:val="00EC71C8"/>
    <w:rsid w:val="00ED1C8A"/>
    <w:rsid w:val="00ED2C71"/>
    <w:rsid w:val="00ED3F0C"/>
    <w:rsid w:val="00ED65FB"/>
    <w:rsid w:val="00EF5A61"/>
    <w:rsid w:val="00F1788C"/>
    <w:rsid w:val="00F344B6"/>
    <w:rsid w:val="00F4115B"/>
    <w:rsid w:val="00F42604"/>
    <w:rsid w:val="00F4317C"/>
    <w:rsid w:val="00F44272"/>
    <w:rsid w:val="00F45151"/>
    <w:rsid w:val="00F50CE0"/>
    <w:rsid w:val="00F5349D"/>
    <w:rsid w:val="00F630E2"/>
    <w:rsid w:val="00F67C85"/>
    <w:rsid w:val="00F67D86"/>
    <w:rsid w:val="00F71FD8"/>
    <w:rsid w:val="00F76BE0"/>
    <w:rsid w:val="00F802CC"/>
    <w:rsid w:val="00F83386"/>
    <w:rsid w:val="00F844AF"/>
    <w:rsid w:val="00F84A34"/>
    <w:rsid w:val="00F95336"/>
    <w:rsid w:val="00FB06D5"/>
    <w:rsid w:val="00FB455B"/>
    <w:rsid w:val="00FC7AE0"/>
    <w:rsid w:val="00FD132F"/>
    <w:rsid w:val="00FD184E"/>
    <w:rsid w:val="00FD36FA"/>
    <w:rsid w:val="00FE6B74"/>
    <w:rsid w:val="00FF1063"/>
    <w:rsid w:val="00FF1207"/>
    <w:rsid w:val="00FF5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2826DA8A"/>
  <w15:chartTrackingRefBased/>
  <w15:docId w15:val="{0D42AEEF-F0AC-497C-9B78-C8EFB4D4E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07D4"/>
    <w:rPr>
      <w:sz w:val="24"/>
      <w:szCs w:val="24"/>
      <w:lang w:val="en-GB" w:eastAsia="en-GB"/>
    </w:rPr>
  </w:style>
  <w:style w:type="paragraph" w:styleId="Heading1">
    <w:name w:val="heading 1"/>
    <w:basedOn w:val="Normal"/>
    <w:next w:val="BodyText"/>
    <w:qFormat/>
    <w:pPr>
      <w:keepNext/>
      <w:keepLines/>
      <w:numPr>
        <w:numId w:val="1"/>
      </w:numPr>
      <w:pBdr>
        <w:bottom w:val="single" w:sz="4" w:space="1" w:color="000000"/>
      </w:pBdr>
      <w:spacing w:after="240"/>
      <w:outlineLvl w:val="0"/>
    </w:pPr>
    <w:rPr>
      <w:rFonts w:cs="Arial"/>
      <w:b/>
      <w:bCs/>
      <w:sz w:val="28"/>
      <w:szCs w:val="28"/>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line="360" w:lineRule="auto"/>
      <w:jc w:val="both"/>
      <w:outlineLvl w:val="2"/>
    </w:pPr>
    <w:rPr>
      <w:b/>
      <w:sz w:val="32"/>
    </w:rPr>
  </w:style>
  <w:style w:type="paragraph" w:styleId="Heading4">
    <w:name w:val="heading 4"/>
    <w:basedOn w:val="Normal"/>
    <w:next w:val="Normal"/>
    <w:link w:val="Heading4Char"/>
    <w:uiPriority w:val="9"/>
    <w:semiHidden/>
    <w:unhideWhenUsed/>
    <w:qFormat/>
    <w:rsid w:val="0097765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Symbol" w:hAnsi="Symbol" w:cs="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2z0">
    <w:name w:val="WW8Num2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1z0">
    <w:name w:val="WW8Num1z0"/>
    <w:rPr>
      <w:rFonts w:ascii="Wingdings" w:hAnsi="Wingdings" w:cs="Wingdings"/>
    </w:rPr>
  </w:style>
  <w:style w:type="character" w:customStyle="1" w:styleId="WW-DefaultParagraphFont">
    <w:name w:val="WW-Default Paragraph Font"/>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3z2">
    <w:name w:val="WW8Num3z2"/>
    <w:rPr>
      <w:rFonts w:ascii="Wingdings" w:hAnsi="Wingdings" w:cs="Wingdings"/>
    </w:rPr>
  </w:style>
  <w:style w:type="character" w:customStyle="1" w:styleId="WW8Num5z0">
    <w:name w:val="WW8Num5z0"/>
    <w:rPr>
      <w:rFonts w:ascii="Symbol" w:hAnsi="Symbol" w:cs="Symbol"/>
      <w:sz w:val="20"/>
    </w:rPr>
  </w:style>
  <w:style w:type="character" w:customStyle="1" w:styleId="WW8Num6z0">
    <w:name w:val="WW8Num6z0"/>
    <w:rPr>
      <w:rFonts w:ascii="Symbol" w:hAnsi="Symbol" w:cs="Symbol"/>
    </w:rPr>
  </w:style>
  <w:style w:type="character" w:customStyle="1" w:styleId="WW8Num14z0">
    <w:name w:val="WW8Num14z0"/>
    <w:rPr>
      <w:rFonts w:ascii="Symbol" w:hAnsi="Symbol" w:cs="Symbol"/>
    </w:rPr>
  </w:style>
  <w:style w:type="character" w:customStyle="1" w:styleId="WW-DefaultParagraphFont1">
    <w:name w:val="WW-Default Paragraph Font1"/>
  </w:style>
  <w:style w:type="character" w:customStyle="1" w:styleId="WW-Absatz-Standardschriftart1111">
    <w:name w:val="WW-Absatz-Standardschriftart1111"/>
  </w:style>
  <w:style w:type="character" w:customStyle="1" w:styleId="WW8Num3z0">
    <w:name w:val="WW8Num3z0"/>
    <w:rPr>
      <w:rFonts w:ascii="Symbol" w:hAnsi="Symbol" w:cs="Symbol"/>
    </w:rPr>
  </w:style>
  <w:style w:type="character" w:customStyle="1" w:styleId="WW8Num4z2">
    <w:name w:val="WW8Num4z2"/>
    <w:rPr>
      <w:rFonts w:ascii="Wingdings" w:hAnsi="Wingdings" w:cs="Wingdings"/>
    </w:rPr>
  </w:style>
  <w:style w:type="character" w:customStyle="1" w:styleId="WW8Num7z0">
    <w:name w:val="WW8Num7z0"/>
    <w:rPr>
      <w:rFonts w:ascii="Wingdings" w:hAnsi="Wingdings" w:cs="Wingdings"/>
    </w:rPr>
  </w:style>
  <w:style w:type="character" w:customStyle="1" w:styleId="WW8Num16z0">
    <w:name w:val="WW8Num16z0"/>
    <w:rPr>
      <w:rFonts w:ascii="Symbol" w:hAnsi="Symbol" w:cs="Symbol"/>
    </w:rPr>
  </w:style>
  <w:style w:type="character" w:customStyle="1" w:styleId="WW8Num19z0">
    <w:name w:val="WW8Num19z0"/>
    <w:rPr>
      <w:rFonts w:ascii="Symbol" w:hAnsi="Symbol" w:cs="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DefaultParagraphFont11">
    <w:name w:val="WW-Default Paragraph Font11"/>
  </w:style>
  <w:style w:type="character" w:customStyle="1" w:styleId="WW-Absatz-Standardschriftart11111">
    <w:name w:val="WW-Absatz-Standardschriftart11111"/>
  </w:style>
  <w:style w:type="character" w:customStyle="1" w:styleId="WW8Num1z1">
    <w:name w:val="WW8Num1z1"/>
    <w:rPr>
      <w:rFonts w:ascii="Courier New" w:hAnsi="Courier New" w:cs="Courier New"/>
    </w:rPr>
  </w:style>
  <w:style w:type="character" w:customStyle="1" w:styleId="WW8Num1z3">
    <w:name w:val="WW8Num1z3"/>
    <w:rPr>
      <w:rFonts w:ascii="Symbol" w:hAnsi="Symbol" w:cs="Symbol"/>
    </w:rPr>
  </w:style>
  <w:style w:type="character" w:customStyle="1" w:styleId="WW8Num3z1">
    <w:name w:val="WW8Num3z1"/>
    <w:rPr>
      <w:rFonts w:ascii="Courier New" w:hAnsi="Courier New" w:cs="Courier New"/>
    </w:rPr>
  </w:style>
  <w:style w:type="character" w:customStyle="1" w:styleId="WW8Num4z0">
    <w:name w:val="WW8Num4z0"/>
    <w:rPr>
      <w:rFonts w:ascii="Symbol" w:hAnsi="Symbol" w:cs="Symbol"/>
    </w:rPr>
  </w:style>
  <w:style w:type="character" w:customStyle="1" w:styleId="WW8Num4z1">
    <w:name w:val="WW8Num4z1"/>
    <w:rPr>
      <w:rFonts w:ascii="Courier New" w:hAnsi="Courier New" w:cs="Courier New"/>
    </w:rPr>
  </w:style>
  <w:style w:type="character" w:customStyle="1" w:styleId="WW8Num5z1">
    <w:name w:val="WW8Num5z1"/>
    <w:rPr>
      <w:rFonts w:ascii="Courier New" w:hAnsi="Courier New" w:cs="Courier New"/>
      <w:sz w:val="20"/>
    </w:rPr>
  </w:style>
  <w:style w:type="character" w:customStyle="1" w:styleId="WW8Num5z2">
    <w:name w:val="WW8Num5z2"/>
    <w:rPr>
      <w:rFonts w:ascii="Wingdings" w:hAnsi="Wingdings" w:cs="Wingdings"/>
      <w:sz w:val="20"/>
    </w:rPr>
  </w:style>
  <w:style w:type="character" w:customStyle="1" w:styleId="WW8Num6z2">
    <w:name w:val="WW8Num6z2"/>
    <w:rPr>
      <w:b/>
    </w:rPr>
  </w:style>
  <w:style w:type="character" w:customStyle="1" w:styleId="WW8Num10z0">
    <w:name w:val="WW8Num10z0"/>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1z0">
    <w:name w:val="WW8Num11z0"/>
    <w:rPr>
      <w:rFonts w:ascii="Symbol" w:hAnsi="Symbol" w:cs="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2z0">
    <w:name w:val="WW8Num12z0"/>
    <w:rPr>
      <w:rFonts w:ascii="Wingdings" w:hAnsi="Wingdings" w:cs="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Symbol"/>
    </w:rPr>
  </w:style>
  <w:style w:type="character" w:customStyle="1" w:styleId="WW8Num18z0">
    <w:name w:val="WW8Num18z0"/>
    <w:rPr>
      <w:rFonts w:ascii="Symbol" w:hAnsi="Symbol" w:cs="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cs="Wingdings"/>
    </w:rPr>
  </w:style>
  <w:style w:type="character" w:customStyle="1" w:styleId="WW8Num21z3">
    <w:name w:val="WW8Num21z3"/>
    <w:rPr>
      <w:rFonts w:ascii="Symbol" w:hAnsi="Symbol" w:cs="Symbol"/>
    </w:rPr>
  </w:style>
  <w:style w:type="character" w:customStyle="1" w:styleId="WW8Num24z0">
    <w:name w:val="WW8Num24z0"/>
    <w:rPr>
      <w:rFonts w:ascii="Symbol" w:hAnsi="Symbol" w:cs="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DefaultParagraphFont1">
    <w:name w:val="Default Paragraph Font1"/>
  </w:style>
  <w:style w:type="character" w:customStyle="1" w:styleId="BalloonTextChar">
    <w:name w:val="Balloon Text Char"/>
    <w:rPr>
      <w:rFonts w:ascii="Tahoma" w:hAnsi="Tahoma" w:cs="Tahoma"/>
      <w:sz w:val="16"/>
      <w:szCs w:val="16"/>
    </w:rPr>
  </w:style>
  <w:style w:type="character" w:styleId="Hyperlink">
    <w:name w:val="Hyperlink"/>
    <w:uiPriority w:val="99"/>
    <w:rPr>
      <w:color w:val="999999"/>
      <w:u w:val="single"/>
    </w:rPr>
  </w:style>
  <w:style w:type="character" w:customStyle="1" w:styleId="PlainTextChar">
    <w:name w:val="Plain Text Char"/>
    <w:uiPriority w:val="99"/>
    <w:rPr>
      <w:rFonts w:ascii="Consolas" w:eastAsia="Calibri" w:hAnsi="Consolas" w:cs="Consolas"/>
      <w:sz w:val="21"/>
      <w:szCs w:val="21"/>
      <w:lang w:val="en-US"/>
    </w:rPr>
  </w:style>
  <w:style w:type="character" w:customStyle="1" w:styleId="NumberingSymbols">
    <w:name w:val="Numbering Symbols"/>
  </w:style>
  <w:style w:type="character" w:styleId="Strong">
    <w:name w:val="Strong"/>
    <w:qFormat/>
    <w:rPr>
      <w:b/>
      <w:bCs/>
    </w:rPr>
  </w:style>
  <w:style w:type="character" w:customStyle="1" w:styleId="Heading2Char">
    <w:name w:val="Heading 2 Char"/>
    <w:rPr>
      <w:rFonts w:ascii="Arial" w:eastAsia="Calibri" w:hAnsi="Arial" w:cs="Arial"/>
      <w:b/>
      <w:bCs/>
      <w:i/>
      <w:iCs/>
      <w:sz w:val="28"/>
      <w:szCs w:val="28"/>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DejaVu Sans" w:hAnsi="Arial"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BalloonText">
    <w:name w:val="Balloon Text"/>
    <w:basedOn w:val="Normal"/>
    <w:rPr>
      <w:rFonts w:ascii="Tahoma" w:hAnsi="Tahoma" w:cs="Tahoma"/>
      <w:sz w:val="16"/>
      <w:szCs w:val="16"/>
    </w:rPr>
  </w:style>
  <w:style w:type="paragraph" w:styleId="ListParagraph">
    <w:name w:val="List Paragraph"/>
    <w:aliases w:val="Titre1,Ha"/>
    <w:basedOn w:val="Normal"/>
    <w:link w:val="ListParagraphChar"/>
    <w:uiPriority w:val="34"/>
    <w:qFormat/>
    <w:pPr>
      <w:ind w:left="720"/>
    </w:pPr>
  </w:style>
  <w:style w:type="paragraph" w:styleId="BodyText3">
    <w:name w:val="Body Text 3"/>
    <w:basedOn w:val="Normal"/>
    <w:pPr>
      <w:spacing w:before="120"/>
      <w:jc w:val="both"/>
    </w:pPr>
    <w:rPr>
      <w:rFonts w:ascii="Arial" w:hAnsi="Arial" w:cs="Arial"/>
      <w:b/>
      <w:bCs/>
      <w:szCs w:val="20"/>
    </w:rPr>
  </w:style>
  <w:style w:type="paragraph" w:styleId="Header">
    <w:name w:val="header"/>
    <w:basedOn w:val="Normal"/>
    <w:link w:val="HeaderChar"/>
  </w:style>
  <w:style w:type="paragraph" w:styleId="Footer">
    <w:name w:val="footer"/>
    <w:basedOn w:val="Normal"/>
    <w:link w:val="FooterChar"/>
  </w:style>
  <w:style w:type="paragraph" w:styleId="NormalWeb">
    <w:name w:val="Normal (Web)"/>
    <w:basedOn w:val="Normal"/>
    <w:pPr>
      <w:spacing w:before="280" w:after="280"/>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PlainText">
    <w:name w:val="Plain Text"/>
    <w:basedOn w:val="Normal"/>
    <w:uiPriority w:val="99"/>
    <w:rPr>
      <w:rFonts w:ascii="Consolas" w:hAnsi="Consolas"/>
      <w:sz w:val="21"/>
      <w:szCs w:val="21"/>
    </w:rPr>
  </w:style>
  <w:style w:type="paragraph" w:customStyle="1" w:styleId="contentarea">
    <w:name w:val="contentarea"/>
    <w:basedOn w:val="Normal"/>
    <w:pPr>
      <w:spacing w:before="280" w:after="280"/>
    </w:pPr>
    <w:rPr>
      <w:rFonts w:ascii="Verdana" w:hAnsi="Verdana"/>
      <w:color w:val="000000"/>
      <w:sz w:val="17"/>
      <w:szCs w:val="17"/>
    </w:rPr>
  </w:style>
  <w:style w:type="paragraph" w:customStyle="1" w:styleId="BodyText21">
    <w:name w:val="Body Text 21"/>
    <w:basedOn w:val="Normal"/>
    <w:pPr>
      <w:widowControl w:val="0"/>
      <w:jc w:val="both"/>
    </w:pPr>
    <w:rPr>
      <w:szCs w:val="20"/>
    </w:rPr>
  </w:style>
  <w:style w:type="paragraph" w:customStyle="1" w:styleId="TimesNewRoman">
    <w:name w:val="Times New Roman"/>
    <w:basedOn w:val="Normal"/>
    <w:pPr>
      <w:spacing w:line="200" w:lineRule="atLeast"/>
      <w:jc w:val="both"/>
    </w:pPr>
  </w:style>
  <w:style w:type="paragraph" w:styleId="NoSpacing">
    <w:name w:val="No Spacing"/>
    <w:uiPriority w:val="1"/>
    <w:qFormat/>
    <w:rsid w:val="00B2382C"/>
    <w:rPr>
      <w:rFonts w:ascii="Calibri" w:eastAsia="Calibri" w:hAnsi="Calibri"/>
      <w:sz w:val="22"/>
      <w:szCs w:val="22"/>
    </w:rPr>
  </w:style>
  <w:style w:type="paragraph" w:customStyle="1" w:styleId="MainText">
    <w:name w:val="MainText"/>
    <w:basedOn w:val="Normal"/>
    <w:uiPriority w:val="99"/>
    <w:rsid w:val="00D705BE"/>
    <w:pPr>
      <w:autoSpaceDE w:val="0"/>
      <w:spacing w:line="288" w:lineRule="auto"/>
      <w:jc w:val="both"/>
    </w:pPr>
    <w:rPr>
      <w:rFonts w:eastAsia="MS Mincho"/>
      <w:lang w:eastAsia="ja-JP" w:bidi="fa-IR"/>
    </w:rPr>
  </w:style>
  <w:style w:type="table" w:styleId="TableGrid">
    <w:name w:val="Table Grid"/>
    <w:basedOn w:val="TableNormal"/>
    <w:uiPriority w:val="39"/>
    <w:rsid w:val="00C54A2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4317C"/>
    <w:pPr>
      <w:tabs>
        <w:tab w:val="left" w:pos="709"/>
      </w:tabs>
      <w:suppressAutoHyphens/>
      <w:spacing w:after="200" w:line="276" w:lineRule="atLeast"/>
    </w:pPr>
    <w:rPr>
      <w:rFonts w:ascii="Calibri" w:eastAsia="DejaVu Sans" w:hAnsi="Calibri"/>
      <w:sz w:val="22"/>
      <w:szCs w:val="22"/>
    </w:rPr>
  </w:style>
  <w:style w:type="character" w:styleId="Emphasis">
    <w:name w:val="Emphasis"/>
    <w:uiPriority w:val="20"/>
    <w:qFormat/>
    <w:rsid w:val="00ED65FB"/>
    <w:rPr>
      <w:i/>
      <w:iCs/>
    </w:rPr>
  </w:style>
  <w:style w:type="character" w:customStyle="1" w:styleId="FooterChar">
    <w:name w:val="Footer Char"/>
    <w:basedOn w:val="DefaultParagraphFont"/>
    <w:link w:val="Footer"/>
    <w:uiPriority w:val="99"/>
    <w:rsid w:val="004B5C65"/>
    <w:rPr>
      <w:rFonts w:ascii="Calibri" w:eastAsia="Calibri" w:hAnsi="Calibri" w:cs="Calibri"/>
      <w:sz w:val="22"/>
      <w:szCs w:val="22"/>
      <w:lang w:eastAsia="zh-CN"/>
    </w:rPr>
  </w:style>
  <w:style w:type="paragraph" w:styleId="BodyTextIndent3">
    <w:name w:val="Body Text Indent 3"/>
    <w:basedOn w:val="Normal"/>
    <w:link w:val="BodyTextIndent3Char"/>
    <w:uiPriority w:val="99"/>
    <w:semiHidden/>
    <w:unhideWhenUsed/>
    <w:rsid w:val="000C6D5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C6D5B"/>
    <w:rPr>
      <w:rFonts w:ascii="Calibri" w:eastAsia="Calibri" w:hAnsi="Calibri" w:cs="Calibri"/>
      <w:sz w:val="16"/>
      <w:szCs w:val="16"/>
      <w:lang w:eastAsia="zh-CN"/>
    </w:rPr>
  </w:style>
  <w:style w:type="character" w:customStyle="1" w:styleId="st">
    <w:name w:val="st"/>
    <w:basedOn w:val="DefaultParagraphFont"/>
    <w:rsid w:val="0037727D"/>
  </w:style>
  <w:style w:type="paragraph" w:styleId="TableofFigures">
    <w:name w:val="table of figures"/>
    <w:basedOn w:val="Normal"/>
    <w:next w:val="Normal"/>
    <w:uiPriority w:val="99"/>
    <w:unhideWhenUsed/>
    <w:rsid w:val="00433930"/>
    <w:pPr>
      <w:ind w:left="480" w:hanging="480"/>
    </w:pPr>
  </w:style>
  <w:style w:type="character" w:customStyle="1" w:styleId="Heading4Char">
    <w:name w:val="Heading 4 Char"/>
    <w:basedOn w:val="DefaultParagraphFont"/>
    <w:link w:val="Heading4"/>
    <w:uiPriority w:val="9"/>
    <w:semiHidden/>
    <w:rsid w:val="0097765B"/>
    <w:rPr>
      <w:rFonts w:asciiTheme="majorHAnsi" w:eastAsiaTheme="majorEastAsia" w:hAnsiTheme="majorHAnsi" w:cstheme="majorBidi"/>
      <w:i/>
      <w:iCs/>
      <w:color w:val="2E74B5" w:themeColor="accent1" w:themeShade="BF"/>
      <w:sz w:val="24"/>
      <w:szCs w:val="24"/>
      <w:lang w:val="en-GB" w:eastAsia="en-GB"/>
    </w:rPr>
  </w:style>
  <w:style w:type="character" w:customStyle="1" w:styleId="InternetLink">
    <w:name w:val="Internet Link"/>
    <w:basedOn w:val="DefaultParagraphFont"/>
    <w:uiPriority w:val="99"/>
    <w:unhideWhenUsed/>
    <w:rsid w:val="0097765B"/>
    <w:rPr>
      <w:color w:val="0000FF"/>
      <w:u w:val="single"/>
    </w:rPr>
  </w:style>
  <w:style w:type="paragraph" w:styleId="Title">
    <w:name w:val="Title"/>
    <w:basedOn w:val="Normal"/>
    <w:link w:val="TitleChar"/>
    <w:qFormat/>
    <w:rsid w:val="00B55D96"/>
    <w:pPr>
      <w:jc w:val="center"/>
    </w:pPr>
    <w:rPr>
      <w:b/>
      <w:bCs/>
      <w:lang w:val="en-US" w:eastAsia="en-US"/>
    </w:rPr>
  </w:style>
  <w:style w:type="character" w:customStyle="1" w:styleId="TitleChar">
    <w:name w:val="Title Char"/>
    <w:basedOn w:val="DefaultParagraphFont"/>
    <w:link w:val="Title"/>
    <w:rsid w:val="00B55D96"/>
    <w:rPr>
      <w:b/>
      <w:bCs/>
      <w:sz w:val="24"/>
      <w:szCs w:val="24"/>
    </w:rPr>
  </w:style>
  <w:style w:type="paragraph" w:customStyle="1" w:styleId="ColorfulList-Accent11">
    <w:name w:val="Colorful List - Accent 11"/>
    <w:basedOn w:val="Normal"/>
    <w:qFormat/>
    <w:rsid w:val="00E00D2B"/>
    <w:pPr>
      <w:spacing w:after="200" w:line="276" w:lineRule="auto"/>
      <w:ind w:left="720"/>
      <w:contextualSpacing/>
      <w:jc w:val="both"/>
    </w:pPr>
    <w:rPr>
      <w:rFonts w:ascii="Calibri" w:hAnsi="Calibri"/>
      <w:sz w:val="20"/>
      <w:szCs w:val="20"/>
      <w:lang w:val="en-US" w:eastAsia="en-US" w:bidi="en-US"/>
    </w:rPr>
  </w:style>
  <w:style w:type="table" w:customStyle="1" w:styleId="TableGrid0">
    <w:name w:val="TableGrid"/>
    <w:rsid w:val="00C33611"/>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ListParagraphChar">
    <w:name w:val="List Paragraph Char"/>
    <w:aliases w:val="Titre1 Char,Ha Char"/>
    <w:basedOn w:val="DefaultParagraphFont"/>
    <w:link w:val="ListParagraph"/>
    <w:rsid w:val="00C33611"/>
    <w:rPr>
      <w:sz w:val="24"/>
      <w:szCs w:val="24"/>
      <w:lang w:val="en-GB" w:eastAsia="en-GB"/>
    </w:rPr>
  </w:style>
  <w:style w:type="character" w:customStyle="1" w:styleId="HeaderChar">
    <w:name w:val="Header Char"/>
    <w:basedOn w:val="DefaultParagraphFont"/>
    <w:link w:val="Header"/>
    <w:rsid w:val="001C3DF8"/>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342332">
      <w:bodyDiv w:val="1"/>
      <w:marLeft w:val="0"/>
      <w:marRight w:val="0"/>
      <w:marTop w:val="0"/>
      <w:marBottom w:val="0"/>
      <w:divBdr>
        <w:top w:val="none" w:sz="0" w:space="0" w:color="auto"/>
        <w:left w:val="none" w:sz="0" w:space="0" w:color="auto"/>
        <w:bottom w:val="none" w:sz="0" w:space="0" w:color="auto"/>
        <w:right w:val="none" w:sz="0" w:space="0" w:color="auto"/>
      </w:divBdr>
    </w:div>
    <w:div w:id="1142697033">
      <w:bodyDiv w:val="1"/>
      <w:marLeft w:val="0"/>
      <w:marRight w:val="0"/>
      <w:marTop w:val="0"/>
      <w:marBottom w:val="0"/>
      <w:divBdr>
        <w:top w:val="none" w:sz="0" w:space="0" w:color="auto"/>
        <w:left w:val="none" w:sz="0" w:space="0" w:color="auto"/>
        <w:bottom w:val="none" w:sz="0" w:space="0" w:color="auto"/>
        <w:right w:val="none" w:sz="0" w:space="0" w:color="auto"/>
      </w:divBdr>
    </w:div>
    <w:div w:id="1431315708">
      <w:bodyDiv w:val="1"/>
      <w:marLeft w:val="0"/>
      <w:marRight w:val="0"/>
      <w:marTop w:val="0"/>
      <w:marBottom w:val="0"/>
      <w:divBdr>
        <w:top w:val="none" w:sz="0" w:space="0" w:color="auto"/>
        <w:left w:val="none" w:sz="0" w:space="0" w:color="auto"/>
        <w:bottom w:val="none" w:sz="0" w:space="0" w:color="auto"/>
        <w:right w:val="none" w:sz="0" w:space="0" w:color="auto"/>
      </w:divBdr>
    </w:div>
    <w:div w:id="1680812756">
      <w:bodyDiv w:val="1"/>
      <w:marLeft w:val="0"/>
      <w:marRight w:val="0"/>
      <w:marTop w:val="0"/>
      <w:marBottom w:val="0"/>
      <w:divBdr>
        <w:top w:val="none" w:sz="0" w:space="0" w:color="auto"/>
        <w:left w:val="none" w:sz="0" w:space="0" w:color="auto"/>
        <w:bottom w:val="none" w:sz="0" w:space="0" w:color="auto"/>
        <w:right w:val="none" w:sz="0" w:space="0" w:color="auto"/>
      </w:divBdr>
    </w:div>
    <w:div w:id="2109109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8technologies.net/" TargetMode="External"/><Relationship Id="rId2" Type="http://schemas.openxmlformats.org/officeDocument/2006/relationships/image" Target="media/image70.png"/><Relationship Id="rId1" Type="http://schemas.openxmlformats.org/officeDocument/2006/relationships/image" Target="media/image5.png"/><Relationship Id="rId5" Type="http://schemas.openxmlformats.org/officeDocument/2006/relationships/hyperlink" Target="mailto:judlub@gmail.com" TargetMode="External"/><Relationship Id="rId4" Type="http://schemas.openxmlformats.org/officeDocument/2006/relationships/hyperlink" Target="mailto:cto@8technologie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Smi06</b:Tag>
    <b:SourceType>JournalArticle</b:SourceType>
    <b:Guid>{F7762C7F-0927-495F-B255-1999C2987ACF}</b:Guid>
    <b:Title>Simplifying Ajax-style Web Development</b:Title>
    <b:Year>2006</b:Year>
    <b:Author>
      <b:Author>
        <b:NameList>
          <b:Person>
            <b:Last>Smith</b:Last>
            <b:First>Keith</b:First>
          </b:Person>
        </b:NameList>
      </b:Author>
    </b:Author>
    <b:JournalName>Computer</b:JournalName>
    <b:Pages>98-101</b:Pages>
    <b:Volume>39</b:Volume>
    <b:Issue>5</b:Issue>
    <b:RefOrder>10</b:RefOrder>
  </b:Source>
  <b:Source>
    <b:Tag>Wan10</b:Tag>
    <b:SourceType>JournalArticle</b:SourceType>
    <b:Guid>{AF27691E-CBB3-4C83-BF13-A711B49D0974}</b:Guid>
    <b:Author>
      <b:Author>
        <b:NameList>
          <b:Person>
            <b:Last>Wang</b:Last>
            <b:First>L.</b:First>
          </b:Person>
          <b:Person>
            <b:Last>Von Laszewski</b:Last>
            <b:First>G.</b:First>
          </b:Person>
          <b:Person>
            <b:Last>Younge</b:Last>
            <b:First>A.</b:First>
          </b:Person>
          <b:Person>
            <b:Last>He</b:Last>
            <b:First>X.</b:First>
          </b:Person>
          <b:Person>
            <b:Last>Kunze</b:Last>
            <b:First>M.</b:First>
          </b:Person>
          <b:Person>
            <b:Last>Tao</b:Last>
            <b:First>J.</b:First>
          </b:Person>
          <b:Person>
            <b:Last>Fu</b:Last>
            <b:First>C.</b:First>
          </b:Person>
        </b:NameList>
      </b:Author>
    </b:Author>
    <b:Title>Cloud Computing: A Perspective Study</b:Title>
    <b:JournalName>New Generation Computing</b:JournalName>
    <b:Year>2010</b:Year>
    <b:Pages>137-146</b:Pages>
    <b:Volume>28</b:Volume>
    <b:Issue>2</b:Issue>
    <b:RefOrder>11</b:RefOrder>
  </b:Source>
</b:Sources>
</file>

<file path=customXml/itemProps1.xml><?xml version="1.0" encoding="utf-8"?>
<ds:datastoreItem xmlns:ds="http://schemas.openxmlformats.org/officeDocument/2006/customXml" ds:itemID="{4B5B0646-1D28-4AFE-B54E-0290CE67B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Links>
    <vt:vector size="72" baseType="variant">
      <vt:variant>
        <vt:i4>1966092</vt:i4>
      </vt:variant>
      <vt:variant>
        <vt:i4>24</vt:i4>
      </vt:variant>
      <vt:variant>
        <vt:i4>0</vt:i4>
      </vt:variant>
      <vt:variant>
        <vt:i4>5</vt:i4>
      </vt:variant>
      <vt:variant>
        <vt:lpwstr>http://www.8technologies.net/</vt:lpwstr>
      </vt:variant>
      <vt:variant>
        <vt:lpwstr/>
      </vt:variant>
      <vt:variant>
        <vt:i4>7667793</vt:i4>
      </vt:variant>
      <vt:variant>
        <vt:i4>21</vt:i4>
      </vt:variant>
      <vt:variant>
        <vt:i4>0</vt:i4>
      </vt:variant>
      <vt:variant>
        <vt:i4>5</vt:i4>
      </vt:variant>
      <vt:variant>
        <vt:lpwstr>mailto:dpmirembe@gmail.com</vt:lpwstr>
      </vt:variant>
      <vt:variant>
        <vt:lpwstr/>
      </vt:variant>
      <vt:variant>
        <vt:i4>5963810</vt:i4>
      </vt:variant>
      <vt:variant>
        <vt:i4>18</vt:i4>
      </vt:variant>
      <vt:variant>
        <vt:i4>0</vt:i4>
      </vt:variant>
      <vt:variant>
        <vt:i4>5</vt:i4>
      </vt:variant>
      <vt:variant>
        <vt:lpwstr>mailto:cto@8technologies.net</vt:lpwstr>
      </vt:variant>
      <vt:variant>
        <vt:lpwstr/>
      </vt:variant>
      <vt:variant>
        <vt:i4>1966092</vt:i4>
      </vt:variant>
      <vt:variant>
        <vt:i4>15</vt:i4>
      </vt:variant>
      <vt:variant>
        <vt:i4>0</vt:i4>
      </vt:variant>
      <vt:variant>
        <vt:i4>5</vt:i4>
      </vt:variant>
      <vt:variant>
        <vt:lpwstr>http://www.8technologies.net/</vt:lpwstr>
      </vt:variant>
      <vt:variant>
        <vt:lpwstr/>
      </vt:variant>
      <vt:variant>
        <vt:i4>1835064</vt:i4>
      </vt:variant>
      <vt:variant>
        <vt:i4>12</vt:i4>
      </vt:variant>
      <vt:variant>
        <vt:i4>0</vt:i4>
      </vt:variant>
      <vt:variant>
        <vt:i4>5</vt:i4>
      </vt:variant>
      <vt:variant>
        <vt:lpwstr>mailto:judlub@gmail.com</vt:lpwstr>
      </vt:variant>
      <vt:variant>
        <vt:lpwstr/>
      </vt:variant>
      <vt:variant>
        <vt:i4>1245295</vt:i4>
      </vt:variant>
      <vt:variant>
        <vt:i4>9</vt:i4>
      </vt:variant>
      <vt:variant>
        <vt:i4>0</vt:i4>
      </vt:variant>
      <vt:variant>
        <vt:i4>5</vt:i4>
      </vt:variant>
      <vt:variant>
        <vt:lpwstr>mailto:md@8technologies.net</vt:lpwstr>
      </vt:variant>
      <vt:variant>
        <vt:lpwstr/>
      </vt:variant>
      <vt:variant>
        <vt:i4>1835064</vt:i4>
      </vt:variant>
      <vt:variant>
        <vt:i4>6</vt:i4>
      </vt:variant>
      <vt:variant>
        <vt:i4>0</vt:i4>
      </vt:variant>
      <vt:variant>
        <vt:i4>5</vt:i4>
      </vt:variant>
      <vt:variant>
        <vt:lpwstr>mailto:judlub@gmail.com</vt:lpwstr>
      </vt:variant>
      <vt:variant>
        <vt:lpwstr/>
      </vt:variant>
      <vt:variant>
        <vt:i4>7667793</vt:i4>
      </vt:variant>
      <vt:variant>
        <vt:i4>3</vt:i4>
      </vt:variant>
      <vt:variant>
        <vt:i4>0</vt:i4>
      </vt:variant>
      <vt:variant>
        <vt:i4>5</vt:i4>
      </vt:variant>
      <vt:variant>
        <vt:lpwstr>mailto:dpmirembe@gmail.com</vt:lpwstr>
      </vt:variant>
      <vt:variant>
        <vt:lpwstr/>
      </vt:variant>
      <vt:variant>
        <vt:i4>1245295</vt:i4>
      </vt:variant>
      <vt:variant>
        <vt:i4>0</vt:i4>
      </vt:variant>
      <vt:variant>
        <vt:i4>0</vt:i4>
      </vt:variant>
      <vt:variant>
        <vt:i4>5</vt:i4>
      </vt:variant>
      <vt:variant>
        <vt:lpwstr>mailto:md@8technologies.net</vt:lpwstr>
      </vt:variant>
      <vt:variant>
        <vt:lpwstr/>
      </vt:variant>
      <vt:variant>
        <vt:i4>7667793</vt:i4>
      </vt:variant>
      <vt:variant>
        <vt:i4>6</vt:i4>
      </vt:variant>
      <vt:variant>
        <vt:i4>0</vt:i4>
      </vt:variant>
      <vt:variant>
        <vt:i4>5</vt:i4>
      </vt:variant>
      <vt:variant>
        <vt:lpwstr>mailto:dpmirembe@gmail.com</vt:lpwstr>
      </vt:variant>
      <vt:variant>
        <vt:lpwstr/>
      </vt:variant>
      <vt:variant>
        <vt:i4>5963810</vt:i4>
      </vt:variant>
      <vt:variant>
        <vt:i4>3</vt:i4>
      </vt:variant>
      <vt:variant>
        <vt:i4>0</vt:i4>
      </vt:variant>
      <vt:variant>
        <vt:i4>5</vt:i4>
      </vt:variant>
      <vt:variant>
        <vt:lpwstr>mailto:cto@8technologies.net</vt:lpwstr>
      </vt:variant>
      <vt:variant>
        <vt:lpwstr/>
      </vt:variant>
      <vt:variant>
        <vt:i4>1966092</vt:i4>
      </vt:variant>
      <vt:variant>
        <vt:i4>0</vt:i4>
      </vt:variant>
      <vt:variant>
        <vt:i4>0</vt:i4>
      </vt:variant>
      <vt:variant>
        <vt:i4>5</vt:i4>
      </vt:variant>
      <vt:variant>
        <vt:lpwstr>http://www.8technologies.net/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dc:creator>
  <cp:keywords/>
  <cp:lastModifiedBy>Zac</cp:lastModifiedBy>
  <cp:revision>4</cp:revision>
  <cp:lastPrinted>2018-11-14T10:41:00Z</cp:lastPrinted>
  <dcterms:created xsi:type="dcterms:W3CDTF">2023-08-25T07:32:00Z</dcterms:created>
  <dcterms:modified xsi:type="dcterms:W3CDTF">2025-08-02T04:08:00Z</dcterms:modified>
</cp:coreProperties>
</file>