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8B7" w:rsidRPr="00AD63F5" w:rsidRDefault="00AD63F5" w:rsidP="003D58C0">
      <w:pPr>
        <w:pStyle w:val="Title"/>
        <w:jc w:val="center"/>
        <w:rPr>
          <w:color w:val="000000" w:themeColor="text1"/>
        </w:rPr>
      </w:pPr>
      <w:r w:rsidRPr="00AD63F5">
        <w:rPr>
          <w:color w:val="000000" w:themeColor="text1"/>
        </w:rPr>
        <w:t>Analysis of the Security Vulnerabilities in Virtual Private Networks</w:t>
      </w:r>
    </w:p>
    <w:p w:rsidR="00CC08B7" w:rsidRPr="00AD63F5" w:rsidRDefault="00175D7E" w:rsidP="003D58C0">
      <w:pPr>
        <w:spacing w:after="0" w:line="240" w:lineRule="auto"/>
        <w:jc w:val="center"/>
        <w:rPr>
          <w:rFonts w:asciiTheme="majorHAnsi" w:hAnsiTheme="majorHAnsi" w:cs="Times New Roman"/>
          <w:b/>
          <w:iCs/>
          <w:sz w:val="32"/>
          <w:szCs w:val="32"/>
        </w:rPr>
      </w:pPr>
      <w:r>
        <w:rPr>
          <w:rFonts w:asciiTheme="majorHAnsi" w:hAnsiTheme="majorHAnsi" w:cs="Times New Roman"/>
          <w:b/>
          <w:iCs/>
          <w:sz w:val="32"/>
          <w:szCs w:val="32"/>
        </w:rPr>
        <w:t xml:space="preserve">Atiqa Zafar &amp; </w:t>
      </w:r>
      <w:r w:rsidR="00CC08B7" w:rsidRPr="00AD63F5">
        <w:rPr>
          <w:rFonts w:asciiTheme="majorHAnsi" w:hAnsiTheme="majorHAnsi" w:cs="Times New Roman"/>
          <w:b/>
          <w:iCs/>
          <w:sz w:val="32"/>
          <w:szCs w:val="32"/>
        </w:rPr>
        <w:t>Zaryab Khan</w:t>
      </w:r>
    </w:p>
    <w:p w:rsidR="00CC08B7" w:rsidRPr="00AD63F5" w:rsidRDefault="00CC08B7" w:rsidP="003D58C0">
      <w:pPr>
        <w:spacing w:after="0" w:line="240" w:lineRule="auto"/>
        <w:jc w:val="center"/>
        <w:rPr>
          <w:rFonts w:asciiTheme="majorHAnsi" w:hAnsiTheme="majorHAnsi" w:cs="Times New Roman"/>
          <w:i/>
          <w:iCs/>
          <w:sz w:val="28"/>
          <w:szCs w:val="28"/>
        </w:rPr>
      </w:pPr>
      <w:r w:rsidRPr="00AD63F5">
        <w:rPr>
          <w:rFonts w:asciiTheme="majorHAnsi" w:hAnsiTheme="majorHAnsi" w:cs="Times New Roman"/>
          <w:i/>
          <w:iCs/>
          <w:sz w:val="28"/>
          <w:szCs w:val="28"/>
        </w:rPr>
        <w:t>School of Electrical Engineering and Computer Sciences,</w:t>
      </w:r>
    </w:p>
    <w:p w:rsidR="00CC08B7" w:rsidRPr="00AD63F5" w:rsidRDefault="00CC08B7" w:rsidP="003D58C0">
      <w:pPr>
        <w:spacing w:after="0" w:line="240" w:lineRule="auto"/>
        <w:jc w:val="center"/>
        <w:rPr>
          <w:rFonts w:asciiTheme="majorHAnsi" w:hAnsiTheme="majorHAnsi" w:cs="Times New Roman"/>
          <w:i/>
          <w:iCs/>
          <w:sz w:val="28"/>
          <w:szCs w:val="28"/>
        </w:rPr>
      </w:pPr>
      <w:r w:rsidRPr="00AD63F5">
        <w:rPr>
          <w:rFonts w:asciiTheme="majorHAnsi" w:hAnsiTheme="majorHAnsi" w:cs="Times New Roman"/>
          <w:i/>
          <w:iCs/>
          <w:sz w:val="28"/>
          <w:szCs w:val="28"/>
        </w:rPr>
        <w:t>NUST Islamabad, PK</w:t>
      </w:r>
    </w:p>
    <w:p w:rsidR="00AD63F5" w:rsidRDefault="00AD63F5" w:rsidP="00CD6380">
      <w:pPr>
        <w:spacing w:after="0" w:line="240" w:lineRule="auto"/>
        <w:jc w:val="both"/>
        <w:rPr>
          <w:rFonts w:asciiTheme="majorHAnsi" w:hAnsiTheme="majorHAnsi" w:cs="Times New Roman"/>
          <w:iCs/>
          <w:sz w:val="28"/>
          <w:szCs w:val="28"/>
        </w:rPr>
      </w:pPr>
    </w:p>
    <w:p w:rsidR="00AD63F5" w:rsidRDefault="00AD63F5" w:rsidP="00CD6380">
      <w:pPr>
        <w:spacing w:after="0" w:line="240" w:lineRule="auto"/>
        <w:jc w:val="both"/>
        <w:rPr>
          <w:rFonts w:asciiTheme="majorHAnsi" w:hAnsiTheme="majorHAnsi" w:cs="Times New Roman"/>
          <w:iCs/>
          <w:sz w:val="28"/>
          <w:szCs w:val="28"/>
        </w:rPr>
      </w:pPr>
    </w:p>
    <w:p w:rsidR="00AD63F5" w:rsidRPr="00AD63F5" w:rsidRDefault="00AD63F5" w:rsidP="00CD6380">
      <w:pPr>
        <w:spacing w:after="0" w:line="240" w:lineRule="auto"/>
        <w:jc w:val="both"/>
        <w:rPr>
          <w:rFonts w:asciiTheme="majorHAnsi" w:hAnsiTheme="majorHAnsi" w:cs="Times New Roman"/>
          <w:iCs/>
          <w:sz w:val="32"/>
          <w:szCs w:val="32"/>
        </w:rPr>
        <w:sectPr w:rsidR="00AD63F5" w:rsidRPr="00AD63F5" w:rsidSect="00E97B78">
          <w:pgSz w:w="12240" w:h="15840"/>
          <w:pgMar w:top="1440" w:right="1440" w:bottom="1440" w:left="1440" w:header="720" w:footer="720" w:gutter="0"/>
          <w:cols w:space="720"/>
          <w:docGrid w:linePitch="360"/>
        </w:sectPr>
      </w:pPr>
    </w:p>
    <w:p w:rsidR="00CC08B7" w:rsidRDefault="00CC08B7" w:rsidP="00CD6380">
      <w:pPr>
        <w:spacing w:after="0" w:line="240" w:lineRule="auto"/>
        <w:jc w:val="both"/>
        <w:rPr>
          <w:rFonts w:asciiTheme="majorHAnsi" w:hAnsiTheme="majorHAnsi" w:cs="Times New Roman"/>
          <w:iCs/>
          <w:sz w:val="28"/>
          <w:szCs w:val="28"/>
        </w:rPr>
      </w:pPr>
      <w:r w:rsidRPr="00AD63F5">
        <w:rPr>
          <w:rFonts w:asciiTheme="majorHAnsi" w:hAnsiTheme="majorHAnsi" w:cs="Times New Roman"/>
          <w:iCs/>
          <w:sz w:val="28"/>
          <w:szCs w:val="28"/>
        </w:rPr>
        <w:lastRenderedPageBreak/>
        <w:t>I. INTRODUCTION</w:t>
      </w:r>
    </w:p>
    <w:p w:rsidR="00BE1C05" w:rsidRPr="005E75FD" w:rsidRDefault="00BE1C05" w:rsidP="00CD6380">
      <w:pPr>
        <w:autoSpaceDE w:val="0"/>
        <w:autoSpaceDN w:val="0"/>
        <w:adjustRightInd w:val="0"/>
        <w:spacing w:after="0" w:line="240" w:lineRule="auto"/>
        <w:jc w:val="both"/>
        <w:rPr>
          <w:rFonts w:asciiTheme="majorHAnsi" w:hAnsiTheme="majorHAnsi" w:cs="Times New Roman"/>
          <w:iCs/>
          <w:sz w:val="26"/>
          <w:szCs w:val="26"/>
        </w:rPr>
      </w:pPr>
      <w:r w:rsidRPr="005E75FD">
        <w:rPr>
          <w:rFonts w:asciiTheme="majorHAnsi" w:hAnsiTheme="majorHAnsi" w:cs="Times New Roman"/>
          <w:iCs/>
          <w:sz w:val="26"/>
          <w:szCs w:val="26"/>
        </w:rPr>
        <w:t xml:space="preserve">Virtual Private Network (VPN) services have become increasingly popular as a cost-effective way of communicating private information securely over an insecure public network. Both organizations and individuals are rapidly joining the VPN usage bandwagon to securely enter an internal network to access resources, data and communications, or simply as a way to work around regional restrictions on content and anonymity. However, VPNs are </w:t>
      </w:r>
      <w:r w:rsidR="005E75FD" w:rsidRPr="005E75FD">
        <w:rPr>
          <w:rFonts w:asciiTheme="majorHAnsi" w:hAnsiTheme="majorHAnsi" w:cs="Times New Roman"/>
          <w:iCs/>
          <w:sz w:val="26"/>
          <w:szCs w:val="26"/>
        </w:rPr>
        <w:t>not</w:t>
      </w:r>
      <w:r w:rsidRPr="005E75FD">
        <w:rPr>
          <w:rFonts w:asciiTheme="majorHAnsi" w:hAnsiTheme="majorHAnsi" w:cs="Times New Roman"/>
          <w:iCs/>
          <w:sz w:val="26"/>
          <w:szCs w:val="26"/>
        </w:rPr>
        <w:t xml:space="preserve"> the impenetrable</w:t>
      </w:r>
      <w:r w:rsidR="005E75FD" w:rsidRPr="005E75FD">
        <w:rPr>
          <w:rFonts w:asciiTheme="majorHAnsi" w:hAnsiTheme="majorHAnsi" w:cs="Times New Roman"/>
          <w:iCs/>
          <w:sz w:val="26"/>
          <w:szCs w:val="26"/>
        </w:rPr>
        <w:t>, secure</w:t>
      </w:r>
      <w:r w:rsidRPr="005E75FD">
        <w:rPr>
          <w:rFonts w:asciiTheme="majorHAnsi" w:hAnsiTheme="majorHAnsi" w:cs="Times New Roman"/>
          <w:iCs/>
          <w:sz w:val="26"/>
          <w:szCs w:val="26"/>
        </w:rPr>
        <w:t xml:space="preserve"> systems that</w:t>
      </w:r>
      <w:r w:rsidR="005E75FD" w:rsidRPr="005E75FD">
        <w:rPr>
          <w:rFonts w:asciiTheme="majorHAnsi" w:hAnsiTheme="majorHAnsi" w:cs="Times New Roman"/>
          <w:iCs/>
          <w:sz w:val="26"/>
          <w:szCs w:val="26"/>
        </w:rPr>
        <w:t xml:space="preserve"> </w:t>
      </w:r>
      <w:r w:rsidRPr="005E75FD">
        <w:rPr>
          <w:rFonts w:asciiTheme="majorHAnsi" w:hAnsiTheme="majorHAnsi" w:cs="Times New Roman"/>
          <w:iCs/>
          <w:sz w:val="26"/>
          <w:szCs w:val="26"/>
        </w:rPr>
        <w:t>we believe them to be and are wide open to attacks such as IPv6 leakage, DNS hijacking, Offline Password Cracking,  Man-in-the-Middle Attacks and Malware Infections etc. Over half of the 16 VPN services, looked into by a group of researchers from Sapienza University of Rome and Queen Mary University of London, used the Point-to-Point Tunneling Protocol with MS-CHAPv2 authentications, which makes them vulnerable to brute force hacks.</w:t>
      </w:r>
    </w:p>
    <w:p w:rsidR="00BE1C05" w:rsidRPr="005E75FD" w:rsidRDefault="00BE1C05" w:rsidP="00CD6380">
      <w:pPr>
        <w:autoSpaceDE w:val="0"/>
        <w:autoSpaceDN w:val="0"/>
        <w:adjustRightInd w:val="0"/>
        <w:spacing w:after="0" w:line="240" w:lineRule="auto"/>
        <w:jc w:val="both"/>
        <w:rPr>
          <w:rFonts w:asciiTheme="majorHAnsi" w:hAnsiTheme="majorHAnsi" w:cs="Times New Roman"/>
          <w:iCs/>
          <w:sz w:val="26"/>
          <w:szCs w:val="26"/>
        </w:rPr>
      </w:pPr>
    </w:p>
    <w:p w:rsidR="00BE1C05" w:rsidRPr="005E75FD" w:rsidRDefault="00BE1C05" w:rsidP="00CD6380">
      <w:pPr>
        <w:autoSpaceDE w:val="0"/>
        <w:autoSpaceDN w:val="0"/>
        <w:adjustRightInd w:val="0"/>
        <w:spacing w:after="0" w:line="240" w:lineRule="auto"/>
        <w:jc w:val="both"/>
        <w:rPr>
          <w:rFonts w:asciiTheme="majorHAnsi" w:hAnsiTheme="majorHAnsi" w:cs="Times New Roman"/>
          <w:iCs/>
          <w:sz w:val="26"/>
          <w:szCs w:val="26"/>
        </w:rPr>
      </w:pPr>
      <w:r w:rsidRPr="005E75FD">
        <w:rPr>
          <w:rFonts w:asciiTheme="majorHAnsi" w:hAnsiTheme="majorHAnsi" w:cs="Times New Roman"/>
          <w:iCs/>
          <w:sz w:val="26"/>
          <w:szCs w:val="26"/>
        </w:rPr>
        <w:t xml:space="preserve">In this paper, we wish to investigate such potential security risks by studying the core VPN technologies. </w:t>
      </w:r>
      <w:r w:rsidRPr="005E75FD">
        <w:rPr>
          <w:rFonts w:asciiTheme="majorHAnsi" w:hAnsiTheme="majorHAnsi" w:cs="Times New Roman"/>
          <w:iCs/>
          <w:sz w:val="26"/>
          <w:szCs w:val="26"/>
        </w:rPr>
        <w:lastRenderedPageBreak/>
        <w:t>The work shall be extended by discussing a range of best practices and countermeasure techniques to deal with these vulnerabilities when implementing a virtual private network.</w:t>
      </w:r>
      <w:r w:rsidR="005E75FD" w:rsidRPr="005E75FD">
        <w:rPr>
          <w:rFonts w:asciiTheme="majorHAnsi" w:hAnsiTheme="majorHAnsi" w:cs="Times New Roman"/>
          <w:iCs/>
          <w:sz w:val="26"/>
          <w:szCs w:val="26"/>
        </w:rPr>
        <w:t xml:space="preserve"> </w:t>
      </w:r>
      <w:r w:rsidRPr="005E75FD">
        <w:rPr>
          <w:rFonts w:asciiTheme="majorHAnsi" w:hAnsiTheme="majorHAnsi" w:cs="Times New Roman"/>
          <w:iCs/>
          <w:sz w:val="26"/>
          <w:szCs w:val="26"/>
        </w:rPr>
        <w:t xml:space="preserve">This proposal report has been organized as follows. Section II </w:t>
      </w:r>
      <w:r w:rsidR="005E75FD" w:rsidRPr="005E75FD">
        <w:rPr>
          <w:rFonts w:asciiTheme="majorHAnsi" w:hAnsiTheme="majorHAnsi" w:cs="Times New Roman"/>
          <w:iCs/>
          <w:sz w:val="26"/>
          <w:szCs w:val="26"/>
        </w:rPr>
        <w:t>highlights the importance of this research paper by discussing how VPN</w:t>
      </w:r>
      <w:r w:rsidR="0046405D">
        <w:rPr>
          <w:rFonts w:asciiTheme="majorHAnsi" w:hAnsiTheme="majorHAnsi" w:cs="Times New Roman"/>
          <w:iCs/>
          <w:sz w:val="26"/>
          <w:szCs w:val="26"/>
        </w:rPr>
        <w:t>s</w:t>
      </w:r>
      <w:r w:rsidR="005E75FD" w:rsidRPr="005E75FD">
        <w:rPr>
          <w:rFonts w:asciiTheme="majorHAnsi" w:hAnsiTheme="majorHAnsi" w:cs="Times New Roman"/>
          <w:iCs/>
          <w:sz w:val="26"/>
          <w:szCs w:val="26"/>
        </w:rPr>
        <w:t xml:space="preserve"> make attractive target for security attacks. Section III </w:t>
      </w:r>
      <w:r w:rsidRPr="005E75FD">
        <w:rPr>
          <w:rFonts w:asciiTheme="majorHAnsi" w:hAnsiTheme="majorHAnsi" w:cs="Times New Roman"/>
          <w:iCs/>
          <w:sz w:val="26"/>
          <w:szCs w:val="26"/>
        </w:rPr>
        <w:t xml:space="preserve">marks out </w:t>
      </w:r>
      <w:r w:rsidR="005E75FD" w:rsidRPr="005E75FD">
        <w:rPr>
          <w:rFonts w:asciiTheme="majorHAnsi" w:hAnsiTheme="majorHAnsi" w:cs="Times New Roman"/>
          <w:iCs/>
          <w:sz w:val="26"/>
          <w:szCs w:val="26"/>
        </w:rPr>
        <w:t>the objectives of this research</w:t>
      </w:r>
      <w:r w:rsidRPr="005E75FD">
        <w:rPr>
          <w:rFonts w:asciiTheme="majorHAnsi" w:hAnsiTheme="majorHAnsi" w:cs="Times New Roman"/>
          <w:iCs/>
          <w:sz w:val="26"/>
          <w:szCs w:val="26"/>
        </w:rPr>
        <w:t xml:space="preserve">, while </w:t>
      </w:r>
      <w:r w:rsidR="005E75FD" w:rsidRPr="005E75FD">
        <w:rPr>
          <w:rFonts w:asciiTheme="majorHAnsi" w:hAnsiTheme="majorHAnsi" w:cs="Times New Roman"/>
          <w:iCs/>
          <w:sz w:val="26"/>
          <w:szCs w:val="26"/>
        </w:rPr>
        <w:t xml:space="preserve">the flow of work that is to be followed and </w:t>
      </w:r>
      <w:r w:rsidRPr="005E75FD">
        <w:rPr>
          <w:rFonts w:asciiTheme="majorHAnsi" w:hAnsiTheme="majorHAnsi" w:cs="Times New Roman"/>
          <w:iCs/>
          <w:sz w:val="26"/>
          <w:szCs w:val="26"/>
        </w:rPr>
        <w:t xml:space="preserve">the </w:t>
      </w:r>
      <w:r w:rsidR="005E75FD" w:rsidRPr="005E75FD">
        <w:rPr>
          <w:rFonts w:asciiTheme="majorHAnsi" w:hAnsiTheme="majorHAnsi" w:cs="Times New Roman"/>
          <w:iCs/>
          <w:sz w:val="26"/>
          <w:szCs w:val="26"/>
        </w:rPr>
        <w:t>project schedule are</w:t>
      </w:r>
      <w:r w:rsidRPr="005E75FD">
        <w:rPr>
          <w:rFonts w:asciiTheme="majorHAnsi" w:hAnsiTheme="majorHAnsi" w:cs="Times New Roman"/>
          <w:iCs/>
          <w:sz w:val="26"/>
          <w:szCs w:val="26"/>
        </w:rPr>
        <w:t xml:space="preserve"> discussed in Section </w:t>
      </w:r>
      <w:r w:rsidR="005E75FD" w:rsidRPr="005E75FD">
        <w:rPr>
          <w:rFonts w:asciiTheme="majorHAnsi" w:hAnsiTheme="majorHAnsi" w:cs="Times New Roman"/>
          <w:iCs/>
          <w:sz w:val="26"/>
          <w:szCs w:val="26"/>
        </w:rPr>
        <w:t>IV and V.</w:t>
      </w:r>
    </w:p>
    <w:p w:rsidR="00AD63F5" w:rsidRPr="00AD63F5" w:rsidRDefault="00AD63F5" w:rsidP="00CD6380">
      <w:pPr>
        <w:spacing w:after="0" w:line="240" w:lineRule="auto"/>
        <w:jc w:val="both"/>
        <w:rPr>
          <w:rFonts w:asciiTheme="majorHAnsi" w:hAnsiTheme="majorHAnsi" w:cs="Times New Roman"/>
          <w:iCs/>
          <w:sz w:val="28"/>
          <w:szCs w:val="28"/>
        </w:rPr>
      </w:pPr>
    </w:p>
    <w:p w:rsidR="00CC08B7" w:rsidRDefault="00CC08B7" w:rsidP="00CD6380">
      <w:pPr>
        <w:spacing w:after="0" w:line="240" w:lineRule="auto"/>
        <w:jc w:val="both"/>
        <w:rPr>
          <w:rFonts w:asciiTheme="majorHAnsi" w:hAnsiTheme="majorHAnsi" w:cs="Times New Roman"/>
          <w:iCs/>
          <w:sz w:val="28"/>
          <w:szCs w:val="28"/>
        </w:rPr>
      </w:pPr>
      <w:r w:rsidRPr="00AD63F5">
        <w:rPr>
          <w:rFonts w:asciiTheme="majorHAnsi" w:hAnsiTheme="majorHAnsi" w:cs="Times New Roman"/>
          <w:iCs/>
          <w:sz w:val="28"/>
          <w:szCs w:val="28"/>
        </w:rPr>
        <w:t>II. IMPORTANCE</w:t>
      </w:r>
    </w:p>
    <w:p w:rsidR="00AD63F5" w:rsidRDefault="0046405D" w:rsidP="00CD6380">
      <w:pPr>
        <w:jc w:val="both"/>
        <w:rPr>
          <w:rFonts w:asciiTheme="majorHAnsi" w:hAnsiTheme="majorHAnsi" w:cs="Times New Roman"/>
          <w:iCs/>
          <w:sz w:val="28"/>
          <w:szCs w:val="28"/>
        </w:rPr>
      </w:pPr>
      <w:r w:rsidRPr="0046405D">
        <w:rPr>
          <w:rFonts w:asciiTheme="majorHAnsi" w:hAnsiTheme="majorHAnsi" w:cs="Times New Roman"/>
          <w:iCs/>
          <w:sz w:val="26"/>
          <w:szCs w:val="26"/>
        </w:rPr>
        <w:t xml:space="preserve">With the rapid increase in the usage of VPNs by both individuals and organizations to transmit sensitive information over an insecure public network, VPNs have become attractive target to hackers. VPN traffic is often invisible to IDS monitoring. This means the attacker can intrude without being picked up by the IDS. By VPN hijacking, the attacker can not only access the sensitive data being transmitted but can also get an access </w:t>
      </w:r>
      <w:r w:rsidRPr="0046405D">
        <w:rPr>
          <w:rFonts w:asciiTheme="majorHAnsi" w:hAnsiTheme="majorHAnsi" w:cs="Times New Roman"/>
          <w:iCs/>
          <w:sz w:val="26"/>
          <w:szCs w:val="26"/>
        </w:rPr>
        <w:lastRenderedPageBreak/>
        <w:t>to the internal network resources. This can lead to massive security concerns.</w:t>
      </w:r>
    </w:p>
    <w:p w:rsidR="00CC08B7" w:rsidRDefault="00CD6380" w:rsidP="00CD6380">
      <w:pPr>
        <w:spacing w:after="0" w:line="240" w:lineRule="auto"/>
        <w:jc w:val="both"/>
        <w:rPr>
          <w:rFonts w:asciiTheme="majorHAnsi" w:hAnsiTheme="majorHAnsi" w:cs="Times New Roman"/>
          <w:iCs/>
          <w:sz w:val="28"/>
          <w:szCs w:val="28"/>
        </w:rPr>
      </w:pPr>
      <w:r>
        <w:rPr>
          <w:rFonts w:asciiTheme="majorHAnsi" w:hAnsiTheme="majorHAnsi" w:cs="Times New Roman"/>
          <w:iCs/>
          <w:noProof/>
          <w:sz w:val="28"/>
          <w:szCs w:val="28"/>
        </w:rPr>
        <w:drawing>
          <wp:anchor distT="0" distB="0" distL="114300" distR="114300" simplePos="0" relativeHeight="251658240" behindDoc="0" locked="0" layoutInCell="1" allowOverlap="1">
            <wp:simplePos x="0" y="0"/>
            <wp:positionH relativeFrom="column">
              <wp:posOffset>3238500</wp:posOffset>
            </wp:positionH>
            <wp:positionV relativeFrom="paragraph">
              <wp:posOffset>-610235</wp:posOffset>
            </wp:positionV>
            <wp:extent cx="2895600" cy="4552950"/>
            <wp:effectExtent l="1905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36071" t="19764" r="38872" b="10110"/>
                    <a:stretch>
                      <a:fillRect/>
                    </a:stretch>
                  </pic:blipFill>
                  <pic:spPr bwMode="auto">
                    <a:xfrm>
                      <a:off x="0" y="0"/>
                      <a:ext cx="2895600" cy="4552950"/>
                    </a:xfrm>
                    <a:prstGeom prst="rect">
                      <a:avLst/>
                    </a:prstGeom>
                    <a:noFill/>
                    <a:ln w="9525">
                      <a:noFill/>
                      <a:miter lim="800000"/>
                      <a:headEnd/>
                      <a:tailEnd/>
                    </a:ln>
                  </pic:spPr>
                </pic:pic>
              </a:graphicData>
            </a:graphic>
          </wp:anchor>
        </w:drawing>
      </w:r>
      <w:r w:rsidR="00CC08B7" w:rsidRPr="00AD63F5">
        <w:rPr>
          <w:rFonts w:asciiTheme="majorHAnsi" w:hAnsiTheme="majorHAnsi" w:cs="Times New Roman"/>
          <w:iCs/>
          <w:sz w:val="28"/>
          <w:szCs w:val="28"/>
        </w:rPr>
        <w:t>III. AIMS AND OBJECTIVES</w:t>
      </w:r>
    </w:p>
    <w:p w:rsidR="00175D7E" w:rsidRPr="00284A22" w:rsidRDefault="00284A22" w:rsidP="00CD6380">
      <w:pPr>
        <w:pStyle w:val="ListParagraph"/>
        <w:numPr>
          <w:ilvl w:val="0"/>
          <w:numId w:val="3"/>
        </w:numPr>
        <w:autoSpaceDE w:val="0"/>
        <w:autoSpaceDN w:val="0"/>
        <w:adjustRightInd w:val="0"/>
        <w:spacing w:after="0" w:line="240" w:lineRule="auto"/>
        <w:jc w:val="both"/>
        <w:rPr>
          <w:rFonts w:asciiTheme="majorHAnsi" w:hAnsiTheme="majorHAnsi" w:cs="Times New Roman"/>
          <w:iCs/>
          <w:sz w:val="26"/>
          <w:szCs w:val="26"/>
        </w:rPr>
      </w:pPr>
      <w:r w:rsidRPr="00284A22">
        <w:rPr>
          <w:rFonts w:asciiTheme="majorHAnsi" w:hAnsiTheme="majorHAnsi" w:cs="Times New Roman"/>
          <w:iCs/>
          <w:sz w:val="26"/>
          <w:szCs w:val="26"/>
        </w:rPr>
        <w:t>S</w:t>
      </w:r>
      <w:r w:rsidR="00D72FFE" w:rsidRPr="00284A22">
        <w:rPr>
          <w:rFonts w:asciiTheme="majorHAnsi" w:hAnsiTheme="majorHAnsi" w:cs="Times New Roman"/>
          <w:iCs/>
          <w:sz w:val="26"/>
          <w:szCs w:val="26"/>
        </w:rPr>
        <w:t>urvey the</w:t>
      </w:r>
      <w:r w:rsidRPr="00284A22">
        <w:rPr>
          <w:rFonts w:asciiTheme="majorHAnsi" w:hAnsiTheme="majorHAnsi" w:cs="Times New Roman"/>
          <w:iCs/>
          <w:sz w:val="26"/>
          <w:szCs w:val="26"/>
        </w:rPr>
        <w:t xml:space="preserve"> core</w:t>
      </w:r>
      <w:r w:rsidR="00D72FFE" w:rsidRPr="00284A22">
        <w:rPr>
          <w:rFonts w:asciiTheme="majorHAnsi" w:hAnsiTheme="majorHAnsi" w:cs="Times New Roman"/>
          <w:iCs/>
          <w:sz w:val="26"/>
          <w:szCs w:val="26"/>
        </w:rPr>
        <w:t xml:space="preserve"> technologies most commonly used by VPN service </w:t>
      </w:r>
    </w:p>
    <w:p w:rsidR="00284A22" w:rsidRPr="00284A22" w:rsidRDefault="00284A22" w:rsidP="00CD6380">
      <w:pPr>
        <w:pStyle w:val="ListParagraph"/>
        <w:numPr>
          <w:ilvl w:val="0"/>
          <w:numId w:val="3"/>
        </w:numPr>
        <w:autoSpaceDE w:val="0"/>
        <w:autoSpaceDN w:val="0"/>
        <w:adjustRightInd w:val="0"/>
        <w:spacing w:after="0" w:line="240" w:lineRule="auto"/>
        <w:jc w:val="both"/>
        <w:rPr>
          <w:rFonts w:asciiTheme="majorHAnsi" w:hAnsiTheme="majorHAnsi" w:cs="Times New Roman"/>
          <w:iCs/>
          <w:sz w:val="26"/>
          <w:szCs w:val="26"/>
        </w:rPr>
      </w:pPr>
      <w:r w:rsidRPr="00284A22">
        <w:rPr>
          <w:rFonts w:asciiTheme="majorHAnsi" w:hAnsiTheme="majorHAnsi" w:cs="Times New Roman"/>
          <w:iCs/>
          <w:sz w:val="26"/>
          <w:szCs w:val="26"/>
        </w:rPr>
        <w:t>I</w:t>
      </w:r>
      <w:r w:rsidR="00175D7E" w:rsidRPr="00284A22">
        <w:rPr>
          <w:rFonts w:asciiTheme="majorHAnsi" w:hAnsiTheme="majorHAnsi" w:cs="Times New Roman"/>
          <w:iCs/>
          <w:sz w:val="26"/>
          <w:szCs w:val="26"/>
        </w:rPr>
        <w:t xml:space="preserve">dentify and investigate the </w:t>
      </w:r>
      <w:r w:rsidRPr="00284A22">
        <w:rPr>
          <w:rFonts w:asciiTheme="majorHAnsi" w:hAnsiTheme="majorHAnsi" w:cs="Times New Roman"/>
          <w:iCs/>
          <w:sz w:val="26"/>
          <w:szCs w:val="26"/>
        </w:rPr>
        <w:t>potential S</w:t>
      </w:r>
      <w:r w:rsidR="00175D7E" w:rsidRPr="00284A22">
        <w:rPr>
          <w:rFonts w:asciiTheme="majorHAnsi" w:hAnsiTheme="majorHAnsi" w:cs="Times New Roman"/>
          <w:iCs/>
          <w:sz w:val="26"/>
          <w:szCs w:val="26"/>
        </w:rPr>
        <w:t xml:space="preserve">ecurity risks </w:t>
      </w:r>
      <w:r w:rsidRPr="00284A22">
        <w:rPr>
          <w:rFonts w:asciiTheme="majorHAnsi" w:hAnsiTheme="majorHAnsi" w:cs="Times New Roman"/>
          <w:iCs/>
          <w:sz w:val="26"/>
          <w:szCs w:val="26"/>
        </w:rPr>
        <w:t>involved</w:t>
      </w:r>
    </w:p>
    <w:p w:rsidR="00175D7E" w:rsidRPr="00284A22" w:rsidRDefault="00284A22" w:rsidP="00CD6380">
      <w:pPr>
        <w:pStyle w:val="ListParagraph"/>
        <w:numPr>
          <w:ilvl w:val="0"/>
          <w:numId w:val="3"/>
        </w:numPr>
        <w:autoSpaceDE w:val="0"/>
        <w:autoSpaceDN w:val="0"/>
        <w:adjustRightInd w:val="0"/>
        <w:spacing w:after="0" w:line="240" w:lineRule="auto"/>
        <w:jc w:val="both"/>
        <w:rPr>
          <w:rFonts w:asciiTheme="majorHAnsi" w:hAnsiTheme="majorHAnsi" w:cs="Times New Roman"/>
          <w:iCs/>
          <w:sz w:val="26"/>
          <w:szCs w:val="26"/>
        </w:rPr>
      </w:pPr>
      <w:r w:rsidRPr="00284A22">
        <w:rPr>
          <w:rFonts w:asciiTheme="majorHAnsi" w:hAnsiTheme="majorHAnsi" w:cs="Times New Roman"/>
          <w:iCs/>
          <w:sz w:val="26"/>
          <w:szCs w:val="26"/>
        </w:rPr>
        <w:t>Identify countermeasures to solve the problem</w:t>
      </w:r>
    </w:p>
    <w:p w:rsidR="00175D7E" w:rsidRPr="00284A22" w:rsidRDefault="00284A22" w:rsidP="00CD6380">
      <w:pPr>
        <w:pStyle w:val="ListParagraph"/>
        <w:numPr>
          <w:ilvl w:val="0"/>
          <w:numId w:val="3"/>
        </w:numPr>
        <w:autoSpaceDE w:val="0"/>
        <w:autoSpaceDN w:val="0"/>
        <w:adjustRightInd w:val="0"/>
        <w:spacing w:after="0" w:line="240" w:lineRule="auto"/>
        <w:jc w:val="both"/>
        <w:rPr>
          <w:rFonts w:asciiTheme="majorHAnsi" w:hAnsiTheme="majorHAnsi" w:cs="Times New Roman"/>
          <w:iCs/>
          <w:sz w:val="26"/>
          <w:szCs w:val="26"/>
        </w:rPr>
      </w:pPr>
      <w:r w:rsidRPr="00284A22">
        <w:rPr>
          <w:rFonts w:asciiTheme="majorHAnsi" w:hAnsiTheme="majorHAnsi" w:cs="Times New Roman"/>
          <w:iCs/>
          <w:sz w:val="26"/>
          <w:szCs w:val="26"/>
        </w:rPr>
        <w:t>E</w:t>
      </w:r>
      <w:r w:rsidR="00175D7E" w:rsidRPr="00284A22">
        <w:rPr>
          <w:rFonts w:asciiTheme="majorHAnsi" w:hAnsiTheme="majorHAnsi" w:cs="Times New Roman"/>
          <w:iCs/>
          <w:sz w:val="26"/>
          <w:szCs w:val="26"/>
        </w:rPr>
        <w:t>valuate the performan</w:t>
      </w:r>
      <w:r w:rsidRPr="00284A22">
        <w:rPr>
          <w:rFonts w:asciiTheme="majorHAnsi" w:hAnsiTheme="majorHAnsi" w:cs="Times New Roman"/>
          <w:iCs/>
          <w:sz w:val="26"/>
          <w:szCs w:val="26"/>
        </w:rPr>
        <w:t>ce and security impacts of the</w:t>
      </w:r>
      <w:r w:rsidR="00175D7E" w:rsidRPr="00284A22">
        <w:rPr>
          <w:rFonts w:asciiTheme="majorHAnsi" w:hAnsiTheme="majorHAnsi" w:cs="Times New Roman"/>
          <w:iCs/>
          <w:sz w:val="26"/>
          <w:szCs w:val="26"/>
        </w:rPr>
        <w:t xml:space="preserve"> </w:t>
      </w:r>
      <w:r w:rsidRPr="00284A22">
        <w:rPr>
          <w:rFonts w:asciiTheme="majorHAnsi" w:hAnsiTheme="majorHAnsi" w:cs="Times New Roman"/>
          <w:iCs/>
          <w:sz w:val="26"/>
          <w:szCs w:val="26"/>
        </w:rPr>
        <w:t>countermeasures</w:t>
      </w:r>
    </w:p>
    <w:p w:rsidR="00AD63F5" w:rsidRDefault="00AD63F5" w:rsidP="00CD6380">
      <w:pPr>
        <w:spacing w:after="0" w:line="240" w:lineRule="auto"/>
        <w:jc w:val="both"/>
        <w:rPr>
          <w:rFonts w:asciiTheme="majorHAnsi" w:hAnsiTheme="majorHAnsi" w:cs="Times New Roman"/>
          <w:iCs/>
          <w:sz w:val="28"/>
          <w:szCs w:val="28"/>
        </w:rPr>
      </w:pPr>
    </w:p>
    <w:p w:rsidR="00CC08B7" w:rsidRDefault="00CC08B7" w:rsidP="00CD6380">
      <w:pPr>
        <w:spacing w:after="0" w:line="240" w:lineRule="auto"/>
        <w:jc w:val="both"/>
        <w:rPr>
          <w:rFonts w:asciiTheme="majorHAnsi" w:hAnsiTheme="majorHAnsi" w:cs="Times New Roman"/>
          <w:iCs/>
          <w:sz w:val="28"/>
          <w:szCs w:val="28"/>
        </w:rPr>
      </w:pPr>
      <w:r w:rsidRPr="00AD63F5">
        <w:rPr>
          <w:rFonts w:asciiTheme="majorHAnsi" w:hAnsiTheme="majorHAnsi" w:cs="Times New Roman"/>
          <w:iCs/>
          <w:sz w:val="28"/>
          <w:szCs w:val="28"/>
        </w:rPr>
        <w:t>IV. PROJECT PLAN</w:t>
      </w:r>
    </w:p>
    <w:p w:rsidR="0046405D" w:rsidRDefault="0046405D" w:rsidP="00CD6380">
      <w:pPr>
        <w:spacing w:after="0" w:line="240" w:lineRule="auto"/>
        <w:jc w:val="both"/>
        <w:rPr>
          <w:rFonts w:asciiTheme="majorHAnsi" w:hAnsiTheme="majorHAnsi" w:cs="Times New Roman"/>
          <w:iCs/>
          <w:sz w:val="28"/>
          <w:szCs w:val="28"/>
        </w:rPr>
      </w:pPr>
    </w:p>
    <w:p w:rsidR="00CD6380" w:rsidRPr="00CD6380" w:rsidRDefault="0046405D" w:rsidP="00CD6380">
      <w:pPr>
        <w:pStyle w:val="Default"/>
        <w:jc w:val="both"/>
        <w:rPr>
          <w:rFonts w:asciiTheme="majorHAnsi" w:hAnsiTheme="majorHAnsi"/>
          <w:iCs/>
          <w:sz w:val="26"/>
          <w:szCs w:val="26"/>
        </w:rPr>
      </w:pPr>
      <w:r w:rsidRPr="0046405D">
        <w:rPr>
          <w:rFonts w:asciiTheme="majorHAnsi" w:hAnsiTheme="majorHAnsi"/>
          <w:iCs/>
          <w:sz w:val="26"/>
          <w:szCs w:val="26"/>
        </w:rPr>
        <w:t>It is never easy to predict the workflow of a project while still being in the initial stages but nevertheless it is always an excellent idea to chalk out a proper plan of action that provides a direction and a way forward through all the stages of the project. Following is the work plan that we have formulated to organize our project efforts.</w:t>
      </w:r>
      <w:r w:rsidR="00CD6380">
        <w:rPr>
          <w:rFonts w:asciiTheme="majorHAnsi" w:hAnsiTheme="majorHAnsi"/>
          <w:iCs/>
          <w:sz w:val="26"/>
          <w:szCs w:val="26"/>
        </w:rPr>
        <w:t xml:space="preserve"> </w:t>
      </w:r>
    </w:p>
    <w:p w:rsidR="00CD6380" w:rsidRDefault="00CD6380" w:rsidP="00CD6380">
      <w:pPr>
        <w:autoSpaceDE w:val="0"/>
        <w:autoSpaceDN w:val="0"/>
        <w:adjustRightInd w:val="0"/>
        <w:spacing w:after="0" w:line="240" w:lineRule="auto"/>
        <w:jc w:val="both"/>
        <w:rPr>
          <w:rFonts w:asciiTheme="majorHAnsi" w:hAnsiTheme="majorHAnsi" w:cs="Times New Roman"/>
          <w:iCs/>
          <w:color w:val="000000"/>
          <w:sz w:val="26"/>
          <w:szCs w:val="26"/>
        </w:rPr>
      </w:pPr>
      <w:r w:rsidRPr="00CD6380">
        <w:rPr>
          <w:rFonts w:asciiTheme="majorHAnsi" w:hAnsiTheme="majorHAnsi" w:cs="Times New Roman"/>
          <w:iCs/>
          <w:color w:val="000000"/>
          <w:sz w:val="26"/>
          <w:szCs w:val="26"/>
        </w:rPr>
        <w:t>Each stage of the work plan will be associated with a milestone we aim to achieve.</w:t>
      </w:r>
    </w:p>
    <w:p w:rsidR="00CD6380" w:rsidRDefault="00CD6380" w:rsidP="00CD6380">
      <w:pPr>
        <w:autoSpaceDE w:val="0"/>
        <w:autoSpaceDN w:val="0"/>
        <w:adjustRightInd w:val="0"/>
        <w:spacing w:after="0" w:line="240" w:lineRule="auto"/>
        <w:jc w:val="both"/>
        <w:rPr>
          <w:rFonts w:asciiTheme="majorHAnsi" w:hAnsiTheme="majorHAnsi" w:cs="Times New Roman"/>
          <w:iCs/>
          <w:color w:val="000000"/>
          <w:sz w:val="26"/>
          <w:szCs w:val="26"/>
        </w:rPr>
      </w:pPr>
    </w:p>
    <w:p w:rsidR="00CD6380" w:rsidRPr="003D58C0" w:rsidRDefault="00CD6380" w:rsidP="00CD6380">
      <w:pPr>
        <w:pStyle w:val="ListParagraph"/>
        <w:numPr>
          <w:ilvl w:val="0"/>
          <w:numId w:val="5"/>
        </w:numPr>
        <w:shd w:val="clear" w:color="auto" w:fill="FFFFFF"/>
        <w:spacing w:after="0" w:line="240" w:lineRule="auto"/>
        <w:rPr>
          <w:rFonts w:asciiTheme="majorHAnsi" w:hAnsiTheme="majorHAnsi" w:cs="Times New Roman"/>
          <w:i/>
          <w:iCs/>
          <w:color w:val="000000"/>
          <w:sz w:val="26"/>
          <w:szCs w:val="26"/>
        </w:rPr>
      </w:pPr>
      <w:r w:rsidRPr="003D58C0">
        <w:rPr>
          <w:rFonts w:asciiTheme="majorHAnsi" w:hAnsiTheme="majorHAnsi" w:cs="Times New Roman"/>
          <w:i/>
          <w:iCs/>
          <w:color w:val="000000"/>
          <w:sz w:val="26"/>
          <w:szCs w:val="26"/>
        </w:rPr>
        <w:t>Milestone 1: Literature Review</w:t>
      </w:r>
    </w:p>
    <w:p w:rsidR="00CD6380" w:rsidRPr="00CD6380" w:rsidRDefault="00CD6380" w:rsidP="003D58C0">
      <w:pPr>
        <w:pStyle w:val="ListParagraph"/>
        <w:shd w:val="clear" w:color="auto" w:fill="FFFFFF"/>
        <w:spacing w:after="0" w:line="240" w:lineRule="auto"/>
        <w:ind w:left="0"/>
        <w:jc w:val="both"/>
        <w:rPr>
          <w:rFonts w:asciiTheme="majorHAnsi" w:hAnsiTheme="majorHAnsi" w:cs="Times New Roman"/>
          <w:iCs/>
          <w:color w:val="000000"/>
          <w:sz w:val="26"/>
          <w:szCs w:val="26"/>
        </w:rPr>
      </w:pPr>
      <w:r w:rsidRPr="00CD6380">
        <w:rPr>
          <w:rFonts w:asciiTheme="majorHAnsi" w:hAnsiTheme="majorHAnsi" w:cs="Times New Roman"/>
          <w:iCs/>
          <w:color w:val="000000"/>
          <w:sz w:val="26"/>
          <w:szCs w:val="26"/>
        </w:rPr>
        <w:t>In Literature Review, we shall survey historic and recent research papers to understand the varying underlying technologies of VPN, like the security protocols  IPSec, SSL, Point Tunneling Protocol (PPTP) and Layer 2 Tunneling Protocol (L2TP) involved. Once a clear understanding of these protocols is achieved, we shall investigate the potential security vulnerabilities they pose.</w:t>
      </w:r>
    </w:p>
    <w:p w:rsidR="00CD6380" w:rsidRPr="00CD6380" w:rsidRDefault="00CD6380" w:rsidP="003D58C0">
      <w:pPr>
        <w:pStyle w:val="ListParagraph"/>
        <w:spacing w:after="0" w:line="240" w:lineRule="auto"/>
        <w:ind w:left="0"/>
        <w:jc w:val="both"/>
        <w:rPr>
          <w:rFonts w:asciiTheme="majorHAnsi" w:hAnsiTheme="majorHAnsi" w:cs="Times New Roman"/>
          <w:iCs/>
          <w:color w:val="000000"/>
          <w:sz w:val="26"/>
          <w:szCs w:val="26"/>
        </w:rPr>
      </w:pPr>
    </w:p>
    <w:p w:rsidR="00CD6380" w:rsidRDefault="00CD6380" w:rsidP="003D58C0">
      <w:pPr>
        <w:pStyle w:val="ListParagraph"/>
        <w:numPr>
          <w:ilvl w:val="0"/>
          <w:numId w:val="5"/>
        </w:numPr>
        <w:spacing w:after="0" w:line="240" w:lineRule="auto"/>
        <w:ind w:left="0"/>
        <w:jc w:val="both"/>
        <w:rPr>
          <w:rFonts w:asciiTheme="majorHAnsi" w:hAnsiTheme="majorHAnsi" w:cs="Times New Roman"/>
          <w:i/>
          <w:iCs/>
          <w:color w:val="000000"/>
          <w:sz w:val="26"/>
          <w:szCs w:val="26"/>
        </w:rPr>
      </w:pPr>
      <w:r w:rsidRPr="003D58C0">
        <w:rPr>
          <w:rFonts w:asciiTheme="majorHAnsi" w:hAnsiTheme="majorHAnsi" w:cs="Times New Roman"/>
          <w:i/>
          <w:iCs/>
          <w:color w:val="000000"/>
          <w:sz w:val="26"/>
          <w:szCs w:val="26"/>
        </w:rPr>
        <w:t>Milestone 2: Risk Investigation</w:t>
      </w:r>
    </w:p>
    <w:p w:rsidR="003D58C0" w:rsidRPr="003D58C0" w:rsidRDefault="003D58C0" w:rsidP="003D58C0">
      <w:pPr>
        <w:pStyle w:val="ListParagraph"/>
        <w:shd w:val="clear" w:color="auto" w:fill="FFFFFF"/>
        <w:spacing w:after="0" w:line="240" w:lineRule="auto"/>
        <w:ind w:left="0"/>
        <w:jc w:val="both"/>
        <w:rPr>
          <w:rFonts w:asciiTheme="majorHAnsi" w:hAnsiTheme="majorHAnsi" w:cs="Times New Roman"/>
          <w:i/>
          <w:iCs/>
          <w:color w:val="000000"/>
          <w:sz w:val="26"/>
          <w:szCs w:val="26"/>
        </w:rPr>
      </w:pPr>
      <w:r>
        <w:rPr>
          <w:rFonts w:asciiTheme="majorHAnsi" w:hAnsiTheme="majorHAnsi" w:cs="Times New Roman"/>
          <w:iCs/>
          <w:color w:val="000000"/>
          <w:sz w:val="26"/>
          <w:szCs w:val="26"/>
        </w:rPr>
        <w:t>After a thorough literature review, we shall investigate the potential security vulnerabilities such IPv6 leakage, DNS Hijacking etc in implementing VPNs.</w:t>
      </w:r>
    </w:p>
    <w:p w:rsidR="00CD6380" w:rsidRPr="003D58C0" w:rsidRDefault="00CD6380" w:rsidP="003D58C0">
      <w:pPr>
        <w:pStyle w:val="ListParagraph"/>
        <w:spacing w:after="0" w:line="240" w:lineRule="auto"/>
        <w:ind w:left="0"/>
        <w:jc w:val="both"/>
        <w:rPr>
          <w:rFonts w:asciiTheme="majorHAnsi" w:hAnsiTheme="majorHAnsi" w:cs="Times New Roman"/>
          <w:i/>
          <w:iCs/>
          <w:color w:val="000000"/>
          <w:sz w:val="26"/>
          <w:szCs w:val="26"/>
        </w:rPr>
      </w:pPr>
    </w:p>
    <w:p w:rsidR="00CD6380" w:rsidRDefault="00CD6380" w:rsidP="003D58C0">
      <w:pPr>
        <w:pStyle w:val="ListParagraph"/>
        <w:numPr>
          <w:ilvl w:val="0"/>
          <w:numId w:val="5"/>
        </w:numPr>
        <w:spacing w:after="0" w:line="240" w:lineRule="auto"/>
        <w:ind w:left="0"/>
        <w:jc w:val="both"/>
        <w:rPr>
          <w:rFonts w:asciiTheme="majorHAnsi" w:hAnsiTheme="majorHAnsi" w:cs="Times New Roman"/>
          <w:i/>
          <w:iCs/>
          <w:color w:val="000000"/>
          <w:sz w:val="26"/>
          <w:szCs w:val="26"/>
        </w:rPr>
      </w:pPr>
      <w:r w:rsidRPr="003D58C0">
        <w:rPr>
          <w:rFonts w:asciiTheme="majorHAnsi" w:hAnsiTheme="majorHAnsi" w:cs="Times New Roman"/>
          <w:i/>
          <w:iCs/>
          <w:color w:val="000000"/>
          <w:sz w:val="26"/>
          <w:szCs w:val="26"/>
        </w:rPr>
        <w:t>Milestone 3: Countermeasure Formulation</w:t>
      </w:r>
    </w:p>
    <w:p w:rsidR="003D58C0" w:rsidRPr="003D58C0" w:rsidRDefault="003D58C0" w:rsidP="003D58C0">
      <w:pPr>
        <w:pStyle w:val="ListParagraph"/>
        <w:shd w:val="clear" w:color="auto" w:fill="FFFFFF"/>
        <w:spacing w:after="0" w:line="240" w:lineRule="auto"/>
        <w:ind w:left="0"/>
        <w:jc w:val="both"/>
        <w:rPr>
          <w:rFonts w:asciiTheme="majorHAnsi" w:hAnsiTheme="majorHAnsi" w:cs="Times New Roman"/>
          <w:i/>
          <w:iCs/>
          <w:color w:val="000000"/>
          <w:sz w:val="26"/>
          <w:szCs w:val="26"/>
        </w:rPr>
      </w:pPr>
      <w:r>
        <w:rPr>
          <w:rFonts w:asciiTheme="majorHAnsi" w:hAnsiTheme="majorHAnsi" w:cs="Times New Roman"/>
          <w:iCs/>
          <w:color w:val="000000"/>
          <w:sz w:val="26"/>
          <w:szCs w:val="26"/>
        </w:rPr>
        <w:t>This milestone consists of producing countermeasure techniques to eradicate the security risks involved in the VPN implementation.</w:t>
      </w:r>
    </w:p>
    <w:p w:rsidR="00CD6380" w:rsidRPr="003D58C0" w:rsidRDefault="00CD6380" w:rsidP="003D58C0">
      <w:pPr>
        <w:pStyle w:val="ListParagraph"/>
        <w:spacing w:after="0" w:line="240" w:lineRule="auto"/>
        <w:ind w:left="0"/>
        <w:jc w:val="both"/>
        <w:rPr>
          <w:rFonts w:asciiTheme="majorHAnsi" w:hAnsiTheme="majorHAnsi" w:cs="Times New Roman"/>
          <w:i/>
          <w:iCs/>
          <w:color w:val="000000"/>
          <w:sz w:val="26"/>
          <w:szCs w:val="26"/>
        </w:rPr>
      </w:pPr>
    </w:p>
    <w:p w:rsidR="003D58C0" w:rsidRDefault="00CD6380" w:rsidP="003D58C0">
      <w:pPr>
        <w:pStyle w:val="ListParagraph"/>
        <w:numPr>
          <w:ilvl w:val="0"/>
          <w:numId w:val="5"/>
        </w:numPr>
        <w:spacing w:after="0" w:line="240" w:lineRule="auto"/>
        <w:ind w:left="0"/>
        <w:jc w:val="both"/>
        <w:rPr>
          <w:rFonts w:asciiTheme="majorHAnsi" w:hAnsiTheme="majorHAnsi" w:cs="Times New Roman"/>
          <w:i/>
          <w:iCs/>
          <w:color w:val="000000"/>
          <w:sz w:val="26"/>
          <w:szCs w:val="26"/>
        </w:rPr>
      </w:pPr>
      <w:r w:rsidRPr="003D58C0">
        <w:rPr>
          <w:rFonts w:asciiTheme="majorHAnsi" w:hAnsiTheme="majorHAnsi" w:cs="Times New Roman"/>
          <w:i/>
          <w:iCs/>
          <w:color w:val="000000"/>
          <w:sz w:val="26"/>
          <w:szCs w:val="26"/>
        </w:rPr>
        <w:t xml:space="preserve">Milestone 4: </w:t>
      </w:r>
      <w:r w:rsidR="003D58C0">
        <w:rPr>
          <w:rFonts w:asciiTheme="majorHAnsi" w:hAnsiTheme="majorHAnsi" w:cs="Times New Roman"/>
          <w:i/>
          <w:iCs/>
          <w:color w:val="000000"/>
          <w:sz w:val="26"/>
          <w:szCs w:val="26"/>
        </w:rPr>
        <w:t>Conclusion</w:t>
      </w:r>
    </w:p>
    <w:p w:rsidR="003D58C0" w:rsidRPr="003D58C0" w:rsidRDefault="003D58C0" w:rsidP="003D58C0">
      <w:pPr>
        <w:pStyle w:val="ListParagraph"/>
        <w:spacing w:after="0" w:line="240" w:lineRule="auto"/>
        <w:ind w:left="0"/>
        <w:jc w:val="both"/>
        <w:rPr>
          <w:rFonts w:asciiTheme="majorHAnsi" w:hAnsiTheme="majorHAnsi" w:cs="Times New Roman"/>
          <w:i/>
          <w:iCs/>
          <w:color w:val="000000"/>
          <w:sz w:val="26"/>
          <w:szCs w:val="26"/>
        </w:rPr>
      </w:pPr>
      <w:r w:rsidRPr="003D58C0">
        <w:rPr>
          <w:rFonts w:asciiTheme="majorHAnsi" w:hAnsiTheme="majorHAnsi" w:cs="Times New Roman"/>
          <w:iCs/>
          <w:color w:val="000000"/>
          <w:sz w:val="26"/>
          <w:szCs w:val="26"/>
        </w:rPr>
        <w:lastRenderedPageBreak/>
        <w:t xml:space="preserve">This is milestone is for narrating and interpreting results to draw conclusions. </w:t>
      </w:r>
    </w:p>
    <w:p w:rsidR="00CD6380" w:rsidRPr="00CD6380" w:rsidRDefault="00CD6380" w:rsidP="00CD6380">
      <w:pPr>
        <w:pStyle w:val="ListParagraph"/>
        <w:spacing w:after="0" w:line="240" w:lineRule="auto"/>
        <w:ind w:left="0"/>
        <w:jc w:val="both"/>
        <w:rPr>
          <w:rFonts w:asciiTheme="majorHAnsi" w:hAnsiTheme="majorHAnsi" w:cs="Times New Roman"/>
          <w:iCs/>
          <w:color w:val="000000"/>
          <w:sz w:val="26"/>
          <w:szCs w:val="26"/>
        </w:rPr>
      </w:pPr>
    </w:p>
    <w:p w:rsidR="00CD6380" w:rsidRPr="003D58C0" w:rsidRDefault="00CD6380" w:rsidP="00CD6380">
      <w:pPr>
        <w:pStyle w:val="ListParagraph"/>
        <w:spacing w:after="0" w:line="240" w:lineRule="auto"/>
        <w:ind w:left="0"/>
        <w:jc w:val="center"/>
        <w:rPr>
          <w:rFonts w:asciiTheme="majorHAnsi" w:hAnsiTheme="majorHAnsi" w:cs="Times New Roman"/>
          <w:b/>
          <w:i/>
          <w:iCs/>
          <w:color w:val="000000"/>
          <w:sz w:val="26"/>
          <w:szCs w:val="26"/>
        </w:rPr>
      </w:pPr>
      <w:r w:rsidRPr="003D58C0">
        <w:rPr>
          <w:rFonts w:asciiTheme="majorHAnsi" w:hAnsiTheme="majorHAnsi" w:cs="Times New Roman"/>
          <w:b/>
          <w:i/>
          <w:iCs/>
          <w:color w:val="000000"/>
          <w:sz w:val="26"/>
          <w:szCs w:val="26"/>
        </w:rPr>
        <w:t>Deliverables</w:t>
      </w:r>
    </w:p>
    <w:p w:rsidR="0046405D" w:rsidRPr="0046405D" w:rsidRDefault="00CD6380" w:rsidP="003D58C0">
      <w:pPr>
        <w:pStyle w:val="ListParagraph"/>
        <w:autoSpaceDE w:val="0"/>
        <w:autoSpaceDN w:val="0"/>
        <w:adjustRightInd w:val="0"/>
        <w:spacing w:after="0" w:line="240" w:lineRule="auto"/>
        <w:ind w:left="0"/>
        <w:jc w:val="both"/>
        <w:rPr>
          <w:rFonts w:asciiTheme="majorHAnsi" w:hAnsiTheme="majorHAnsi" w:cs="Times New Roman"/>
          <w:iCs/>
          <w:sz w:val="26"/>
          <w:szCs w:val="26"/>
        </w:rPr>
      </w:pPr>
      <w:r w:rsidRPr="00CD6380">
        <w:rPr>
          <w:rFonts w:asciiTheme="majorHAnsi" w:hAnsiTheme="majorHAnsi" w:cs="Times New Roman"/>
          <w:iCs/>
          <w:color w:val="000000"/>
          <w:sz w:val="26"/>
          <w:szCs w:val="26"/>
        </w:rPr>
        <w:t xml:space="preserve">This </w:t>
      </w:r>
      <w:r w:rsidRPr="003D58C0">
        <w:rPr>
          <w:rFonts w:asciiTheme="majorHAnsi" w:hAnsiTheme="majorHAnsi" w:cs="Times New Roman"/>
          <w:i/>
          <w:iCs/>
          <w:color w:val="000000"/>
          <w:sz w:val="26"/>
          <w:szCs w:val="26"/>
        </w:rPr>
        <w:t>Project Proposal</w:t>
      </w:r>
      <w:r w:rsidRPr="00CD6380">
        <w:rPr>
          <w:rFonts w:asciiTheme="majorHAnsi" w:hAnsiTheme="majorHAnsi" w:cs="Times New Roman"/>
          <w:iCs/>
          <w:color w:val="000000"/>
          <w:sz w:val="26"/>
          <w:szCs w:val="26"/>
        </w:rPr>
        <w:t xml:space="preserve"> will be followed up by a </w:t>
      </w:r>
      <w:r w:rsidRPr="003D58C0">
        <w:rPr>
          <w:rFonts w:asciiTheme="majorHAnsi" w:hAnsiTheme="majorHAnsi" w:cs="Times New Roman"/>
          <w:i/>
          <w:iCs/>
          <w:color w:val="000000"/>
          <w:sz w:val="26"/>
          <w:szCs w:val="26"/>
        </w:rPr>
        <w:t>Literature Review</w:t>
      </w:r>
      <w:r w:rsidRPr="00CD6380">
        <w:rPr>
          <w:rFonts w:asciiTheme="majorHAnsi" w:hAnsiTheme="majorHAnsi" w:cs="Times New Roman"/>
          <w:iCs/>
          <w:color w:val="000000"/>
          <w:sz w:val="26"/>
          <w:szCs w:val="26"/>
        </w:rPr>
        <w:t xml:space="preserve"> to provide historic and recent references for reading, and concise explanations of the contributions to our paper. The literature review shall be followed up by a </w:t>
      </w:r>
      <w:r w:rsidR="003D58C0" w:rsidRPr="003D58C0">
        <w:rPr>
          <w:rFonts w:asciiTheme="majorHAnsi" w:hAnsiTheme="majorHAnsi" w:cs="Times New Roman"/>
          <w:i/>
          <w:iCs/>
          <w:color w:val="000000"/>
          <w:sz w:val="26"/>
          <w:szCs w:val="26"/>
        </w:rPr>
        <w:t>Fi</w:t>
      </w:r>
      <w:r w:rsidR="003D58C0">
        <w:rPr>
          <w:rFonts w:asciiTheme="majorHAnsi" w:hAnsiTheme="majorHAnsi" w:cs="Times New Roman"/>
          <w:i/>
          <w:iCs/>
          <w:color w:val="000000"/>
          <w:sz w:val="26"/>
          <w:szCs w:val="26"/>
        </w:rPr>
        <w:t>nal Written R</w:t>
      </w:r>
      <w:r w:rsidRPr="003D58C0">
        <w:rPr>
          <w:rFonts w:asciiTheme="majorHAnsi" w:hAnsiTheme="majorHAnsi" w:cs="Times New Roman"/>
          <w:i/>
          <w:iCs/>
          <w:color w:val="000000"/>
          <w:sz w:val="26"/>
          <w:szCs w:val="26"/>
        </w:rPr>
        <w:t>eport</w:t>
      </w:r>
      <w:r w:rsidRPr="00CD6380">
        <w:rPr>
          <w:rFonts w:asciiTheme="majorHAnsi" w:hAnsiTheme="majorHAnsi" w:cs="Times New Roman"/>
          <w:iCs/>
          <w:color w:val="000000"/>
          <w:sz w:val="26"/>
          <w:szCs w:val="26"/>
        </w:rPr>
        <w:t xml:space="preserve"> covering all the technical details. The valuable findings will be summed up by a </w:t>
      </w:r>
      <w:r w:rsidR="003D58C0">
        <w:rPr>
          <w:rFonts w:asciiTheme="majorHAnsi" w:hAnsiTheme="majorHAnsi" w:cs="Times New Roman"/>
          <w:i/>
          <w:iCs/>
          <w:color w:val="000000"/>
          <w:sz w:val="26"/>
          <w:szCs w:val="26"/>
        </w:rPr>
        <w:t>Class P</w:t>
      </w:r>
      <w:r w:rsidRPr="003D58C0">
        <w:rPr>
          <w:rFonts w:asciiTheme="majorHAnsi" w:hAnsiTheme="majorHAnsi" w:cs="Times New Roman"/>
          <w:i/>
          <w:iCs/>
          <w:color w:val="000000"/>
          <w:sz w:val="26"/>
          <w:szCs w:val="26"/>
        </w:rPr>
        <w:t xml:space="preserve">resentation </w:t>
      </w:r>
      <w:r w:rsidRPr="00CD6380">
        <w:rPr>
          <w:rFonts w:asciiTheme="majorHAnsi" w:hAnsiTheme="majorHAnsi" w:cs="Times New Roman"/>
          <w:iCs/>
          <w:color w:val="000000"/>
          <w:sz w:val="26"/>
          <w:szCs w:val="26"/>
        </w:rPr>
        <w:t>that is expected to last around 15 minute.</w:t>
      </w:r>
    </w:p>
    <w:p w:rsidR="00284A22" w:rsidRPr="00AD63F5" w:rsidRDefault="00284A22" w:rsidP="00CD6380">
      <w:pPr>
        <w:spacing w:after="0" w:line="240" w:lineRule="auto"/>
        <w:jc w:val="both"/>
        <w:rPr>
          <w:rFonts w:asciiTheme="majorHAnsi" w:hAnsiTheme="majorHAnsi" w:cs="Times New Roman"/>
          <w:iCs/>
          <w:sz w:val="28"/>
          <w:szCs w:val="28"/>
        </w:rPr>
      </w:pPr>
    </w:p>
    <w:p w:rsidR="00CC08B7" w:rsidRDefault="00CC08B7" w:rsidP="00CD6380">
      <w:pPr>
        <w:spacing w:after="0" w:line="240" w:lineRule="auto"/>
        <w:jc w:val="both"/>
        <w:rPr>
          <w:rFonts w:asciiTheme="majorHAnsi" w:hAnsiTheme="majorHAnsi" w:cs="Times New Roman"/>
          <w:iCs/>
          <w:sz w:val="28"/>
          <w:szCs w:val="28"/>
        </w:rPr>
      </w:pPr>
      <w:r w:rsidRPr="00AD63F5">
        <w:rPr>
          <w:rFonts w:asciiTheme="majorHAnsi" w:hAnsiTheme="majorHAnsi" w:cs="Times New Roman"/>
          <w:iCs/>
          <w:sz w:val="28"/>
          <w:szCs w:val="28"/>
        </w:rPr>
        <w:t>V. PROJECT SCHEDULE</w:t>
      </w:r>
    </w:p>
    <w:p w:rsidR="003D58C0" w:rsidRDefault="003D58C0" w:rsidP="00CD6380">
      <w:pPr>
        <w:spacing w:after="0" w:line="240" w:lineRule="auto"/>
        <w:jc w:val="both"/>
        <w:rPr>
          <w:rFonts w:asciiTheme="majorHAnsi" w:hAnsiTheme="majorHAnsi" w:cs="Times New Roman"/>
          <w:iCs/>
          <w:sz w:val="28"/>
          <w:szCs w:val="28"/>
        </w:rPr>
      </w:pPr>
    </w:p>
    <w:p w:rsidR="003D58C0" w:rsidRDefault="003D58C0" w:rsidP="003D58C0">
      <w:pPr>
        <w:pStyle w:val="Default"/>
        <w:jc w:val="both"/>
        <w:rPr>
          <w:rFonts w:asciiTheme="majorHAnsi" w:hAnsiTheme="majorHAnsi"/>
          <w:iCs/>
          <w:sz w:val="26"/>
          <w:szCs w:val="26"/>
        </w:rPr>
      </w:pPr>
      <w:r w:rsidRPr="003D58C0">
        <w:rPr>
          <w:rFonts w:asciiTheme="majorHAnsi" w:hAnsiTheme="majorHAnsi"/>
          <w:iCs/>
          <w:sz w:val="26"/>
          <w:szCs w:val="26"/>
        </w:rPr>
        <w:t xml:space="preserve">This project is assigned to us as the semester project of the course Network Security. The time allotted to us for completion is 16 weeks. </w:t>
      </w:r>
    </w:p>
    <w:p w:rsidR="003D58C0" w:rsidRDefault="003D58C0" w:rsidP="003D58C0">
      <w:pPr>
        <w:pStyle w:val="Default"/>
        <w:jc w:val="both"/>
        <w:rPr>
          <w:rFonts w:asciiTheme="majorHAnsi" w:hAnsiTheme="majorHAnsi"/>
          <w:iCs/>
          <w:sz w:val="26"/>
          <w:szCs w:val="26"/>
        </w:rPr>
      </w:pPr>
    </w:p>
    <w:p w:rsidR="003D58C0" w:rsidRDefault="003D58C0" w:rsidP="003D58C0">
      <w:pPr>
        <w:pStyle w:val="Default"/>
        <w:jc w:val="both"/>
        <w:rPr>
          <w:rFonts w:asciiTheme="majorHAnsi" w:hAnsiTheme="majorHAnsi"/>
          <w:iCs/>
          <w:sz w:val="26"/>
          <w:szCs w:val="26"/>
        </w:rPr>
      </w:pPr>
      <w:r w:rsidRPr="003D58C0">
        <w:rPr>
          <w:rFonts w:asciiTheme="majorHAnsi" w:hAnsiTheme="majorHAnsi"/>
          <w:iCs/>
          <w:sz w:val="26"/>
          <w:szCs w:val="26"/>
        </w:rPr>
        <w:drawing>
          <wp:inline distT="0" distB="0" distL="0" distR="0">
            <wp:extent cx="2743200" cy="1391285"/>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743200" cy="1391285"/>
                    </a:xfrm>
                    <a:prstGeom prst="rect">
                      <a:avLst/>
                    </a:prstGeom>
                    <a:noFill/>
                    <a:ln w="9525">
                      <a:noFill/>
                      <a:miter lim="800000"/>
                      <a:headEnd/>
                      <a:tailEnd/>
                    </a:ln>
                  </pic:spPr>
                </pic:pic>
              </a:graphicData>
            </a:graphic>
          </wp:inline>
        </w:drawing>
      </w:r>
    </w:p>
    <w:p w:rsidR="003D58C0" w:rsidRDefault="003D58C0" w:rsidP="003D58C0">
      <w:pPr>
        <w:pStyle w:val="Default"/>
        <w:jc w:val="both"/>
        <w:rPr>
          <w:rFonts w:asciiTheme="majorHAnsi" w:hAnsiTheme="majorHAnsi"/>
          <w:iCs/>
          <w:sz w:val="26"/>
          <w:szCs w:val="26"/>
        </w:rPr>
      </w:pPr>
    </w:p>
    <w:p w:rsidR="003D58C0" w:rsidRDefault="003D58C0" w:rsidP="003D58C0">
      <w:pPr>
        <w:pStyle w:val="Default"/>
        <w:jc w:val="both"/>
        <w:rPr>
          <w:rFonts w:asciiTheme="majorHAnsi" w:hAnsiTheme="majorHAnsi"/>
          <w:iCs/>
          <w:sz w:val="26"/>
          <w:szCs w:val="26"/>
        </w:rPr>
      </w:pPr>
      <w:r w:rsidRPr="003D58C0">
        <w:rPr>
          <w:rFonts w:asciiTheme="majorHAnsi" w:hAnsiTheme="majorHAnsi"/>
          <w:iCs/>
          <w:sz w:val="26"/>
          <w:szCs w:val="26"/>
        </w:rPr>
        <w:t>The Gantt chart provided above is the representation of the timeline. It must be noted however that there may be variations in the actual timeline as this chart only serves to organize our work efforts. Further complications down the line may affect the work progress. Further breakdown of the various tasks into the number of working hours is provided below:</w:t>
      </w:r>
    </w:p>
    <w:p w:rsidR="003D58C0" w:rsidRDefault="003D58C0" w:rsidP="003D58C0">
      <w:pPr>
        <w:pStyle w:val="Default"/>
        <w:jc w:val="both"/>
        <w:rPr>
          <w:rFonts w:asciiTheme="majorHAnsi" w:hAnsiTheme="majorHAnsi"/>
          <w:iCs/>
          <w:sz w:val="26"/>
          <w:szCs w:val="26"/>
        </w:rPr>
      </w:pPr>
    </w:p>
    <w:p w:rsidR="003D58C0" w:rsidRPr="003D58C0" w:rsidRDefault="003D58C0" w:rsidP="003D58C0">
      <w:pPr>
        <w:pStyle w:val="Default"/>
        <w:jc w:val="both"/>
        <w:rPr>
          <w:rFonts w:asciiTheme="majorHAnsi" w:hAnsiTheme="majorHAnsi"/>
          <w:iCs/>
          <w:sz w:val="26"/>
          <w:szCs w:val="26"/>
        </w:rPr>
      </w:pPr>
      <w:r>
        <w:rPr>
          <w:rFonts w:asciiTheme="majorHAnsi" w:hAnsiTheme="majorHAnsi"/>
          <w:iCs/>
          <w:noProof/>
          <w:sz w:val="26"/>
          <w:szCs w:val="26"/>
        </w:rPr>
        <w:drawing>
          <wp:inline distT="0" distB="0" distL="0" distR="0">
            <wp:extent cx="2743200" cy="15049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743200" cy="1504950"/>
                    </a:xfrm>
                    <a:prstGeom prst="rect">
                      <a:avLst/>
                    </a:prstGeom>
                    <a:noFill/>
                    <a:ln w="9525">
                      <a:noFill/>
                      <a:miter lim="800000"/>
                      <a:headEnd/>
                      <a:tailEnd/>
                    </a:ln>
                  </pic:spPr>
                </pic:pic>
              </a:graphicData>
            </a:graphic>
          </wp:inline>
        </w:drawing>
      </w:r>
    </w:p>
    <w:p w:rsidR="003D58C0" w:rsidRPr="00AD63F5" w:rsidRDefault="003D58C0" w:rsidP="00CD6380">
      <w:pPr>
        <w:spacing w:after="0" w:line="240" w:lineRule="auto"/>
        <w:jc w:val="both"/>
        <w:rPr>
          <w:rFonts w:asciiTheme="majorHAnsi" w:hAnsiTheme="majorHAnsi" w:cs="Times New Roman"/>
          <w:iCs/>
          <w:sz w:val="28"/>
          <w:szCs w:val="28"/>
        </w:rPr>
      </w:pPr>
    </w:p>
    <w:p w:rsidR="00CC08B7" w:rsidRDefault="00CC08B7" w:rsidP="00CD6380">
      <w:pPr>
        <w:spacing w:after="0" w:line="240" w:lineRule="auto"/>
        <w:jc w:val="both"/>
        <w:rPr>
          <w:rFonts w:asciiTheme="majorHAnsi" w:hAnsiTheme="majorHAnsi" w:cs="Times New Roman"/>
          <w:iCs/>
          <w:sz w:val="28"/>
          <w:szCs w:val="28"/>
        </w:rPr>
      </w:pPr>
      <w:r w:rsidRPr="00AD63F5">
        <w:rPr>
          <w:rFonts w:asciiTheme="majorHAnsi" w:hAnsiTheme="majorHAnsi" w:cs="Times New Roman"/>
          <w:iCs/>
          <w:sz w:val="28"/>
          <w:szCs w:val="28"/>
        </w:rPr>
        <w:t>VI. RISKS AND ETHICS</w:t>
      </w:r>
    </w:p>
    <w:p w:rsidR="00E50B14" w:rsidRPr="00E50B14" w:rsidRDefault="00E50B14" w:rsidP="00E50B14">
      <w:pPr>
        <w:autoSpaceDE w:val="0"/>
        <w:autoSpaceDN w:val="0"/>
        <w:adjustRightInd w:val="0"/>
        <w:spacing w:after="0" w:line="240" w:lineRule="auto"/>
        <w:jc w:val="both"/>
        <w:rPr>
          <w:rFonts w:asciiTheme="majorHAnsi" w:hAnsiTheme="majorHAnsi" w:cs="Times New Roman"/>
          <w:iCs/>
          <w:color w:val="000000"/>
          <w:sz w:val="26"/>
          <w:szCs w:val="26"/>
        </w:rPr>
      </w:pPr>
      <w:r w:rsidRPr="00E50B14">
        <w:rPr>
          <w:rFonts w:asciiTheme="majorHAnsi" w:hAnsiTheme="majorHAnsi" w:cs="Times New Roman"/>
          <w:iCs/>
          <w:color w:val="000000"/>
          <w:sz w:val="26"/>
          <w:szCs w:val="26"/>
        </w:rPr>
        <w:t>Most data that we will collected shall not raise any ethical concerns as we shall probe the public service through our own VPN accounts. However, if any data about other VPN users is collected to provide insight into wider privacy issues, we shall immediately delete all data after analysis. The data will be solely used for academic purpose of analysis.</w:t>
      </w:r>
    </w:p>
    <w:p w:rsidR="00E50B14" w:rsidRPr="00AD63F5" w:rsidRDefault="00E50B14" w:rsidP="00CD6380">
      <w:pPr>
        <w:spacing w:after="0" w:line="240" w:lineRule="auto"/>
        <w:jc w:val="both"/>
        <w:rPr>
          <w:rFonts w:asciiTheme="majorHAnsi" w:hAnsiTheme="majorHAnsi" w:cs="Times New Roman"/>
          <w:iCs/>
          <w:sz w:val="28"/>
          <w:szCs w:val="28"/>
        </w:rPr>
      </w:pPr>
    </w:p>
    <w:p w:rsidR="00CC08B7" w:rsidRPr="00AD63F5" w:rsidRDefault="00CC08B7" w:rsidP="00CD6380">
      <w:pPr>
        <w:spacing w:after="0" w:line="240" w:lineRule="auto"/>
        <w:jc w:val="both"/>
        <w:rPr>
          <w:rFonts w:asciiTheme="majorHAnsi" w:hAnsiTheme="majorHAnsi" w:cs="Times New Roman"/>
          <w:iCs/>
          <w:sz w:val="28"/>
          <w:szCs w:val="28"/>
        </w:rPr>
      </w:pPr>
    </w:p>
    <w:p w:rsidR="00CC08B7" w:rsidRDefault="00AD63F5" w:rsidP="00CD6380">
      <w:pPr>
        <w:spacing w:after="0" w:line="240" w:lineRule="auto"/>
        <w:jc w:val="both"/>
        <w:rPr>
          <w:rFonts w:asciiTheme="majorHAnsi" w:hAnsiTheme="majorHAnsi" w:cs="Times New Roman"/>
          <w:i/>
          <w:iCs/>
          <w:sz w:val="28"/>
          <w:szCs w:val="28"/>
        </w:rPr>
      </w:pPr>
      <w:r>
        <w:rPr>
          <w:rFonts w:asciiTheme="majorHAnsi" w:hAnsiTheme="majorHAnsi" w:cs="Times New Roman"/>
          <w:i/>
          <w:iCs/>
          <w:sz w:val="28"/>
          <w:szCs w:val="28"/>
        </w:rPr>
        <w:t>References</w:t>
      </w:r>
    </w:p>
    <w:p w:rsidR="00175D7E" w:rsidRDefault="00175D7E" w:rsidP="00CD6380">
      <w:pPr>
        <w:spacing w:after="0" w:line="240" w:lineRule="auto"/>
        <w:jc w:val="both"/>
        <w:rPr>
          <w:rFonts w:asciiTheme="majorHAnsi" w:hAnsiTheme="majorHAnsi" w:cs="Times New Roman"/>
          <w:i/>
          <w:iCs/>
          <w:sz w:val="28"/>
          <w:szCs w:val="28"/>
        </w:rPr>
      </w:pPr>
    </w:p>
    <w:p w:rsidR="00175D7E" w:rsidRDefault="00175D7E" w:rsidP="00CD6380">
      <w:pPr>
        <w:autoSpaceDE w:val="0"/>
        <w:autoSpaceDN w:val="0"/>
        <w:adjustRightInd w:val="0"/>
        <w:spacing w:after="0" w:line="240" w:lineRule="auto"/>
        <w:jc w:val="both"/>
        <w:rPr>
          <w:rFonts w:ascii="Times-Roman" w:hAnsi="Times-Roman" w:cs="Times-Roman"/>
          <w:sz w:val="24"/>
          <w:szCs w:val="24"/>
        </w:rPr>
      </w:pPr>
      <w:r w:rsidRPr="00BE1C05">
        <w:rPr>
          <w:rFonts w:ascii="Times-Roman" w:hAnsi="Times-Roman" w:cs="Times-Roman"/>
          <w:sz w:val="24"/>
          <w:szCs w:val="24"/>
        </w:rPr>
        <w:t xml:space="preserve">[1] </w:t>
      </w:r>
      <w:r>
        <w:rPr>
          <w:rFonts w:ascii="Times-Roman" w:hAnsi="Times-Roman" w:cs="Times-Roman"/>
          <w:sz w:val="24"/>
          <w:szCs w:val="24"/>
        </w:rPr>
        <w:t>R. Hills, “</w:t>
      </w:r>
      <w:r w:rsidRPr="00175D7E">
        <w:rPr>
          <w:rFonts w:ascii="Times-Roman" w:hAnsi="Times-Roman" w:cs="Times-Roman"/>
          <w:sz w:val="24"/>
          <w:szCs w:val="24"/>
        </w:rPr>
        <w:t>Common VPN Security Flaws Whitepaper</w:t>
      </w:r>
      <w:r>
        <w:rPr>
          <w:rFonts w:ascii="Times-Roman" w:hAnsi="Times-Roman" w:cs="Times-Roman"/>
          <w:sz w:val="24"/>
          <w:szCs w:val="24"/>
        </w:rPr>
        <w:t>”,</w:t>
      </w:r>
    </w:p>
    <w:p w:rsidR="00175D7E" w:rsidRDefault="00175D7E" w:rsidP="00CD6380">
      <w:pPr>
        <w:spacing w:after="0" w:line="240" w:lineRule="auto"/>
        <w:jc w:val="both"/>
        <w:rPr>
          <w:rFonts w:ascii="Times-Roman" w:hAnsi="Times-Roman" w:cs="Times-Roman"/>
          <w:sz w:val="24"/>
          <w:szCs w:val="24"/>
        </w:rPr>
      </w:pPr>
      <w:r w:rsidRPr="00BE1C05">
        <w:rPr>
          <w:rFonts w:ascii="Times-Roman" w:hAnsi="Times-Roman" w:cs="Times-Roman"/>
          <w:sz w:val="24"/>
          <w:szCs w:val="24"/>
        </w:rPr>
        <w:t>http://www.nta-monitor.com</w:t>
      </w:r>
      <w:r>
        <w:rPr>
          <w:rFonts w:ascii="Times-Roman" w:hAnsi="Times-Roman" w:cs="Times-Roman"/>
          <w:sz w:val="24"/>
          <w:szCs w:val="24"/>
        </w:rPr>
        <w:t>, January 2005.</w:t>
      </w:r>
    </w:p>
    <w:p w:rsidR="00175D7E" w:rsidRDefault="00175D7E" w:rsidP="00CD6380">
      <w:pPr>
        <w:spacing w:after="0" w:line="240" w:lineRule="auto"/>
        <w:jc w:val="both"/>
        <w:rPr>
          <w:rFonts w:ascii="Times-Roman" w:hAnsi="Times-Roman" w:cs="Times-Roman"/>
          <w:sz w:val="24"/>
          <w:szCs w:val="24"/>
        </w:rPr>
      </w:pPr>
    </w:p>
    <w:p w:rsidR="00175D7E" w:rsidRPr="00BE1C05" w:rsidRDefault="00175D7E" w:rsidP="00CD6380">
      <w:pPr>
        <w:spacing w:after="0" w:line="240" w:lineRule="auto"/>
        <w:jc w:val="both"/>
        <w:rPr>
          <w:rFonts w:ascii="Times-Roman" w:hAnsi="Times-Roman" w:cs="Times-Roman"/>
          <w:sz w:val="24"/>
          <w:szCs w:val="24"/>
        </w:rPr>
      </w:pPr>
      <w:r>
        <w:rPr>
          <w:rFonts w:ascii="Times-Roman" w:hAnsi="Times-Roman" w:cs="Times-Roman"/>
          <w:sz w:val="24"/>
          <w:szCs w:val="24"/>
        </w:rPr>
        <w:t xml:space="preserve">[2]  Wikipedia, "Virtual Private Networks" </w:t>
      </w:r>
      <w:r w:rsidRPr="00175D7E">
        <w:rPr>
          <w:rFonts w:ascii="Times-Roman" w:hAnsi="Times-Roman" w:cs="Times-Roman"/>
          <w:sz w:val="24"/>
          <w:szCs w:val="24"/>
        </w:rPr>
        <w:t>https://en.wikipedia.org/wiki/Virtual_private_network</w:t>
      </w:r>
    </w:p>
    <w:p w:rsidR="00CC08B7" w:rsidRPr="00BE1C05" w:rsidRDefault="00CC08B7" w:rsidP="00CD6380">
      <w:pPr>
        <w:spacing w:after="0" w:line="240" w:lineRule="auto"/>
        <w:jc w:val="both"/>
        <w:rPr>
          <w:rFonts w:ascii="Times-Roman" w:hAnsi="Times-Roman" w:cs="Times-Roman"/>
          <w:sz w:val="24"/>
          <w:szCs w:val="24"/>
        </w:rPr>
      </w:pPr>
    </w:p>
    <w:p w:rsidR="00BE1C05" w:rsidRPr="00BE1C05" w:rsidRDefault="00BE1C05" w:rsidP="00CD6380">
      <w:pPr>
        <w:autoSpaceDE w:val="0"/>
        <w:autoSpaceDN w:val="0"/>
        <w:adjustRightInd w:val="0"/>
        <w:spacing w:after="0" w:line="240" w:lineRule="auto"/>
        <w:jc w:val="both"/>
        <w:rPr>
          <w:rFonts w:ascii="Times-Roman" w:hAnsi="Times-Roman" w:cs="Times-Roman"/>
          <w:sz w:val="24"/>
          <w:szCs w:val="24"/>
        </w:rPr>
      </w:pPr>
      <w:r w:rsidRPr="00BE1C05">
        <w:rPr>
          <w:rFonts w:ascii="Times-Roman" w:hAnsi="Times-Roman" w:cs="Times-Roman"/>
          <w:sz w:val="24"/>
          <w:szCs w:val="24"/>
        </w:rPr>
        <w:t>[3] Vasile C. Perta*, Marco V. Barbera, Gareth Tyson, Hamed Haddadi, and Alessandro Mei</w:t>
      </w:r>
      <w:r>
        <w:rPr>
          <w:rFonts w:ascii="Times-Roman" w:hAnsi="Times-Roman" w:cs="Times-Roman"/>
          <w:sz w:val="24"/>
          <w:szCs w:val="24"/>
        </w:rPr>
        <w:t>, "</w:t>
      </w:r>
      <w:r w:rsidRPr="00BE1C05">
        <w:rPr>
          <w:rFonts w:ascii="Times-Roman" w:hAnsi="Times-Roman" w:cs="Times-Roman"/>
          <w:sz w:val="24"/>
          <w:szCs w:val="24"/>
        </w:rPr>
        <w:t>A Glance through the VPN Looking Glass:</w:t>
      </w:r>
      <w:r>
        <w:rPr>
          <w:rFonts w:ascii="Times-Roman" w:hAnsi="Times-Roman" w:cs="Times-Roman"/>
          <w:sz w:val="24"/>
          <w:szCs w:val="24"/>
        </w:rPr>
        <w:t xml:space="preserve"> </w:t>
      </w:r>
      <w:r w:rsidRPr="00BE1C05">
        <w:rPr>
          <w:rFonts w:ascii="Times-Roman" w:hAnsi="Times-Roman" w:cs="Times-Roman"/>
          <w:sz w:val="24"/>
          <w:szCs w:val="24"/>
        </w:rPr>
        <w:t>IPv6 Leakage and DNS Hijacking in</w:t>
      </w:r>
      <w:r>
        <w:rPr>
          <w:rFonts w:ascii="Times-Roman" w:hAnsi="Times-Roman" w:cs="Times-Roman"/>
          <w:sz w:val="24"/>
          <w:szCs w:val="24"/>
        </w:rPr>
        <w:t xml:space="preserve"> </w:t>
      </w:r>
      <w:r w:rsidRPr="00BE1C05">
        <w:rPr>
          <w:rFonts w:ascii="Times-Roman" w:hAnsi="Times-Roman" w:cs="Times-Roman"/>
          <w:sz w:val="24"/>
          <w:szCs w:val="24"/>
        </w:rPr>
        <w:t>Commercial VPN clients</w:t>
      </w:r>
      <w:r>
        <w:rPr>
          <w:rFonts w:ascii="Times-Roman" w:hAnsi="Times-Roman" w:cs="Times-Roman"/>
          <w:sz w:val="24"/>
          <w:szCs w:val="24"/>
        </w:rPr>
        <w:t>", 2015</w:t>
      </w:r>
    </w:p>
    <w:sectPr w:rsidR="00BE1C05" w:rsidRPr="00BE1C05" w:rsidSect="00AD63F5">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0E83" w:rsidRDefault="00CC0E83" w:rsidP="00AD63F5">
      <w:pPr>
        <w:spacing w:after="0" w:line="240" w:lineRule="auto"/>
      </w:pPr>
      <w:r>
        <w:separator/>
      </w:r>
    </w:p>
  </w:endnote>
  <w:endnote w:type="continuationSeparator" w:id="1">
    <w:p w:rsidR="00CC0E83" w:rsidRDefault="00CC0E83" w:rsidP="00AD63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0E83" w:rsidRDefault="00CC0E83" w:rsidP="00AD63F5">
      <w:pPr>
        <w:spacing w:after="0" w:line="240" w:lineRule="auto"/>
      </w:pPr>
      <w:r>
        <w:separator/>
      </w:r>
    </w:p>
  </w:footnote>
  <w:footnote w:type="continuationSeparator" w:id="1">
    <w:p w:rsidR="00CC0E83" w:rsidRDefault="00CC0E83" w:rsidP="00AD63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D4549"/>
    <w:multiLevelType w:val="hybridMultilevel"/>
    <w:tmpl w:val="7324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1003C"/>
    <w:multiLevelType w:val="hybridMultilevel"/>
    <w:tmpl w:val="4A2CEF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33468"/>
    <w:multiLevelType w:val="hybridMultilevel"/>
    <w:tmpl w:val="9AC26AF8"/>
    <w:lvl w:ilvl="0" w:tplc="628401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CD6FAF"/>
    <w:multiLevelType w:val="hybridMultilevel"/>
    <w:tmpl w:val="9FF89EF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137189"/>
    <w:multiLevelType w:val="multilevel"/>
    <w:tmpl w:val="0D024C4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5910391"/>
    <w:multiLevelType w:val="hybridMultilevel"/>
    <w:tmpl w:val="0C58E0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064AB"/>
    <w:rsid w:val="000064AB"/>
    <w:rsid w:val="00175D7E"/>
    <w:rsid w:val="00284A22"/>
    <w:rsid w:val="003D58C0"/>
    <w:rsid w:val="0046405D"/>
    <w:rsid w:val="005E75FD"/>
    <w:rsid w:val="00AD63F5"/>
    <w:rsid w:val="00BE1C05"/>
    <w:rsid w:val="00CC08B7"/>
    <w:rsid w:val="00CC0E83"/>
    <w:rsid w:val="00CD6380"/>
    <w:rsid w:val="00D72FFE"/>
    <w:rsid w:val="00E50B14"/>
    <w:rsid w:val="00E97B78"/>
    <w:rsid w:val="00F25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B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64AB"/>
  </w:style>
  <w:style w:type="paragraph" w:styleId="ListParagraph">
    <w:name w:val="List Paragraph"/>
    <w:basedOn w:val="Normal"/>
    <w:uiPriority w:val="34"/>
    <w:qFormat/>
    <w:rsid w:val="000064AB"/>
    <w:pPr>
      <w:ind w:left="720"/>
      <w:contextualSpacing/>
    </w:pPr>
  </w:style>
  <w:style w:type="paragraph" w:styleId="Header">
    <w:name w:val="header"/>
    <w:basedOn w:val="Normal"/>
    <w:link w:val="HeaderChar"/>
    <w:uiPriority w:val="99"/>
    <w:semiHidden/>
    <w:unhideWhenUsed/>
    <w:rsid w:val="00AD63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63F5"/>
  </w:style>
  <w:style w:type="paragraph" w:styleId="Footer">
    <w:name w:val="footer"/>
    <w:basedOn w:val="Normal"/>
    <w:link w:val="FooterChar"/>
    <w:uiPriority w:val="99"/>
    <w:semiHidden/>
    <w:unhideWhenUsed/>
    <w:rsid w:val="00AD63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63F5"/>
  </w:style>
  <w:style w:type="paragraph" w:styleId="Title">
    <w:name w:val="Title"/>
    <w:basedOn w:val="Normal"/>
    <w:next w:val="Normal"/>
    <w:link w:val="TitleChar"/>
    <w:uiPriority w:val="10"/>
    <w:qFormat/>
    <w:rsid w:val="00AD63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63F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84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A22"/>
    <w:rPr>
      <w:rFonts w:ascii="Tahoma" w:hAnsi="Tahoma" w:cs="Tahoma"/>
      <w:sz w:val="16"/>
      <w:szCs w:val="16"/>
    </w:rPr>
  </w:style>
  <w:style w:type="paragraph" w:customStyle="1" w:styleId="Default">
    <w:name w:val="Default"/>
    <w:rsid w:val="0046405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50624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Atiqa Zafar</dc:creator>
  <cp:lastModifiedBy>Atiqa Zafar</cp:lastModifiedBy>
  <cp:revision>4</cp:revision>
  <dcterms:created xsi:type="dcterms:W3CDTF">2015-10-04T08:30:00Z</dcterms:created>
  <dcterms:modified xsi:type="dcterms:W3CDTF">2015-10-04T14:42:00Z</dcterms:modified>
</cp:coreProperties>
</file>