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6C1989">
        <w:rPr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 w:rsidR="008A0765">
        <w:rPr>
          <w:rFonts w:hint="eastAsia"/>
          <w:sz w:val="28"/>
          <w:szCs w:val="28"/>
        </w:rPr>
        <w:t>nodejs</w:t>
      </w:r>
      <w:r w:rsidRPr="00187FD7">
        <w:rPr>
          <w:rFonts w:hint="eastAsia"/>
          <w:sz w:val="28"/>
          <w:szCs w:val="28"/>
        </w:rPr>
        <w:t>；</w:t>
      </w:r>
      <w:r w:rsidR="00ED5A80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E81887">
        <w:rPr>
          <w:rFonts w:hint="eastAsia"/>
          <w:sz w:val="28"/>
          <w:szCs w:val="28"/>
        </w:rPr>
        <w:t>发布在手机应用市场，用户自行下载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 w:rsidR="00E81887">
        <w:rPr>
          <w:rFonts w:hint="eastAsia"/>
          <w:sz w:val="28"/>
          <w:szCs w:val="28"/>
        </w:rPr>
        <w:t>是用户自行下载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r w:rsidR="00E81887">
        <w:rPr>
          <w:rFonts w:hint="eastAsia"/>
          <w:sz w:val="28"/>
          <w:szCs w:val="28"/>
        </w:rPr>
        <w:t>在于前后端及数据库交互</w:t>
      </w:r>
      <w:r w:rsidRPr="00187FD7">
        <w:rPr>
          <w:rFonts w:hint="eastAsia"/>
          <w:sz w:val="28"/>
          <w:szCs w:val="28"/>
        </w:rPr>
        <w:t>；</w:t>
      </w:r>
      <w:r w:rsidR="00E81887">
        <w:rPr>
          <w:rFonts w:hint="eastAsia"/>
          <w:sz w:val="28"/>
          <w:szCs w:val="28"/>
        </w:rPr>
        <w:t>产品设计上重点考虑如何给游客</w:t>
      </w:r>
      <w:r w:rsidR="00D23B07">
        <w:rPr>
          <w:rFonts w:hint="eastAsia"/>
          <w:sz w:val="28"/>
          <w:szCs w:val="28"/>
        </w:rPr>
        <w:t>提供快速</w:t>
      </w:r>
      <w:r w:rsidR="00E81887">
        <w:rPr>
          <w:rFonts w:hint="eastAsia"/>
          <w:sz w:val="28"/>
          <w:szCs w:val="28"/>
        </w:rPr>
        <w:t>定位</w:t>
      </w:r>
      <w:r w:rsidR="00D23B07">
        <w:rPr>
          <w:rFonts w:hint="eastAsia"/>
          <w:sz w:val="28"/>
          <w:szCs w:val="28"/>
        </w:rPr>
        <w:t>，同时支持灵活的</w:t>
      </w:r>
      <w:r w:rsidR="00E81887">
        <w:rPr>
          <w:rFonts w:hint="eastAsia"/>
          <w:sz w:val="28"/>
          <w:szCs w:val="28"/>
        </w:rPr>
        <w:t>攻略推荐</w:t>
      </w:r>
      <w:r w:rsidR="00D23B07">
        <w:rPr>
          <w:rFonts w:hint="eastAsia"/>
          <w:sz w:val="28"/>
          <w:szCs w:val="28"/>
        </w:rPr>
        <w:t>，比如</w:t>
      </w:r>
      <w:r w:rsidR="00E81887">
        <w:rPr>
          <w:rFonts w:hint="eastAsia"/>
          <w:sz w:val="28"/>
          <w:szCs w:val="28"/>
        </w:rPr>
        <w:t>景点</w:t>
      </w:r>
      <w:r w:rsidR="00D23B07">
        <w:rPr>
          <w:rFonts w:hint="eastAsia"/>
          <w:sz w:val="28"/>
          <w:szCs w:val="28"/>
        </w:rPr>
        <w:t>、重要</w:t>
      </w:r>
      <w:r w:rsidR="00E81887">
        <w:rPr>
          <w:rFonts w:hint="eastAsia"/>
          <w:sz w:val="28"/>
          <w:szCs w:val="28"/>
        </w:rPr>
        <w:t>美食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1989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A0765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887"/>
    <w:rsid w:val="00E82444"/>
    <w:rsid w:val="00E836DE"/>
    <w:rsid w:val="00E95D4A"/>
    <w:rsid w:val="00EA404D"/>
    <w:rsid w:val="00ED5A8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726"/>
  <w15:docId w15:val="{64C01571-20F6-4F12-9E38-BCDCCB0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7</cp:revision>
  <dcterms:created xsi:type="dcterms:W3CDTF">2012-08-13T06:47:00Z</dcterms:created>
  <dcterms:modified xsi:type="dcterms:W3CDTF">2019-03-13T02:40:00Z</dcterms:modified>
</cp:coreProperties>
</file>