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Техническое задание на электронный журнал Smart Joba</w:t>
      </w:r>
    </w:p>
    <w:p>
      <w:r>
        <w:t>Версия 1.0 от 27 октября 2026 года. Назначение документа — согласовать расширение действующего сайта расписания электронным журналом и определить проверяемые задачи для последующей разработки.</w:t>
      </w:r>
    </w:p>
    <w:p>
      <w:r>
        <w:t>Результат поставки J1: преподаватель заполняет тему проведённого занятия, посещаемость и оценки; студент в своём кабинете видит собственные результаты и опубликованное расписание. Расписание, его генератор, валидатор, публикации и пять существующих ролей сохраняются.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757"/>
        <w:gridCol w:w="8107"/>
      </w:tblGrid>
      <w:tr>
        <w:trPr>
          <w:tblHeader/>
          <w:cantSplit/>
        </w:trPr>
        <w:tc>
          <w:tcPr>
            <w:tcW w:type="dxa" w:w="1757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8107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Основание и статус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Основной модуль</w:t>
            </w:r>
          </w:p>
        </w:tc>
        <w:tc>
          <w:tcPr>
            <w:tcW w:type="dxa" w:w="810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Электронный журнал: оценки, посещаемость, темы и кабинет студента; подтверждено пользователем.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Шкала</w:t>
            </w:r>
          </w:p>
        </w:tc>
        <w:tc>
          <w:tcPr>
            <w:tcW w:type="dxa" w:w="810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 0 до 100; подтверждено пользователем 27.10.2026. Целочисленность пока является предположением.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Срок</w:t>
            </w:r>
          </w:p>
        </w:tc>
        <w:tc>
          <w:tcPr>
            <w:tcW w:type="dxa" w:w="810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Одна неделя; подтверждено пользователем. Рабочая дата завершения 03.11.2026 рассчитана от 27.10 и требует подтверждения как календарная дата.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Участники</w:t>
            </w:r>
          </w:p>
        </w:tc>
        <w:tc>
          <w:tcPr>
            <w:tcW w:type="dxa" w:w="810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ИИ-агенты пишут код под руководством пользователя; демонстрацию проводит мама.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Текущий запрос</w:t>
            </w:r>
          </w:p>
        </w:tc>
        <w:tc>
          <w:tcPr>
            <w:tcW w:type="dxa" w:w="810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Только обновление ТЗ. Выполнение этого документа само по себе не разрешает разработку, миграции или загрузку данных.</w:t>
            </w:r>
          </w:p>
        </w:tc>
      </w:tr>
    </w:tbl>
    <w:p>
      <w:pPr>
        <w:spacing w:after="0"/>
      </w:pPr>
    </w:p>
    <w:p>
      <w:r>
        <w:rPr>
          <w:b/>
        </w:rPr>
        <w:t xml:space="preserve">JRN-BAS-001. </w:t>
      </w:r>
      <w:r>
        <w:t>Поставка J1 добавляет к действующему приложению журнал оценок, посещаемость, темы занятий и личный просмотр студента.</w:t>
      </w:r>
    </w:p>
    <w:p>
      <w:r>
        <w:rPr>
          <w:b/>
        </w:rPr>
        <w:t xml:space="preserve">JRN-BAS-002. </w:t>
      </w:r>
      <w:r>
        <w:t>Существующие функции расписания и пять кодов ролей сохраняются с правами из раздела 3.</w:t>
      </w:r>
    </w:p>
    <w:p>
      <w:r>
        <w:rPr>
          <w:b/>
        </w:rPr>
        <w:t xml:space="preserve">JRN-BAS-003. </w:t>
      </w:r>
      <w:r>
        <w:t>Новые экраны поставляются на KK с сохранением очередности RU и EN по REQ-001, а ТЗ ведётся на русском.</w:t>
      </w:r>
    </w:p>
    <w:p>
      <w:r>
        <w:rPr>
          <w:b/>
        </w:rPr>
        <w:t xml:space="preserve">JRN-BAS-004. </w:t>
      </w:r>
      <w:r>
        <w:t>Новая поставка использует подготовленные аккаунты по REQ-005 без свободного выбора привилегированной роли.</w:t>
      </w:r>
    </w:p>
    <w:p>
      <w:r>
        <w:t>Все требования JRN-* относятся к будущей поставке J1 и имеют приоритет Must; они не считаются реализованными до испытаний. Предположение — рабочее проектное правило до уточнения; оно не является подтверждённым правилом колледжа.</w:t>
      </w:r>
    </w:p>
    <w:p>
      <w:pPr>
        <w:pStyle w:val="Heading1"/>
        <w:pageBreakBefore/>
      </w:pPr>
      <w:r>
        <w:t>2 Совместимость с ТЗ версии 0 9</w:t>
      </w:r>
    </w:p>
    <w:p>
      <w:r>
        <w:t>Документ v0.9 остаётся неизменяемым нормативным основанием подсистемы расписания. Настоящая версия меняет цель продукта и добавляет J1; прежняя приёмка не подменяется приёмкой журнала.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ID v0.9</w:t>
            </w:r>
          </w:p>
        </w:tc>
        <w:tc>
          <w:tcPr>
            <w:tcW w:type="dxa" w:w="7597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действует в v1.0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REQ-002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Три прежние очереди расписания сохраняются; J1 является отдельно согласованным расширением продукта с собственным планом недели.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REQ-003</w:t>
            </w:r>
          </w:p>
        </w:tc>
        <w:tc>
          <w:tcPr>
            <w:tcW w:type="dxa" w:w="759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Из прежних исключений удалены оценки и посещаемость только в границах J1; полноценная LMS, курсы с файлами и сдачей работ, тесты, оплата, чат-бот и другие прежние исключения не входят в J1.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REQ-007 и REQ-008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 прежним экранам добавлены журнал преподавателя, подготовка справочников журнала и кабинет студента.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DEL-001–003</w:t>
            </w:r>
          </w:p>
        </w:tc>
        <w:tc>
          <w:tcPr>
            <w:tcW w:type="dxa" w:w="759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Состав передачи сохраняется; даты 21–25.10 относятся к прошлой поставке, а новый календарный план приведён в разделе 11.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REQ-004 и REQ-006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Достоверность источников и серверная проверка каждого действия распространяются на журнал.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VER-001 и VER-002</w:t>
            </w:r>
          </w:p>
        </w:tc>
        <w:tc>
          <w:tcPr>
            <w:tcW w:type="dxa" w:w="759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Согласование точной ревизии, неизменяемость публикаций и защита от старой правки расписания сохраняются; журнал имеет свои ревизии.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ENG-007 и ENG-011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Независимая проверка расписания и защищённая атомарная публикация сохраняются без переноса оценок в опубликованный снимок.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IMP-007 и остальные ID</w:t>
            </w:r>
          </w:p>
        </w:tc>
        <w:tc>
          <w:tcPr>
            <w:tcW w:type="dxa" w:w="759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Правила импорта, календаря, генератора, безопасности, UX и все прежние AC сохраняются для своих подсистем.</w:t>
            </w:r>
          </w:p>
        </w:tc>
      </w:tr>
    </w:tbl>
    <w:p>
      <w:pPr>
        <w:spacing w:after="0"/>
      </w:pPr>
    </w:p>
    <w:p>
      <w:r>
        <w:t>Основания: docs/spec/v0.9/college_timetable_spec_v0_9_ru.docx; действующие контракты stages 1–6 в docs/implementation; код backend/app/domain/permissions.py и текущие модели данных. В комплект входит JSON с точным перечнем обнаруженных старых ID и статусом их наследования.</w:t>
      </w:r>
    </w:p>
    <w:p>
      <w:r>
        <w:t>Наблюдения S1–S3, координаты ячеек, аномалии и правила обработки остаются в приложении А v0.9; конкурсные материалы S4 и прежние Q также сохраняются там. Исходные книги не изменяются и не становятся списком студентов или источником оценок.</w:t>
      </w:r>
    </w:p>
    <w:p>
      <w:r>
        <w:t>На 27.10 кодовой основой является e03737746527ed0e457f7946087fca6250b2ab8d. З8 XLSX расписания остаётся отдельной невыполненной задачей прежнего плана. Отчёты от 22.10 относятся к указанным в них сборкам; они не подтверждают будущий журнал.</w:t>
      </w:r>
    </w:p>
    <w:p>
      <w:r>
        <w:t>Точная формулировка REQ-003 для поставки J1: за границами J1 остаются полноценные LMS-курсы, файлы и сдача заданий, тестирование, оплаты, чат, новые способы регистрации, мобильное приложение, AI-проверка работ и сетевое размещение. Прежние задачи расписания и их очереди этим перечнем не удаляются.</w:t>
      </w:r>
    </w:p>
    <w:p>
      <w:pPr>
        <w:pStyle w:val="Heading1"/>
        <w:pageBreakBefore/>
      </w:pPr>
      <w:r>
        <w:t>3 Единая матрица ролей и действий</w:t>
      </w:r>
    </w:p>
    <w:p>
      <w:r>
        <w:t>Роли и их коды сохраняются: администратор admin, составитель scheduler, утверждающий approver, преподаватель teacher и студент student. Новые полномочия журнала ниже являются требованиями к будущему расширению, а не описанием уже доступных функций.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3742"/>
        <w:gridCol w:w="1225"/>
        <w:gridCol w:w="1225"/>
        <w:gridCol w:w="1225"/>
        <w:gridCol w:w="1225"/>
        <w:gridCol w:w="1225"/>
      </w:tblGrid>
      <w:tr>
        <w:trPr>
          <w:tblHeader/>
          <w:cantSplit/>
        </w:trPr>
        <w:tc>
          <w:tcPr>
            <w:tcW w:type="dxa" w:w="3742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225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Админ</w:t>
            </w:r>
          </w:p>
        </w:tc>
        <w:tc>
          <w:tcPr>
            <w:tcW w:type="dxa" w:w="1225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Состав.</w:t>
            </w:r>
          </w:p>
        </w:tc>
        <w:tc>
          <w:tcPr>
            <w:tcW w:type="dxa" w:w="1225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Утвержд.</w:t>
            </w:r>
          </w:p>
        </w:tc>
        <w:tc>
          <w:tcPr>
            <w:tcW w:type="dxa" w:w="1225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Препод.</w:t>
            </w:r>
          </w:p>
        </w:tc>
        <w:tc>
          <w:tcPr>
            <w:tcW w:type="dxa" w:w="1225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Студент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Подготовка аккаунтов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Справочники и календарь расписания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чтение¹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чтение¹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Исходная книга S1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чтение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чтение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Применение импорта S1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Черновик и генератор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изменение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чтение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Подать расписание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Утвердить или отклонить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область²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Опубликовать расписание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отд. право²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Читать опубликованное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свои³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группа³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Экспорт расписания З8⁴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свои³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группа³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Подготовить студентов и связи J1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Читать журнал J1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область⁵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свои⁶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себя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Записать тему J1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свои⁶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Записать посещаемость J1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свои⁶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Записать или исправить оценку J1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свои⁶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История исправлений J1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область⁵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свои⁶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Сопоставить новую публикацию J1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область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чтение⁵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чтение⁶</w:t>
            </w:r>
          </w:p>
        </w:tc>
        <w:tc>
          <w:tcPr>
            <w:tcW w:type="dxa" w:w="122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Открыть кабинет студента J1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122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  <w:jc w:val="center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себя</w:t>
            </w:r>
          </w:p>
        </w:tc>
      </w:tr>
    </w:tbl>
    <w:p>
      <w:pPr>
        <w:spacing w:after="0"/>
      </w:pPr>
    </w:p>
    <w:p>
      <w:r>
        <w:t>¹ Чтение календарей и подтверждённых условий в пределах существующих контрактов; управление справочниками не передаётся составителю или утверждающему. ² Сохраняются запрет самоутверждения и отдельный can_publish в нужной области. ³ Требуется подтверждённая связь с преподавателем или группой. ⁴ Строка сохраняет проектные права З8 и не означает готовность экспорта.</w:t>
      </w:r>
    </w:p>
    <w:p>
      <w:r>
        <w:t>⁵ Предположение QJ-004: утверждающий читает журналы своей области для учебного контроля без изменения баллов. ⁶ Требуются подтверждённые назначение преподавателя на журнал и период его действия; роль teacher сама по себе не открывает все группы.</w:t>
      </w:r>
    </w:p>
    <w:p>
      <w:r>
        <w:t>При нескольких ролях применяются разрешения их подтверждённых назначений, но ограничение конкретного действия остаётся: admin не получает оценивание, а approver не получает редактирование. Студентская вкладка по чужому student_id не появляется даже у пользователя с дополнительной ролью.</w:t>
      </w:r>
    </w:p>
    <w:p>
      <w:pPr>
        <w:pStyle w:val="Heading1"/>
        <w:pageBreakBefore/>
      </w:pPr>
      <w:r>
        <w:t>4 Студенты группы и назначения</w:t>
      </w:r>
    </w:p>
    <w:p>
      <w:r>
        <w:t>S1 содержит нагрузку и назначения для расписания, а не полный реестр студентов. Журналу нужны отдельные проверенные студенты и их состав по датам; реальные персональные данные подготавливает колледж.</w:t>
      </w:r>
    </w:p>
    <w:p>
      <w:r>
        <w:rPr>
          <w:b/>
        </w:rPr>
        <w:t xml:space="preserve">JRN-DAT-001. </w:t>
      </w:r>
      <w:r>
        <w:t>Администратор создаёт и исправляет карточку студента с постоянным ID, отображаемым именем, областью и признаком демоданных.</w:t>
      </w:r>
    </w:p>
    <w:p>
      <w:r>
        <w:rPr>
          <w:b/>
        </w:rPr>
        <w:t xml:space="preserve">JRN-DAT-002. </w:t>
      </w:r>
      <w:r>
        <w:t>Принадлежность студента группе хранится как подтверждённый интервал [дата начала, дата окончания) внутри учебного контекста.</w:t>
      </w:r>
    </w:p>
    <w:p>
      <w:r>
        <w:rPr>
          <w:b/>
        </w:rPr>
        <w:t xml:space="preserve">JRN-DAT-003. </w:t>
      </w:r>
      <w:r>
        <w:t>Доступ студента к журналу требует явной подтверждённой связи аккаунта с одним student_id в выбранной области.</w:t>
      </w:r>
    </w:p>
    <w:p>
      <w:r>
        <w:rPr>
          <w:b/>
        </w:rPr>
        <w:t xml:space="preserve">JRN-DAT-004. </w:t>
      </w:r>
      <w:r>
        <w:t>Журнал группы по предмету и семестру использует подтверждённое назначение преподавателя с интервалом действия.</w:t>
      </w:r>
    </w:p>
    <w:p>
      <w:r>
        <w:rPr>
          <w:b/>
        </w:rPr>
        <w:t xml:space="preserve">JRN-DAT-005. </w:t>
      </w:r>
      <w:r>
        <w:t>При первой записи занятия сервер фиксирует состав группы на дату занятия отдельным снимком состава журнала.</w:t>
      </w:r>
    </w:p>
    <w:p>
      <w:r>
        <w:rPr>
          <w:b/>
        </w:rPr>
        <w:t xml:space="preserve">JRN-DAT-006. </w:t>
      </w:r>
      <w:r>
        <w:t>Исправление уже зафиксированного состава администратором требует причины и сохраняет записи выбывшего студента в истории.</w:t>
      </w:r>
    </w:p>
    <w:p>
      <w:r>
        <w:t>Карточка содержит только необходимые сведения: внутренний ID, имя для журнала и служебный статус. Дата рождения, ИИН, адреса, документы и медицинские сведения для J1 не требуются. Полноценный импорт реестра студентов и самостоятельная регистрация в J1 не входят.</w:t>
      </w:r>
    </w:p>
    <w:p>
      <w:r>
        <w:t>Начальное заполнение выполняется минимальными административными формами справочника; существующие подготовленные аккаунты сохраняются. Уникальность определяется ID и подтверждённой связью, а не совпадением имени, email или номера строки Excel.</w:t>
      </w:r>
    </w:p>
    <w:p>
      <w:r>
        <w:t>Для перевода в другую группу закрывается прежний интервал и создаётся новый; уже записанные уроки сохраняют состав своей даты. Удалять строку состава с оценкой или посещаемостью физически нельзя: её можно вывести из текущего состава с причиной, сохранив личный доступ к собственным прошлым результатам.</w:t>
      </w:r>
    </w:p>
    <w:p>
      <w:r>
        <w:t>При подтверждённом переводе администратор согласует текущий group_id студенческой роли с новой группой для просмотра расписания; это не меняет student_id и прежние записи журнала.</w:t>
      </w:r>
    </w:p>
    <w:p>
      <w:r>
        <w:t>Преподаватель видит список студентов только разрешённого ему журнала. Студент получает только свою строку. Признак synthetic/college, область и учебный контекст проверяются при создании каждой связи; смешение демо и реальных записей запрещено.</w:t>
      </w:r>
    </w:p>
    <w:p>
      <w:r>
        <w:t>Рабочее допущение QJ-002: один активный состав группы на дату внутри данного контекста. Если колледжу нужны параллельные составы и подгруппы, правило уточняется до включения таких данных; они не создаются автоматически.</w:t>
      </w:r>
    </w:p>
    <w:p>
      <w:pPr>
        <w:pStyle w:val="Heading1"/>
        <w:pageBreakBefore/>
      </w:pPr>
      <w:r>
        <w:t>5 Занятие журнала и тема</w:t>
      </w:r>
    </w:p>
    <w:p>
      <w:r>
        <w:t>Журнал хранит факт учебной работы отдельно от плана. Первая запись создаётся по явному действию преподавателя из доступного опубликованного занятия; просмотр расписания не создаёт факт проведения.</w:t>
      </w:r>
    </w:p>
    <w:p>
      <w:r>
        <w:rPr>
          <w:b/>
        </w:rPr>
        <w:t xml:space="preserve">JRN-LSN-001. </w:t>
      </w:r>
      <w:r>
        <w:t>Первая запись занятия журнала создаётся только из действующего разрешённого опубликованного события с подтверждёнными связями группы, предмета, семестра и преподавателя.</w:t>
      </w:r>
    </w:p>
    <w:p>
      <w:r>
        <w:rPr>
          <w:b/>
        </w:rPr>
        <w:t xml:space="preserve">JRN-LSN-002. </w:t>
      </w:r>
      <w:r>
        <w:t>Занятие журнала получает постоянный ID и снимок исходной публикации, события, даты, времени, пояса и академических связей.</w:t>
      </w:r>
    </w:p>
    <w:p>
      <w:r>
        <w:rPr>
          <w:b/>
        </w:rPr>
        <w:t xml:space="preserve">JRN-LSN-003. </w:t>
      </w:r>
      <w:r>
        <w:t>Первое сохранение фактических записей требует явного подтверждения преподавателем проведения занятия.</w:t>
      </w:r>
    </w:p>
    <w:p>
      <w:r>
        <w:rPr>
          <w:b/>
        </w:rPr>
        <w:t xml:space="preserve">JRN-LSN-004. </w:t>
      </w:r>
      <w:r>
        <w:t>Фактические записи будущего или ещё не завершившегося занятия отклоняются по времени окончания в его учебном поясе согласно предположению QJ-003.</w:t>
      </w:r>
    </w:p>
    <w:p>
      <w:r>
        <w:rPr>
          <w:b/>
        </w:rPr>
        <w:t xml:space="preserve">JRN-LSN-005. </w:t>
      </w:r>
      <w:r>
        <w:t>Занятие без введённой оценки или отметки посещаемости сохраняет соответствующее значение незаполненным.</w:t>
      </w:r>
    </w:p>
    <w:p>
      <w:r>
        <w:rPr>
          <w:b/>
        </w:rPr>
        <w:t xml:space="preserve">JRN-TOP-001. </w:t>
      </w:r>
      <w:r>
        <w:t>При первом сохранении журнал требует непустую текстовую тему после удаления крайних пробелов длиной не более 2000 символов.</w:t>
      </w:r>
    </w:p>
    <w:p>
      <w:r>
        <w:rPr>
          <w:b/>
        </w:rPr>
        <w:t xml:space="preserve">JRN-TOP-002. </w:t>
      </w:r>
      <w:r>
        <w:t>Исправление сохранённой темы создаёт новую ревизию с причиной по общему правилу раздела 10.</w:t>
      </w:r>
    </w:p>
    <w:p>
      <w:r>
        <w:t>Путь преподавателя: выбрать журнал → открыть дату опубликованного занятия → проверить состав → ввести тему и нужные отметки → подтвердить проведение → сохранить. До ответа сервера введённое остаётся локальной формой; успешное сообщение появляется только после фиксации транзакции.</w:t>
      </w:r>
    </w:p>
    <w:p>
      <w:r>
        <w:t>При первом сохранении необязательно оценивать каждого студента или полностью заполнять посещаемость. Интерфейс показывает незаполненные ячейки отдельно, а занятие с частичными записями не помечается как полностью заполненное.</w:t>
      </w:r>
    </w:p>
    <w:p>
      <w:r>
        <w:t>Журнал J1 не создаёт произвольные дополнительные занятия вне опубликованного расписания. Черновики, отчёт генератора и архивная публикация без ранее созданной записи не служат основанием нового факта. Уже созданные записи по архивному источнику остаются доступными по текущим правам.</w:t>
      </w:r>
    </w:p>
    <w:p>
      <w:r>
        <w:t>Поле темы — обычный текст; HTML из формы или исходника не исполняется. Домашние задания, файлы и сдача работ не включаются в эту поставку. Изменение темы не переписывает предмет, часы и опубликованное расписание.</w:t>
      </w:r>
    </w:p>
    <w:p>
      <w:pPr>
        <w:pStyle w:val="Heading1"/>
        <w:pageBreakBefore/>
      </w:pPr>
      <w:r>
        <w:t>6 Посещаемость и оценки</w:t>
      </w:r>
    </w:p>
    <w:p>
      <w:r>
        <w:t>Шкала 0–100 подтверждена пользователем. Посещаемость и баллы — независимые значения; отсутствие студента не означает ноль баллов, а пустая оценка не означает отсутствие.</w:t>
      </w:r>
    </w:p>
    <w:p>
      <w:r>
        <w:rPr>
          <w:b/>
        </w:rPr>
        <w:t xml:space="preserve">JRN-ATT-001. </w:t>
      </w:r>
      <w:r>
        <w:t>Для студента на занятии сохраняется один статус из present, absent, late, excused либо незаполненное значение согласно предположению QJ-005.</w:t>
      </w:r>
    </w:p>
    <w:p>
      <w:r>
        <w:rPr>
          <w:b/>
        </w:rPr>
        <w:t xml:space="preserve">JRN-ATT-002. </w:t>
      </w:r>
      <w:r>
        <w:t>Запись посещаемости изменяет только выбранные строки подтверждённого состава занятия.</w:t>
      </w:r>
    </w:p>
    <w:p>
      <w:r>
        <w:rPr>
          <w:b/>
        </w:rPr>
        <w:t xml:space="preserve">JRN-ATT-003. </w:t>
      </w:r>
      <w:r>
        <w:t>Сервер не выводит посещаемость автоматически из оценки, входа в аккаунт или наличия занятия в расписании.</w:t>
      </w:r>
    </w:p>
    <w:p>
      <w:r>
        <w:rPr>
          <w:b/>
        </w:rPr>
        <w:t xml:space="preserve">JRN-ATT-004. </w:t>
      </w:r>
      <w:r>
        <w:t>Исправление или очистка сохранённой посещаемости требует причины и создаёт запись истории.</w:t>
      </w:r>
    </w:p>
    <w:p>
      <w:r>
        <w:rPr>
          <w:b/>
        </w:rPr>
        <w:t xml:space="preserve">JRN-GRD-001. </w:t>
      </w:r>
      <w:r>
        <w:t>Оценка принадлежит выбранному студенту и занятию и принимает значение от 0 до 100 включительно.</w:t>
      </w:r>
    </w:p>
    <w:p>
      <w:r>
        <w:rPr>
          <w:b/>
        </w:rPr>
        <w:t xml:space="preserve">JRN-GRD-002. </w:t>
      </w:r>
      <w:r>
        <w:t>В J1 принимаются целые баллы согласно предположению QJ-001, а дробные значения получают явный отказ проверки.</w:t>
      </w:r>
    </w:p>
    <w:p>
      <w:r>
        <w:rPr>
          <w:b/>
        </w:rPr>
        <w:t xml:space="preserve">JRN-GRD-003. </w:t>
      </w:r>
      <w:r>
        <w:t>Пустая оценка хранится как отсутствие значения и отображается иначе, чем оценка 0.</w:t>
      </w:r>
    </w:p>
    <w:p>
      <w:r>
        <w:rPr>
          <w:b/>
        </w:rPr>
        <w:t xml:space="preserve">JRN-GRD-004. </w:t>
      </w:r>
      <w:r>
        <w:t>Для пары студент и занятие существует не более одной текущей оценки согласно предположению QJ-006.</w:t>
      </w:r>
    </w:p>
    <w:p>
      <w:r>
        <w:rPr>
          <w:b/>
        </w:rPr>
        <w:t xml:space="preserve">JRN-GRD-005. </w:t>
      </w:r>
      <w:r>
        <w:t>Исправление или очистка сохранённой оценки требует причины и сохраняет прежнее значение в истории.</w:t>
      </w:r>
    </w:p>
    <w:p>
      <w:r>
        <w:rPr>
          <w:b/>
        </w:rPr>
        <w:t xml:space="preserve">JRN-GRD-006. </w:t>
      </w:r>
      <w:r>
        <w:t>Система не вычисляет итоговую оценку, средний балл, порог зачёта или перевод в пятибалльную шкалу без отдельно утверждённого правила.</w:t>
      </w:r>
    </w:p>
    <w:p>
      <w:r>
        <w:t>Подписи посещаемости в KK: Қатысты, Қатыспады, Кешікті, Себепті босатты; незаполнено — Белгіленбеген. Соответствие кодов и подписей фиксируется в локализации. Уважительная причина не требует хранения медицинского текста или справки в J1.</w:t>
      </w:r>
    </w:p>
    <w:p>
      <w:r>
        <w:t>Пример проверки на синтетических данных: для одного студента сохраняются absent и пустая оценка, для другого present и 0. Студентский кабинет должен показать именно эти разные значения без автоматических замен.</w:t>
      </w:r>
    </w:p>
    <w:p>
      <w:r>
        <w:t>Массовая отметка присутствия всей группе в J1 не требуется. Если её предложат позже, она станет отдельным согласованным действием; первая реализация сохраняет только явно выбранные строки.</w:t>
      </w:r>
    </w:p>
    <w:p>
      <w:pPr>
        <w:pStyle w:val="Heading1"/>
        <w:pageBreakBefore/>
      </w:pPr>
      <w:r>
        <w:t>7 Кабинет студента и интерфейс</w:t>
      </w:r>
    </w:p>
    <w:p>
      <w:r>
        <w:t>Кабинет строится по подтверждённому student_id текущего пользователя. Общегрупповое расписание сохраняется, а оценки и посещаемость выдаются персональным API.</w:t>
      </w:r>
    </w:p>
    <w:p>
      <w:r>
        <w:rPr>
          <w:b/>
        </w:rPr>
        <w:t xml:space="preserve">JRN-STU-001. </w:t>
      </w:r>
      <w:r>
        <w:t>Кабинет студента выдаёт только собственные сохранённые оценки, посещаемость, темы и даты занятий в разрешённой области.</w:t>
      </w:r>
    </w:p>
    <w:p>
      <w:r>
        <w:rPr>
          <w:b/>
        </w:rPr>
        <w:t xml:space="preserve">JRN-STU-002. </w:t>
      </w:r>
      <w:r>
        <w:t>Студент может выбрать учебный период и предмет и получить постраничный список собственных записей без потери применённых фильтров.</w:t>
      </w:r>
    </w:p>
    <w:p>
      <w:r>
        <w:rPr>
          <w:b/>
        </w:rPr>
        <w:t xml:space="preserve">JRN-STU-003. </w:t>
      </w:r>
      <w:r>
        <w:t>Просмотр записей прошлой группы использует собственный student_id и историческую принадлежность, не открывая чужие строки.</w:t>
      </w:r>
    </w:p>
    <w:p>
      <w:r>
        <w:rPr>
          <w:b/>
        </w:rPr>
        <w:t xml:space="preserve">JRN-STU-004. </w:t>
      </w:r>
      <w:r>
        <w:t>Кабинет содержит переход к существующему опубликованному расписанию своей разрешённой группы.</w:t>
      </w:r>
    </w:p>
    <w:p>
      <w:r>
        <w:rPr>
          <w:b/>
        </w:rPr>
        <w:t xml:space="preserve">JRN-UX-001. </w:t>
      </w:r>
      <w:r>
        <w:t>Интерфейс различает загрузку, отсутствие данных, незаполненную ячейку, ошибку и подтверждённое сохранение текстовыми состояниями.</w:t>
      </w:r>
    </w:p>
    <w:p>
      <w:r>
        <w:rPr>
          <w:b/>
        </w:rPr>
        <w:t xml:space="preserve">JRN-UX-002. </w:t>
      </w:r>
      <w:r>
        <w:t>При ошибке сети, валидации или конфликте ревизии введённые значения остаются в форме до явного решения пользователя.</w:t>
      </w:r>
    </w:p>
    <w:p>
      <w:r>
        <w:rPr>
          <w:b/>
        </w:rPr>
        <w:t xml:space="preserve">JRN-UX-003. </w:t>
      </w:r>
      <w:r>
        <w:t>Ячейки журнала и действия доступны с клавиатуры с видимым фокусом, подписями полей и подписанной областью прокрутки таблицы.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928"/>
        <w:gridCol w:w="7937"/>
      </w:tblGrid>
      <w:tr>
        <w:trPr>
          <w:tblHeader/>
          <w:cantSplit/>
        </w:trPr>
        <w:tc>
          <w:tcPr>
            <w:tcW w:type="dxa" w:w="1928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Экран</w:t>
            </w:r>
          </w:p>
        </w:tc>
        <w:tc>
          <w:tcPr>
            <w:tcW w:type="dxa" w:w="7937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 и поведение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Преподаватель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Мои журналы → группа и предмет → период → занятия. Таблица: строки студентов, столбцы дат; тема и детали выбранного занятия открываются рядом или ниже.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Карточка занятия</w:t>
            </w:r>
          </w:p>
        </w:tc>
        <w:tc>
          <w:tcPr>
            <w:tcW w:type="dxa" w:w="793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Дата, время, предмет, источник, тема, состав, оценки, посещаемость, сохранение и история исправлений. Цвет дополняет текст статуса.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Студент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Мои результаты → предмет и период → дата, тема, посещаемость и баллы. Нет действий изменения и списка оценок одногруппников.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Администратор</w:t>
            </w:r>
          </w:p>
        </w:tc>
        <w:tc>
          <w:tcPr>
            <w:tcW w:type="dxa" w:w="793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Минимальные справочники студентов, периоды групп и подтверждение связей; сопоставление заменённых публикаций.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Утверждающий</w:t>
            </w:r>
          </w:p>
        </w:tc>
        <w:tc>
          <w:tcPr>
            <w:tcW w:type="dxa" w:w="793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Просмотр журнала области и истории по QJ-004; прежний экран согласования расписания сохраняется.</w:t>
            </w:r>
          </w:p>
        </w:tc>
      </w:tr>
    </w:tbl>
    <w:p>
      <w:pPr>
        <w:spacing w:after="0"/>
      </w:pPr>
    </w:p>
    <w:p>
      <w:r>
        <w:t>Сохраняется выбранный вариант 2: зелёная навигация, светлая рабочая область, локальный Inter и общие компоненты полей, кнопок, таблиц и статусов. Журнал добавляется отдельным пунктом роли; расписание остаётся доступным. На узком экране таблица прокручивается внутри своей области, а сведения идут ниже.</w:t>
      </w:r>
    </w:p>
    <w:p>
      <w:pPr>
        <w:pStyle w:val="Heading1"/>
        <w:pageBreakBefore/>
      </w:pPr>
      <w:r>
        <w:t>8 Связь журнала с версиями расписания</w:t>
      </w:r>
    </w:p>
    <w:p>
      <w:r>
        <w:t>Публикация — неизменяемый план, запись журнала — отдельный факт. В текущем коде создание копии расписания выдаёт событиям новые ID, поэтому равенство даты или названия не доказывает тождество двух занятий.</w:t>
      </w:r>
    </w:p>
    <w:p>
      <w:r>
        <w:rPr>
          <w:b/>
        </w:rPr>
        <w:t xml:space="preserve">JRN-INT-001. </w:t>
      </w:r>
      <w:r>
        <w:t>Новая публикация, изменение импорта или пересчёт расписания не изменяют и не удаляют существующие записи журнала.</w:t>
      </w:r>
    </w:p>
    <w:p>
      <w:r>
        <w:rPr>
          <w:b/>
        </w:rPr>
        <w:t xml:space="preserve">JRN-INT-002. </w:t>
      </w:r>
      <w:r>
        <w:t>Пара публикация и исходное событие имеет не более одной активной привязки к постоянному занятию журнала.</w:t>
      </w:r>
    </w:p>
    <w:p>
      <w:r>
        <w:rPr>
          <w:b/>
        </w:rPr>
        <w:t xml:space="preserve">JRN-INT-003. </w:t>
      </w:r>
      <w:r>
        <w:t>После смены публикации профиля с уже заполненным журналом запись по несопоставленному новому событию блокируется до явного решения администратора.</w:t>
      </w:r>
    </w:p>
    <w:p>
      <w:r>
        <w:rPr>
          <w:b/>
        </w:rPr>
        <w:t xml:space="preserve">JRN-INT-004. </w:t>
      </w:r>
      <w:r>
        <w:t>Администратор с причиной отмечает новое событие как новое занятие либо связывает его с существующей записью той же области, группы, предмета и учебного периода.</w:t>
      </w:r>
    </w:p>
    <w:p>
      <w:r>
        <w:rPr>
          <w:b/>
        </w:rPr>
        <w:t xml:space="preserve">JRN-INT-005. </w:t>
      </w:r>
      <w:r>
        <w:t>Сопоставление меняет только связь с планом и не переписывает исходные факты, состав, автора, время, баллы или посещаемость занятия.</w:t>
      </w:r>
    </w:p>
    <w:p>
      <w:r>
        <w:t>В первой публикации новый журнал открывается без отдельного сопоставления. При смене указателя публикации журнал вычисляет необходимость проверки через свои связи; транзакция публикации расписания не дополняется переносом оценок или массовым созданием фактов.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835"/>
        <w:gridCol w:w="7030"/>
      </w:tblGrid>
      <w:tr>
        <w:trPr>
          <w:tblHeader/>
          <w:cantSplit/>
        </w:trPr>
        <w:tc>
          <w:tcPr>
            <w:tcW w:type="dxa" w:w="2835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7030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Обязательный результат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Повтор открытия того же события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Открывается существующий journal_lesson_id; повторная запись не дублируется.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Та же группа после копии расписания</w:t>
            </w:r>
          </w:p>
        </w:tc>
        <w:tc>
          <w:tcPr>
            <w:tcW w:type="dxa" w:w="7030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Сервер не сопоставляет занятия по названиям, ФИО или близкому времени; администратор явно выбирает связь.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Перенос уже проведённого занятия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Старые факты сохраняют фактическую дату и снимок источника; рядом показывается, что текущий план изменён.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Занятие исчезло из нового плана</w:t>
            </w:r>
          </w:p>
        </w:tc>
        <w:tc>
          <w:tcPr>
            <w:tcW w:type="dxa" w:w="7030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Ранее записанное остаётся в журнале и личных результатах; оно не считается новым событием текущего расписания.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Новое занятие без старого факта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Администратор отмечает его как новое; дальнейшее первое сохранение выполняется по разделу 5.</w:t>
            </w:r>
          </w:p>
        </w:tc>
      </w:tr>
    </w:tbl>
    <w:p>
      <w:pPr>
        <w:spacing w:after="0"/>
      </w:pPr>
    </w:p>
    <w:p>
      <w:r>
        <w:t>Сопоставление не предоставляет преподавателю доступ к чужому журналу: действуют текущие подтверждённые назначения по разделам 3–4. Студенту не показываются служебные причины сопоставления. Для исходного снимка сохраняются его ID и ревизия, а не ссылка на «последнюю версию».</w:t>
      </w:r>
    </w:p>
    <w:p>
      <w:pPr>
        <w:pStyle w:val="Heading1"/>
        <w:pageBreakBefore/>
      </w:pPr>
      <w:r>
        <w:t>9 Логическая модель и границы модулей</w:t>
      </w:r>
    </w:p>
    <w:p>
      <w:r>
        <w:t>Модель ниже является проектным решением для последующей реализации; таблицы и миграции этим документом не создаются. Сохраняются React и TypeScript, FastAPI, SQLAlchemy, Alembic и PostgreSQL из текущего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891"/>
        <w:gridCol w:w="6973"/>
      </w:tblGrid>
      <w:tr>
        <w:trPr>
          <w:tblHeader/>
          <w:cantSplit/>
        </w:trPr>
        <w:tc>
          <w:tcPr>
            <w:tcW w:type="dxa" w:w="289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6973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 и связь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Постоянный student_id, scope_id, имя, data_kind, служебный статус.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StudentAccountBinding</w:t>
            </w:r>
          </w:p>
        </w:tc>
        <w:tc>
          <w:tcPr>
            <w:tcW w:type="dxa" w:w="697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Подтверждённая связь user_id ↔ student_id внутри scope; отдельна от существующего group_id роли.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GroupEnrollment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Студент, группа, контекст, интервал дат и источник подтверждения.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JournalRegister</w:t>
            </w:r>
          </w:p>
        </w:tc>
        <w:tc>
          <w:tcPr>
            <w:tcW w:type="dxa" w:w="697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Группа, subject_id подтверждённого справочника, контекст, семестр и учебный год.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JournalTeacherAssignment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Преподаватель teacher_id, журнал, интервал и подтверждённое основание.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JournalLesson</w:t>
            </w:r>
          </w:p>
        </w:tc>
        <w:tc>
          <w:tcPr>
            <w:tcW w:type="dxa" w:w="697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Постоянный ID, журнал, исходный неизменяемый снимок события, тема, подтверждение проведения и revision.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JournalRosterEntry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Снимок студента в составе конкретного занятия; исключение из текущего состава не удаляет прошлые факты.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Attendance и Grade</w:t>
            </w:r>
          </w:p>
        </w:tc>
        <w:tc>
          <w:tcPr>
            <w:tcW w:type="dxa" w:w="697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 одной текущей отметке каждого типа для пары занятие и студент; балл и отсутствие балла различаются.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LessonSourceBinding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Публикация и event_id → JournalLesson либо подтверждённое решение о новом событии.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JournalChange и Operation</w:t>
            </w:r>
          </w:p>
        </w:tc>
        <w:tc>
          <w:tcPr>
            <w:tcW w:type="dxa" w:w="697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История значения до/после, автор, UTC-время, причина и квитанция идемпотентной команды.</w:t>
            </w:r>
          </w:p>
        </w:tc>
      </w:tr>
    </w:tbl>
    <w:p>
      <w:pPr>
        <w:spacing w:after="0"/>
      </w:pPr>
    </w:p>
    <w:p>
      <w:r>
        <w:t>Слой domain содержит чистые правила диапазона баллов, посещаемости, интервалов и прав действия; application выполняет сценарии и транзакции; infrastructure хранит модели и историю; HTTP-адаптеры проверяют контракт; frontend показывает серверный результат. Общие принципы ENG-001–015 наследуются без обязательного добавления новых паттернов.</w:t>
      </w:r>
    </w:p>
    <w:p>
      <w:r>
        <w:t>Ограничения БД: внешние ключи области и контекста; уникальные пары связей аккаунта и исходного события; уникальная текущая запись студент–занятие для балла и посещаемости; CHECK диапазона 0–100 и положительной ревизии; запрет физического удаления фактов через каскад.</w:t>
      </w:r>
    </w:p>
    <w:p>
      <w:r>
        <w:t>Времена истории хранятся в UTC, а даты уроков и запрет будущих записей вычисляются по сохранённому учебному поясу. Снимок опубликованного события и снимок состава не заменяются текущими изменяемыми справочниками.</w:t>
      </w:r>
    </w:p>
    <w:p>
      <w:pPr>
        <w:pStyle w:val="Heading1"/>
        <w:pageBreakBefore/>
      </w:pPr>
      <w:r>
        <w:t>10 Общие правила доступа и записи</w:t>
      </w:r>
    </w:p>
    <w:p>
      <w:r>
        <w:t>Каждое общее правило определено один раз в этом разделе; функциональные разделы и критерии приёмки ссылаются на его ID. Предыдущие определения безопасности расписания сохраняются в v0.9.</w:t>
      </w:r>
    </w:p>
    <w:p>
      <w:r>
        <w:rPr>
          <w:b/>
        </w:rPr>
        <w:t xml:space="preserve">JRN-SEC-001. </w:t>
      </w:r>
      <w:r>
        <w:t>Сервер при каждом чтении и изменении проверяет пользователя, действие, область, data_kind и требуемую персональную или преподавательскую связь по REQ-006.</w:t>
      </w:r>
    </w:p>
    <w:p>
      <w:r>
        <w:rPr>
          <w:b/>
        </w:rPr>
        <w:t xml:space="preserve">JRN-SEC-002. </w:t>
      </w:r>
      <w:r>
        <w:t>Студенческий ответ не содержит чужих персональных строк, оценок, посещаемости или служебной истории даже при подмене параметров запроса.</w:t>
      </w:r>
    </w:p>
    <w:p>
      <w:r>
        <w:rPr>
          <w:b/>
        </w:rPr>
        <w:t xml:space="preserve">JRN-SEC-003. </w:t>
      </w:r>
      <w:r>
        <w:t>Каждая изменяющая команда журнала сохраняет существующие требования сессии, Origin и CSRF из NFR-001.</w:t>
      </w:r>
    </w:p>
    <w:p>
      <w:r>
        <w:rPr>
          <w:b/>
        </w:rPr>
        <w:t xml:space="preserve">JRN-SEC-004. </w:t>
      </w:r>
      <w:r>
        <w:t>Изменяющая команда передаёт ожидаемую ревизию занятия или справочника, а устаревшая команда отклоняется без перезаписи данных.</w:t>
      </w:r>
    </w:p>
    <w:p>
      <w:r>
        <w:rPr>
          <w:b/>
        </w:rPr>
        <w:t xml:space="preserve">JRN-SEC-005. </w:t>
      </w:r>
      <w:r>
        <w:t>Первичная запись, исправление и очистка сохраняют неизменяемую историю автора, UTC-времени, значения до и после и причины исправления.</w:t>
      </w:r>
    </w:p>
    <w:p>
      <w:r>
        <w:rPr>
          <w:b/>
        </w:rPr>
        <w:t xml:space="preserve">JRN-OPS-001. </w:t>
      </w:r>
      <w:r>
        <w:t>План J1 содержит семь дней реализации после отдельного разрешения пользователя и контрольную передачу по разделу 11.</w:t>
      </w:r>
    </w:p>
    <w:p>
      <w:r>
        <w:rPr>
          <w:b/>
        </w:rPr>
        <w:t xml:space="preserve">JRN-OPS-002. </w:t>
      </w:r>
      <w:r>
        <w:t>Сохранение темы, изменённых строк, ревизии, истории и квитанции операции выполняется одной транзакцией с полным откатом при отказе.</w:t>
      </w:r>
    </w:p>
    <w:p>
      <w:r>
        <w:rPr>
          <w:b/>
        </w:rPr>
        <w:t xml:space="preserve">JRN-OPS-003. </w:t>
      </w:r>
      <w:r>
        <w:t>Повтор того же operation_id тем же автором с тем же телом после проверки текущих прав возвращает прежний результат, а другое тело получает конфликт.</w:t>
      </w:r>
    </w:p>
    <w:p>
      <w:r>
        <w:rPr>
          <w:b/>
        </w:rPr>
        <w:t xml:space="preserve">JRN-OPS-004. </w:t>
      </w:r>
      <w:r>
        <w:t>Перед переносом схемы выполняются резервная копия и проверка восстановления расписания и журнала в отдельной тестовой БД.</w:t>
      </w:r>
    </w:p>
    <w:p>
      <w:r>
        <w:t>Причина обязательна при изменении или очистке уже сохранённой темы, оценки, посещаемости, состава или сопоставления; первое заполнение пустого значения не является исправлением. Причина — непустой текст до 500 символов. Ревизия относится ко всему занятию и предотвращает потерю соседних правок.</w:t>
      </w:r>
    </w:p>
    <w:p>
      <w:r>
        <w:t>При 401 требуется повторный вход; при 403 закрытые данные очищаются с экрана; при конфликте ревизии сохранение старой формы блокируется до загрузки актуального состояния с явным решением пользователя о своём вводе. Пароли, cookie и CSRF не попадают в ответы, историю и журналы диагностики.</w:t>
      </w:r>
    </w:p>
    <w:p>
      <w:r>
        <w:t>Лимит одной команды — 100 изменённых строк и тело до 128 КиБ, проектное решение. Непереданные строки остаются прежними; ошибка одной переданной строки отклоняет команду целиком. Смена источника, состава, назначения или отмена права во время записи проверяются повторно внутри транзакции.</w:t>
      </w:r>
    </w:p>
    <w:p>
      <w:r>
        <w:t>Квитанция повтора проверяется до ожидаемой ревизии; отпечаток включает область, вид команды, ID объекта, исходную ревизию и значения. Балл передаётся целым JSON-числом либо null; строки, логические значения и неизвестные поля команды отклоняются.</w:t>
      </w:r>
    </w:p>
    <w:p>
      <w:pPr>
        <w:pStyle w:val="Heading1"/>
        <w:pageBreakBefore/>
      </w:pPr>
      <w:r>
        <w:t>11 Последовательность работы на одну неделю</w:t>
      </w:r>
    </w:p>
    <w:p>
      <w:r>
        <w:t>Пользователь подтвердил одну неделю. Рабочий календарь: подготовка ТЗ 27.10, семь дней D1–D7 с 28.10 по 03.11.2026; начало и точная дата передачи являются предположением до подтверждения. Этот план не запускает разработку автоматически.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304"/>
        <w:gridCol w:w="5669"/>
        <w:gridCol w:w="2891"/>
      </w:tblGrid>
      <w:tr>
        <w:trPr>
          <w:tblHeader/>
          <w:cantSplit/>
        </w:trPr>
        <w:tc>
          <w:tcPr>
            <w:tcW w:type="dxa" w:w="1304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5669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Результат к концу дня</w:t>
            </w:r>
          </w:p>
        </w:tc>
        <w:tc>
          <w:tcPr>
            <w:tcW w:type="dxa" w:w="289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Зависимость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D1 28.10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Утверждены контракты и демонабор; определены миграции, студенты, связи аккаунтов и интервалы групп.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Разрешение на разработку; решения QJ.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D2 29.10</w:t>
            </w:r>
          </w:p>
        </w:tc>
        <w:tc>
          <w:tcPr>
            <w:tcW w:type="dxa" w:w="566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Доступы и назначения работают; занятие открывается из опубликованного снимка с правильным составом.</w:t>
            </w:r>
          </w:p>
        </w:tc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D1 и существующая публикация.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D3 30.10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Тема и посещаемость проходят полный путь преподавателя с сохранением истории.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D2.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D4 31.10</w:t>
            </w:r>
          </w:p>
        </w:tc>
        <w:tc>
          <w:tcPr>
            <w:tcW w:type="dxa" w:w="566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Баллы 0–100 и очистка/исправление работают; проверены ноль, пустое значение и границы.</w:t>
            </w:r>
          </w:p>
        </w:tc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D3 и правило QJ-001.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D5 01.11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Студент видит только свои результаты; новая публикация сохраняет журнал, сопоставление проверено.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D4 и JRN-INT.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D6 02.11</w:t>
            </w:r>
          </w:p>
        </w:tc>
        <w:tc>
          <w:tcPr>
            <w:tcW w:type="dxa" w:w="566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Пройдены отрицательные права, stale, повтор запроса, сбой транзакции и регрессия расписания.</w:t>
            </w:r>
          </w:p>
        </w:tc>
        <w:tc>
          <w:tcPr>
            <w:tcW w:type="dxa" w:w="28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D5.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D7 03.11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Проверено восстановление, ручной KK-путь и локальная работа; готовы отчёт и инструкция маме.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Все Must и контрольные AC.</w:t>
            </w:r>
          </w:p>
        </w:tc>
      </w:tr>
    </w:tbl>
    <w:p>
      <w:pPr>
        <w:spacing w:after="0"/>
      </w:pPr>
    </w:p>
    <w:p>
      <w:r>
        <w:t>Часы участия пользователя и фактическая скорость ИИ-агентов не заданы; календарный план не является измеренной оценкой трудозатрат. Неполные реальные данные не заменяются догадками: для сквозной проверки используется явно обозначенный синтетический набор.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948"/>
        <w:gridCol w:w="6917"/>
      </w:tblGrid>
      <w:tr>
        <w:trPr>
          <w:tblHeader/>
          <w:cantSplit/>
        </w:trPr>
        <w:tc>
          <w:tcPr>
            <w:tcW w:type="dxa" w:w="2948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Определение готовности модуля</w:t>
            </w:r>
          </w:p>
        </w:tc>
        <w:tc>
          <w:tcPr>
            <w:tcW w:type="dxa" w:w="6917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Код и данные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Реализованы требования модуля, миграции отделены, прежние интерфейсы и пять ролей сохранены.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Проверки</w:t>
            </w:r>
          </w:p>
        </w:tc>
        <w:tc>
          <w:tcPr>
            <w:tcW w:type="dxa" w:w="691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Пройдены связанные AC-JRN, отрицательные сценарии и применимая регрессия прежних AC.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Ручной путь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Проверены реальный экран, KK-копия, клавиатура, узкий экран и сохранение формы при отказе.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Отчёт</w:t>
            </w:r>
          </w:p>
        </w:tc>
        <w:tc>
          <w:tcPr>
            <w:tcW w:type="dxa" w:w="691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Есть SHA сборки, набор данных, среда, ID проверок, результат и закрытые свидетельства без секретов.</w:t>
            </w:r>
          </w:p>
        </w:tc>
      </w:tr>
    </w:tbl>
    <w:p>
      <w:pPr>
        <w:spacing w:after="0"/>
      </w:pPr>
    </w:p>
    <w:p>
      <w:r>
        <w:t>При отставании откладываются украшения, дополнительные демонстрационные примеры и факультативные материалы. Четыре согласованные функции, изоляция студента, история, атомарность, восстановление и регрессия не снимаются скрытым сокращением проверки. Неуспешный модуль остаётся незавершённым в отчёте.</w:t>
      </w:r>
    </w:p>
    <w:p>
      <w:pPr>
        <w:pStyle w:val="Heading1"/>
        <w:pageBreakBefore/>
      </w:pPr>
      <w:r>
        <w:t>12 Предположения вопросы и риски</w:t>
      </w:r>
    </w:p>
    <w:p>
      <w:r>
        <w:t>Подтверждено: четыре функции журнала, сохранение расписания и ролей, шкала 0–100, одна неделя, работа ИИ под руководством пользователя, демонстрация мамой. Ниже перечислены остальные решения, которые нельзя выдавать за факты колледжа.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381"/>
        <w:gridCol w:w="7483"/>
      </w:tblGrid>
      <w:tr>
        <w:trPr>
          <w:tblHeader/>
          <w:cantSplit/>
        </w:trPr>
        <w:tc>
          <w:tcPr>
            <w:tcW w:type="dxa" w:w="238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7483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Рабочее правило до уточнения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QJ-001 Дробные баллы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Предположение: целые 0–100; десятичные отклоняются. Формулу итогов и порог зачёта колледж не предоставил.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QJ-002 Состав групп</w:t>
            </w:r>
          </w:p>
        </w:tc>
        <w:tc>
          <w:tcPr>
            <w:tcW w:type="dxa" w:w="748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Предположение: один активный состав в данном контексте; перевод имеет явную дату и не меняет историю.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QJ-003 Момент факта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Предположение: первое фактическое заполнение после конца занятия по его подтверждённому поясу. Раннее планирование темы вне J1.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QJ-004 Учебный контроль</w:t>
            </w:r>
          </w:p>
        </w:tc>
        <w:tc>
          <w:tcPr>
            <w:tcW w:type="dxa" w:w="748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Предположение: approver читает журналы области без изменения оценок; admin управляет связями без оценивания.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QJ-005 Посещаемость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Предположение: present, absent, late, excused и незаполнено; коды и подписи согласуются с колледжем.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QJ-006 Несколько оценок</w:t>
            </w:r>
          </w:p>
        </w:tc>
        <w:tc>
          <w:tcPr>
            <w:tcW w:type="dxa" w:w="748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Предположение: одна текущая оценка на студента и занятие; разные виды контроля требуют отдельного расширения.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QJ-007 Данные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Требуют уточнения: реестр студентов, составы по датам, связь с аккаунтами, подтверждённые назначения и источники.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QJ-008 Сроки</w:t>
            </w:r>
          </w:p>
        </w:tc>
        <w:tc>
          <w:tcPr>
            <w:tcW w:type="dxa" w:w="7483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Подтверждена неделя; 03.11.2026 — расчётная рабочая дата, точное время и часы участия не заданы.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QJ-009 Эксплуатация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Локальный режим сохраняется; сроки хранения персональных данных, юридический статус журнала и сетевое внедрение требуют отдельного согласования.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381"/>
        <w:gridCol w:w="2551"/>
        <w:gridCol w:w="4932"/>
      </w:tblGrid>
      <w:tr>
        <w:trPr>
          <w:tblHeader/>
          <w:cantSplit/>
        </w:trPr>
        <w:tc>
          <w:tcPr>
            <w:tcW w:type="dxa" w:w="238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255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Вероятность и влияние</w:t>
            </w:r>
          </w:p>
        </w:tc>
        <w:tc>
          <w:tcPr>
            <w:tcW w:type="dxa" w:w="4932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Мера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Нет проверенного реестра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Высокая / высокое, проектная оценка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Демонабор отдельно; реальные связи не подтверждать автоматически.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Неизвестны правила итогов</w:t>
            </w:r>
          </w:p>
        </w:tc>
        <w:tc>
          <w:tcPr>
            <w:tcW w:type="dxa" w:w="255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Высокая / среднее</w:t>
            </w:r>
          </w:p>
        </w:tc>
        <w:tc>
          <w:tcPr>
            <w:tcW w:type="dxa" w:w="493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Хранить текущие баллы без придуманных итоговых формул.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Перепубликация дублирует факт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Средняя / высокое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Постоянный ID журнала и явное сопоставление JRN-INT.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Чужие оценки или потеря правки</w:t>
            </w:r>
          </w:p>
        </w:tc>
        <w:tc>
          <w:tcPr>
            <w:tcW w:type="dxa" w:w="255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Средняя / высокое</w:t>
            </w:r>
          </w:p>
        </w:tc>
        <w:tc>
          <w:tcPr>
            <w:tcW w:type="dxa" w:w="493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Персональный доступ, ревизии, транзакция и отрицательные AC.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Неделя закончилась без интеграции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Средняя / высокое</w:t>
            </w:r>
          </w:p>
        </w:tc>
        <w:tc>
          <w:tcPr>
            <w:tcW w:type="dxa" w:w="493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Ежедневный работающий путь и резерв D6–D7 на исправления.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13 Критерии приёмки основа и данные</w:t>
      </w:r>
    </w:p>
    <w:p>
      <w:r>
        <w:t>Одна строка — одна проверка с наблюдаемым результатом. Все критерии имеют приоритет Must, поставку J1 и начальный статус «описан, не реализован». Ниже приведены условия будущих испытаний.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389"/>
        <w:gridCol w:w="1984"/>
        <w:gridCol w:w="6491"/>
      </w:tblGrid>
      <w:tr>
        <w:trPr>
          <w:tblHeader/>
          <w:cantSplit/>
        </w:trPr>
        <w:tc>
          <w:tcPr>
            <w:tcW w:type="dxa" w:w="1389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Требования</w:t>
            </w:r>
          </w:p>
        </w:tc>
        <w:tc>
          <w:tcPr>
            <w:tcW w:type="dxa" w:w="649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Проверка и ожидаемый результат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JRN-BAS-001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Из опубликованного занятия преподаватель открывает форму электронного журнала.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AC-JRN-002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JRN-BAS-002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Регрессионный сценарий редактора и проверки конфликтов даёт прежний ожидаемый результат.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JRN-BAS-002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Регрессионный сценарий генератора и независимого валидатора даёт прежний ожидаемый результат.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AC-JRN-004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JRN-BAS-002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Неуспешная публикация сохраняет прежний указатель расписания.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JRN-BAS-003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Основной путь преподавателя и студента имеет KK-подписи без пустых ключей перевода.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AC-JRN-006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JRN-BAS-004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Подготовленный аккаунт входит с прежней ролью без выбора привилегий в форме.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JRN-DAT-001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Исправление имени карточки сохраняет её student_id.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AC-JRN-008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JRN-DAT-002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Урок до даты перевода использует прежнюю группу студента.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AC-JRN-009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JRN-DAT-003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Аккаунт только с group_id без подтверждённого student_id получает отказ персонального журнала.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AC-JRN-010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JRN-DAT-004</w:t>
              <w:br/>
              <w:t>JRN-SEC-001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Преподаватель вне интервала назначения получает отказ изменения журнала.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JRN-DAT-005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Позднейшая правка общего состава не переписывает снимок состава записанного занятия.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AC-JRN-012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JRN-DAT-006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Вывод студента из состава сохраняет его ранее записанную оценку.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JRN-LSN-001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Попытка создать новую запись из черновика расписания получает отказ.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AC-JRN-014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JRN-LSN-002</w:t>
              <w:br/>
              <w:t>JRN-INT-002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Повтор открытия той же пары publication_id и event_id возвращает прежний journal_lesson_id.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JRN-LSN-003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Без явного подтверждения проведения первая фактическая запись не создаётся.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AC-JRN-016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JRN-LSN-004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Первое фактическое сохранение до окончания занятия получает отказ по учебному поясу.</w:t>
            </w:r>
          </w:p>
        </w:tc>
      </w:tr>
    </w:tbl>
    <w:p>
      <w:pPr>
        <w:spacing w:after="0"/>
      </w:pPr>
    </w:p>
    <w:p>
      <w:r>
        <w:t>Свидетельство проверки: SHA сборки, версия схемы, пользователь и область, явно обозначенный набор, действие, фактический результат и ссылка на закрытый журнал испытания. Совпадение с ожидаемым результатом фиксируется после выполнения, а не по наличию пункта в ТЗ.</w:t>
      </w:r>
    </w:p>
    <w:p>
      <w:pPr>
        <w:pStyle w:val="Heading1"/>
        <w:pageBreakBefore/>
      </w:pPr>
      <w:r>
        <w:t>14 Критерии приёмки темы посещаемость и баллы</w:t>
      </w:r>
    </w:p>
    <w:p>
      <w:r>
        <w:t>Одна строка — одна проверка с наблюдаемым результатом. Все критерии имеют приоритет Must, поставку J1 и начальный статус «описан, не реализован». Ниже приведены условия будущих испытаний.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389"/>
        <w:gridCol w:w="1984"/>
        <w:gridCol w:w="6491"/>
      </w:tblGrid>
      <w:tr>
        <w:trPr>
          <w:tblHeader/>
          <w:cantSplit/>
        </w:trPr>
        <w:tc>
          <w:tcPr>
            <w:tcW w:type="dxa" w:w="1389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Требования</w:t>
            </w:r>
          </w:p>
        </w:tc>
        <w:tc>
          <w:tcPr>
            <w:tcW w:type="dxa" w:w="649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Проверка и ожидаемый результат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JRN-TOP-001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Тема из одних пробелов получает ошибку поля без сохранения.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AC-JRN-018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JRN-TOP-001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Тема длиной 2001 символ получает ошибку поля без сохранения.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AC-JRN-019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JRN-TOP-002</w:t>
              <w:br/>
              <w:t>JRN-SEC-005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исправления темы история содержит её предыдущее значение.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AC-JRN-020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JRN-LSN-005</w:t>
              <w:br/>
              <w:t>JRN-ATT-001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Незаполненная посещаемость отображается как «не отмечено».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JRN-ATT-001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Отправленный код late сохраняется как «опоздал».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AC-JRN-022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JRN-ATT-001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Неизвестный код посещаемости отклоняется.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JRN-ATT-002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При сохранении одной строки значение непереданного студента остаётся прежним.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AC-JRN-024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JRN-ATT-003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Сохранение absent не создаёт оценку 0.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JRN-ATT-004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Очистка ранее сохранённой посещаемости без причины получает отказ.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AC-JRN-026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Оценка 0 сохраняется и читается как числовой ноль.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Оценка 100 сохраняется и читается как 100.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AC-JRN-028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Оценка -1 отклоняется без записи.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AC-JRN-029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Оценка 101 отклоняется без записи.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AC-JRN-030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JRN-GRD-002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Оценка 75.5 отклоняется при целочисленной политике QJ-001.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JRN-GRD-003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Пустая оценка отображается как отсутствие оценки, а не 0.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AC-JRN-032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JRN-GRD-004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повторного сохранения у пары студент и занятие одна текущая оценка.</w:t>
            </w:r>
          </w:p>
        </w:tc>
      </w:tr>
    </w:tbl>
    <w:p>
      <w:pPr>
        <w:spacing w:after="0"/>
      </w:pPr>
    </w:p>
    <w:p>
      <w:r>
        <w:t>Свидетельство проверки: SHA сборки, версия схемы, пользователь и область, явно обозначенный набор, действие, фактический результат и ссылка на закрытый журнал испытания. Совпадение с ожидаемым результатом фиксируется после выполнения, а не по наличию пункта в ТЗ.</w:t>
      </w:r>
    </w:p>
    <w:p>
      <w:pPr>
        <w:pStyle w:val="Heading1"/>
        <w:pageBreakBefore/>
      </w:pPr>
      <w:r>
        <w:t>15 Критерии приёмки личный доступ и безопасность</w:t>
      </w:r>
    </w:p>
    <w:p>
      <w:r>
        <w:t>Одна строка — одна проверка с наблюдаемым результатом. Все критерии имеют приоритет Must, поставку J1 и начальный статус «описан, не реализован». Ниже приведены условия будущих испытаний.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389"/>
        <w:gridCol w:w="1984"/>
        <w:gridCol w:w="6491"/>
      </w:tblGrid>
      <w:tr>
        <w:trPr>
          <w:tblHeader/>
          <w:cantSplit/>
        </w:trPr>
        <w:tc>
          <w:tcPr>
            <w:tcW w:type="dxa" w:w="1389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Требования</w:t>
            </w:r>
          </w:p>
        </w:tc>
        <w:tc>
          <w:tcPr>
            <w:tcW w:type="dxa" w:w="649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Проверка и ожидаемый результат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JRN-GRD-005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Изменение сохранённой оценки без причины получает отказ.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AC-JRN-034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JRN-GRD-005</w:t>
              <w:br/>
              <w:t>JRN-SEC-005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очистки оценки с причиной её прежнее значение доступно в истории преподавателя.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JRN-GRD-006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Кабинет без подтверждённой формулы не показывает вычисленный итоговый балл.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AC-JRN-036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JRN-STU-001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Студент читает свою сохранённую оценку из разрешённого занятия.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JRN-STU-002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Следующая страница личных результатов сохраняет выбранные предмет и период.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AC-JRN-038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JRN-STU-003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Переведённый студент читает собственную прежнюю запись по сохранённому student_id.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AC-JRN-039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JRN-STU-004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Переход из кабинета открывает прежний разрешённый просмотр расписания группы.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AC-JRN-040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JRN-SEC-002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Запрос студента с чужим student_id не возвращает чужую персональную строку.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JRN-SEC-002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Ответ личного кабинета не содержит скрытые оценки одногруппников.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AC-JRN-042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Аккаунт другой области получает отказ на прямой URL занятия журнала.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Запись demo-студента в журнал college отклоняется.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AC-JRN-044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JRN-SEC-003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Команда сохранения без корректного CSRF получает отказ.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JRN-SEC-004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Команда со старой ревизией не изменяет сохранённые баллы.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AC-JRN-046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Отзыв назначения до фиксации транзакции приводит к отказу записи.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JRN-OPS-002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При ошибке одной переданной строки не сохраняется ни одно изменение команды.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AC-JRN-048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JRN-OPS-003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Повтор одинаковой команды с тем же operation_id возвращает прежнюю квитанцию.</w:t>
            </w:r>
          </w:p>
        </w:tc>
      </w:tr>
    </w:tbl>
    <w:p>
      <w:pPr>
        <w:spacing w:after="0"/>
      </w:pPr>
    </w:p>
    <w:p>
      <w:r>
        <w:t>Свидетельство проверки: SHA сборки, версия схемы, пользователь и область, явно обозначенный набор, действие, фактический результат и ссылка на закрытый журнал испытания. Совпадение с ожидаемым результатом фиксируется после выполнения, а не по наличию пункта в ТЗ.</w:t>
      </w:r>
    </w:p>
    <w:p>
      <w:pPr>
        <w:pStyle w:val="Heading1"/>
        <w:pageBreakBefore/>
      </w:pPr>
      <w:r>
        <w:t>16 Критерии приёмки транзакции связь и выпуск</w:t>
      </w:r>
    </w:p>
    <w:p>
      <w:r>
        <w:t>Одна строка — одна проверка с наблюдаемым результатом. Все критерии имеют приоритет Must, поставку J1 и начальный статус «описан, не реализован». Ниже приведены условия будущих испытаний.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389"/>
        <w:gridCol w:w="1984"/>
        <w:gridCol w:w="6491"/>
      </w:tblGrid>
      <w:tr>
        <w:trPr>
          <w:tblHeader/>
          <w:cantSplit/>
        </w:trPr>
        <w:tc>
          <w:tcPr>
            <w:tcW w:type="dxa" w:w="1389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Требования</w:t>
            </w:r>
          </w:p>
        </w:tc>
        <w:tc>
          <w:tcPr>
            <w:tcW w:type="dxa" w:w="6491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Проверка и ожидаемый результат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AC-JRN-049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JRN-OPS-003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Другое тело с тем же operation_id получает конфликт.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AC-JRN-050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JRN-INT-001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новой публикации значение ранее сохранённой оценки остаётся прежним.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JRN-INT-003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Первое заполнение несопоставленного события новой публикации получает контролируемый отказ.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AC-JRN-052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JRN-INT-004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Подтверждённое сопоставление нового события открывает выбранный существующий journal_lesson_id.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JRN-INT-005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сопоставления исходная фактическая дата записи остаётся прежней.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AC-JRN-054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JRN-UX-001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Сбой чтения показывает ошибку загрузки, а не сообщение об отсутствии занятий.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JRN-UX-002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ошибки сохранения введённые баллы остаются в форме.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AC-JRN-056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JRN-UX-002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конфликта ревизии сохранение старой формы заблокировано.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JRN-UX-003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Оценку в выбранной строке можно ввести и сохранить с клавиатуры с видимым фокусом.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AC-JRN-058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JRN-OPS-004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Восстановленная отдельная тестовая БД содержит контрольную запись журнала с её историей.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AC-JRN-059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JRN-BAS-002</w:t>
              <w:br/>
              <w:t>JRN-OPS-004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Восстановленная отдельная тестовая БД содержит прежний контрольный снимок расписания.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AC-JRN-060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JRN-OPS-001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Отчёт передачи содержит фактический результат каждого контрольного дня и всех AC-JRN.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AC-JRN-061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Аккаунт только с ролью admin получает отказ прямой команды изменения оценки.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AC-JRN-062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JRN-SEC-001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Аккаунт только с ролью approver получает отказ прямой команды изменения оценки.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AC-JRN-063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JRN-SEC-001</w:t>
            </w:r>
          </w:p>
        </w:tc>
        <w:tc>
          <w:tcPr>
            <w:tcW w:type="dxa" w:w="6491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Аккаунт только с ролью student получает отказ прямой команды изменения оценки.</w:t>
            </w:r>
          </w:p>
        </w:tc>
      </w:tr>
      <w:tr>
        <w:trPr>
          <w:cantSplit/>
        </w:trPr>
        <w:tc>
          <w:tcPr>
            <w:tcW w:type="dxa" w:w="1389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AC-JRN-064</w:t>
            </w:r>
          </w:p>
        </w:tc>
        <w:tc>
          <w:tcPr>
            <w:tcW w:type="dxa" w:w="198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JRN-SEC-003</w:t>
            </w:r>
          </w:p>
        </w:tc>
        <w:tc>
          <w:tcPr>
            <w:tcW w:type="dxa" w:w="6491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Команда с посторонним Origin получает отказ без записи в журнал.</w:t>
            </w:r>
          </w:p>
        </w:tc>
      </w:tr>
    </w:tbl>
    <w:p>
      <w:pPr>
        <w:spacing w:after="0"/>
      </w:pPr>
    </w:p>
    <w:p>
      <w:r>
        <w:t>Свидетельство проверки: SHA сборки, версия схемы, пользователь и область, явно обозначенный набор, действие, фактический результат и ссылка на закрытый журнал испытания. Совпадение с ожидаемым результатом фиксируется после выполнения, а не по наличию пункта в ТЗ.</w:t>
      </w:r>
    </w:p>
    <w:p>
      <w:pPr>
        <w:pStyle w:val="Heading1"/>
        <w:pageBreakBefore/>
      </w:pPr>
      <w:r>
        <w:t>17 Паспорта будущих задач для ИИ агентов</w:t>
      </w:r>
    </w:p>
    <w:p>
      <w:r>
        <w:t>Работа выполняется последовательно в существующем репозитории после отдельного указания пользователя. Каждый паспорт ограничивает объём модуля и не разрешает менять соседние правила.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948"/>
        <w:gridCol w:w="3402"/>
        <w:gridCol w:w="3515"/>
      </w:tblGrid>
      <w:tr>
        <w:trPr>
          <w:tblHeader/>
          <w:cantSplit/>
        </w:trPr>
        <w:tc>
          <w:tcPr>
            <w:tcW w:type="dxa" w:w="2948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Модуль и требования</w:t>
            </w:r>
          </w:p>
        </w:tc>
        <w:tc>
          <w:tcPr>
            <w:tcW w:type="dxa" w:w="3402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Вход и выход</w:t>
            </w:r>
          </w:p>
        </w:tc>
        <w:tc>
          <w:tcPr>
            <w:tcW w:type="dxa" w:w="3515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Граница и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Ж1 Данные и связи</w:t>
              <w:br/>
              <w:t>JRN-DAT-001–006; BAS-002/004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Вход: текущие аккаунты, группы и подтверждённые реестры. Выход: студенты, интервалы и явные персональные/преподавательские связи.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 угадывать student_id по имени; не менять коды ролей. AC 006–012, 040–043.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Ж2 Занятие и тема</w:t>
              <w:br/>
              <w:t>JRN-LSN-001–005; TOP-001–002</w:t>
            </w:r>
          </w:p>
        </w:tc>
        <w:tc>
          <w:tcPr>
            <w:tcW w:type="dxa" w:w="340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Вход: разрешённое опубликованное событие и состав. Выход: постоянная запись занятия, тема и снимок источника.</w:t>
            </w:r>
          </w:p>
        </w:tc>
        <w:tc>
          <w:tcPr>
            <w:tcW w:type="dxa" w:w="351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 создавать факт из просмотра или черновика; не менять публикацию. AC 013–020.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Ж3 Посещаемость и баллы</w:t>
              <w:br/>
              <w:t>JRN-ATT-001–004; GRD-001–006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Вход: занятие и явно изменённые строки. Выход: текущие значения и история одной транзакции.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 превращать пустое/пропуск в ноль; не выдумывать итоги. AC 020–035, 044–049.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Ж4 Кабинет и KK интерфейс</w:t>
              <w:br/>
              <w:t>JRN-STU-001–004; UX-001–003; BAS-003</w:t>
            </w:r>
          </w:p>
        </w:tc>
        <w:tc>
          <w:tcPr>
            <w:tcW w:type="dxa" w:w="340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Вход: подтверждённый собственный student_id. Выход: личные результаты, фильтры и переход к расписанию.</w:t>
            </w:r>
          </w:p>
        </w:tc>
        <w:tc>
          <w:tcPr>
            <w:tcW w:type="dxa" w:w="351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 загружать чужие оценки для сокрытия в браузере. AC 005, 036–041, 054–057.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Ж5 Связь с расписанием</w:t>
              <w:br/>
              <w:t>JRN-INT-001–005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Вход: текущий указатель публикации и прежние связи. Выход: отсутствие дублей и явное сопоставление.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 переносить оценки внутри публикационной транзакции; не менять факты. AC 014, 050–053.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Ж6 Сквозная безопасность и выпуск</w:t>
              <w:br/>
              <w:t>JRN-SEC-001–005; OPS-001–004; BAS-001/002</w:t>
            </w:r>
          </w:p>
        </w:tc>
        <w:tc>
          <w:tcPr>
            <w:tcW w:type="dxa" w:w="340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Вход: общая сборка, миграции и контрольный набор. Выход: регрессия, восстановление, отчёт и инструкция.</w:t>
            </w:r>
          </w:p>
        </w:tc>
        <w:tc>
          <w:tcPr>
            <w:tcW w:type="dxa" w:w="3515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Не считать тестовый результат фактом колледжа; не публиковать закрытые данные. AC 001–004, 040–064.</w:t>
            </w:r>
          </w:p>
        </w:tc>
      </w:tr>
    </w:tbl>
    <w:p>
      <w:pPr>
        <w:spacing w:after="0"/>
      </w:pPr>
    </w:p>
    <w:p>
      <w:r>
        <w:t>Для всех модулей обязательны REQ-004/006, существующая безопасность сессий и раздел 10; для интеграции также VER-001/002, ENG-007/011 и IMP-007. Логика прав остаётся на сервере, а бейджи и цвет в интерфейсе только отображают состояние.</w:t>
      </w:r>
    </w:p>
    <w:p>
      <w:r>
        <w:t>Ж1 предшествует Ж2; Ж2 предшествует Ж3; Ж4 выполняется после стабильного контракта Ж3; Ж5 и Ж6 проверяют весь путь. Архитектурные и схемные изменения описываются в ADR до реализации, а не встраиваются незаметно в косметические правки.</w:t>
      </w:r>
    </w:p>
    <w:p>
      <w:pPr>
        <w:pStyle w:val="Heading1"/>
        <w:pageBreakBefore/>
      </w:pPr>
      <w:r>
        <w:t>18 Демонстрация и комплект передачи</w:t>
      </w:r>
    </w:p>
    <w:p>
      <w:r>
        <w:t>После реализации мама показывает электронный журнал на подготовленной локальной сборке. Демонстрационный набор отмечается как синтетический; имена и оценки реальных студентов для защиты не нужны.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474"/>
        <w:gridCol w:w="4762"/>
        <w:gridCol w:w="3628"/>
      </w:tblGrid>
      <w:tr>
        <w:trPr>
          <w:tblHeader/>
          <w:cantSplit/>
        </w:trPr>
        <w:tc>
          <w:tcPr>
            <w:tcW w:type="dxa" w:w="1474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4762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Действие мамы</w:t>
            </w:r>
          </w:p>
        </w:tc>
        <w:tc>
          <w:tcPr>
            <w:tcW w:type="dxa" w:w="3628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Ожидаемый экран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0:00–0:30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Войти преподавателем и открыть журнал своей группы.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Предмет, период и список разрешённых студентов.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0:30–1:30</w:t>
            </w:r>
          </w:p>
        </w:tc>
        <w:tc>
          <w:tcPr>
            <w:tcW w:type="dxa" w:w="476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Открыть прошедшее занятие, ввести тему и посещаемость.</w:t>
            </w:r>
          </w:p>
        </w:tc>
        <w:tc>
          <w:tcPr>
            <w:tcW w:type="dxa" w:w="362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Различимые статусы и подтверждение проведения.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1:30–2:30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Сохранить 0 и 100 разным демо-студентам; исправить один балл с причиной.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Ноль отличается от пустого; в истории видно исправление.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2:30–3:30</w:t>
            </w:r>
          </w:p>
        </w:tc>
        <w:tc>
          <w:tcPr>
            <w:tcW w:type="dxa" w:w="476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Выйти и войти подготовленным студентом.</w:t>
            </w:r>
          </w:p>
        </w:tc>
        <w:tc>
          <w:tcPr>
            <w:tcW w:type="dxa" w:w="362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Только его тема, посещаемость и баллы; нет чужих строк.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3:30–4:30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Открыть сохранённое опубликованное расписание и вернуться к результатам.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Прежний модуль доступен, записи журнала сохранены.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4:30–5:00</w:t>
            </w:r>
          </w:p>
        </w:tc>
        <w:tc>
          <w:tcPr>
            <w:tcW w:type="dxa" w:w="4762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Кратко объяснить права и историю исправлений.</w:t>
            </w:r>
          </w:p>
        </w:tc>
        <w:tc>
          <w:tcPr>
            <w:tcW w:type="dxa" w:w="362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Вывод о практической пользе без неподтверждённых обещаний.</w:t>
            </w:r>
          </w:p>
        </w:tc>
      </w:tr>
    </w:tbl>
    <w:p>
      <w:pPr>
        <w:spacing w:after="0"/>
      </w:pPr>
    </w:p>
    <w:p>
      <w:r>
        <w:t>План Б без интернета: та же локальная API/БД/сборка и подготовленные аккаунты, файлы шрифта и значки локальные. До показа проверяются запуск и нужная дата. При сбое используется заранее снятая запись именно проверенной сборки с явным пояснением, что это запись; неисправный шаг не объявляется выполненным.</w:t>
      </w:r>
    </w:p>
    <w:p>
      <w:r>
        <w:t>Контрольные AC для короткой демонстрации: AC-JRN-001, 019, 021, 026, 027, 036, 041, 050. Изменение публикации и восстановление БД проверяются заранее; их длительные процедуры не обязательны в живом пятиминутном показе.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2438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Передаваемый материал</w:t>
            </w:r>
          </w:p>
        </w:tc>
        <w:tc>
          <w:tcPr>
            <w:tcW w:type="dxa" w:w="7427"/>
            <w:vAlign w:val="center"/>
            <w:shd w:fill="1F4050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ТЗ v1.0 и JSON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Этот документ; требования, все AC, связь с прежними ID и открытые QJ в машинном представлении.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После реализации</w:t>
            </w:r>
          </w:p>
        </w:tc>
        <w:tc>
          <w:tcPr>
            <w:tcW w:type="dxa" w:w="7427"/>
            <w:vAlign w:val="center"/>
            <w:shd w:fill="F2F6F8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Исходники и SHA, миграции, инструкция запуска, синтетический набор, отчёт AC и регрессии, подтверждение восстановления, однолистовая инструкция маме.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Публичный репозиторий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keepNext w:val="0"/>
              <w:widowControl/>
              <w:spacing w:before="0" w:after="40" w:line="247" w:lineRule="auto"/>
            </w:pPr>
            <w:r>
              <w:rPr>
                <w:rFonts w:ascii="Arial" w:hAnsi="Arial"/>
                <w:b w:val="0"/>
                <w:color w:val="111111"/>
                <w:sz w:val="20"/>
              </w:rPr>
              <w:t>Код и обезличенные документы; аккаунты, пароли, исходники колледжа, рабочие БД, копии и закрытые снимки остаются локально.</w:t>
            </w:r>
          </w:p>
        </w:tc>
      </w:tr>
    </w:tbl>
    <w:p>
      <w:pPr>
        <w:spacing w:after="0"/>
      </w:pPr>
    </w:p>
    <w:p>
      <w:r>
        <w:t>Сейчас передаются только документы. Расширение оценками, посещаемостью, темами и кабинетом студента в этом запросе не реализуется. Объём полноценной LMS, регистрации, файловых заданий, тестов и новых ролей в J1 не включён.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35" w:right="1020" w:bottom="935" w:left="1020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55555"/>
        <w:sz w:val="18"/>
      </w:rPr>
      <w:t xml:space="preserve">Smart Joba   ТЗ 1.0  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20" w:line="259" w:lineRule="auto" w:before="0"/>
    </w:pPr>
    <w:rPr>
      <w:rFonts w:ascii="Arial" w:hAnsi="Arial" w:eastAsia="Arial" w:cs="Arial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200" w:line="259" w:lineRule="auto"/>
      <w:outlineLvl w:val="0"/>
    </w:pPr>
    <w:rPr>
      <w:rFonts w:ascii="Arial" w:hAnsi="Arial" w:eastAsia="Arial" w:cs="Arial"/>
      <w:b/>
      <w:bCs/>
      <w:color w:val="173B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200" w:line="259" w:lineRule="auto"/>
      <w:outlineLvl w:val="1"/>
    </w:pPr>
    <w:rPr>
      <w:rFonts w:ascii="Arial" w:hAnsi="Arial" w:eastAsia="Arial" w:cs="Arial"/>
      <w:b/>
      <w:bCs/>
      <w:color w:val="173B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59" w:lineRule="auto" w:before="0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электронный журнал Smart Joba</dc:title>
  <dc:subject>Оценки посещаемость темы занятий и кабинет студента</dc:subject>
  <dc:creator>8zellorr8</dc:creator>
  <cp:keywords>Smart Joba; ТЗ; электронный журнал; v1.0</cp:keywords>
  <dc:description/>
  <cp:lastModifiedBy>8zellorr8</cp:lastModifiedBy>
  <cp:revision>1</cp:revision>
  <dcterms:created xsi:type="dcterms:W3CDTF">2026-10-27T00:00:00Z</dcterms:created>
  <dcterms:modified xsi:type="dcterms:W3CDTF">2026-10-27T00:00:00Z</dcterms:modified>
  <cp:category/>
</cp:coreProperties>
</file>