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AF78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3DFE381B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5CBB2F69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1416B38D" w14:textId="77777777" w:rsidR="00280CB2" w:rsidRPr="00B4450C" w:rsidRDefault="006818E3" w:rsidP="0025312E">
      <w:pPr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  <w:r>
        <w:rPr>
          <w:rFonts w:ascii="黑体" w:eastAsia="黑体" w:hint="eastAsia"/>
          <w:b/>
          <w:bCs/>
          <w:sz w:val="72"/>
          <w:szCs w:val="72"/>
        </w:rPr>
        <w:t>FR5 机械臂避障抓取算法</w:t>
      </w:r>
    </w:p>
    <w:p w14:paraId="45F2EAFC" w14:textId="77777777" w:rsidR="00280CB2" w:rsidRPr="00B4450C" w:rsidRDefault="00280CB2" w:rsidP="0025312E">
      <w:pPr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</w:p>
    <w:p w14:paraId="132D9952" w14:textId="77777777" w:rsidR="00280CB2" w:rsidRPr="00B4450C" w:rsidRDefault="006818E3" w:rsidP="0025312E">
      <w:pPr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宋体" w:hAnsi="宋体"/>
        </w:rPr>
        <w:t>FR5 机械臂避障抓取算法测试缺陷报告书（模块二）</w:t>
      </w:r>
    </w:p>
    <w:p w14:paraId="575F951C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08E84777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520A501C" w14:textId="77777777" w:rsidR="00280CB2" w:rsidRPr="00B4450C" w:rsidRDefault="00280CB2" w:rsidP="00C51D24">
      <w:pPr>
        <w:spacing w:line="360" w:lineRule="auto"/>
        <w:rPr>
          <w:sz w:val="48"/>
          <w:szCs w:val="48"/>
        </w:rPr>
      </w:pPr>
    </w:p>
    <w:p w14:paraId="70B01EA1" w14:textId="27C57D5A" w:rsidR="00280CB2" w:rsidRPr="00B4450C" w:rsidRDefault="00760799" w:rsidP="00C51D24">
      <w:pPr>
        <w:spacing w:line="360" w:lineRule="auto"/>
        <w:rPr>
          <w:sz w:val="48"/>
          <w:szCs w:val="48"/>
        </w:rPr>
      </w:pPr>
      <w:r>
        <w:rPr>
          <w:rFonts w:hint="eastAsia"/>
          <w:sz w:val="48"/>
          <w:szCs w:val="48"/>
        </w:rPr>
        <w:t>‘’</w:t>
      </w:r>
    </w:p>
    <w:p w14:paraId="2F940C3D" w14:textId="77777777" w:rsidR="00280CB2" w:rsidRPr="00B4450C" w:rsidRDefault="00280CB2" w:rsidP="0025312E">
      <w:pPr>
        <w:spacing w:line="360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280CB2" w:rsidRPr="00B4450C" w14:paraId="0FCE5151" w14:textId="77777777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5DA63C7A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proofErr w:type="gramStart"/>
            <w:r w:rsidRPr="00B4450C">
              <w:rPr>
                <w:rFonts w:hint="eastAsia"/>
                <w:sz w:val="21"/>
                <w:szCs w:val="21"/>
              </w:rPr>
              <w:t>日  期</w:t>
            </w:r>
            <w:proofErr w:type="gramEnd"/>
          </w:p>
        </w:tc>
        <w:tc>
          <w:tcPr>
            <w:tcW w:w="1260" w:type="dxa"/>
            <w:shd w:val="clear" w:color="auto" w:fill="E6E6E6"/>
            <w:vAlign w:val="center"/>
          </w:tcPr>
          <w:p w14:paraId="4D6AF6A0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proofErr w:type="gramStart"/>
            <w:r w:rsidRPr="00B4450C">
              <w:rPr>
                <w:rFonts w:hint="eastAsia"/>
                <w:sz w:val="21"/>
                <w:szCs w:val="21"/>
              </w:rPr>
              <w:t>版  本</w:t>
            </w:r>
            <w:proofErr w:type="gramEnd"/>
          </w:p>
        </w:tc>
        <w:tc>
          <w:tcPr>
            <w:tcW w:w="3600" w:type="dxa"/>
            <w:shd w:val="clear" w:color="auto" w:fill="E6E6E6"/>
            <w:vAlign w:val="center"/>
          </w:tcPr>
          <w:p w14:paraId="1B843DF5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B498DB6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proofErr w:type="gramStart"/>
            <w:r w:rsidRPr="00B4450C">
              <w:rPr>
                <w:rFonts w:hint="eastAsia"/>
                <w:sz w:val="21"/>
                <w:szCs w:val="21"/>
              </w:rPr>
              <w:t>作  者</w:t>
            </w:r>
            <w:proofErr w:type="gramEnd"/>
          </w:p>
        </w:tc>
      </w:tr>
      <w:tr w:rsidR="00280CB2" w:rsidRPr="00B4450C" w14:paraId="49C5FD41" w14:textId="77777777">
        <w:trPr>
          <w:trHeight w:val="375"/>
          <w:jc w:val="center"/>
        </w:trPr>
        <w:tc>
          <w:tcPr>
            <w:tcW w:w="1427" w:type="dxa"/>
            <w:vAlign w:val="center"/>
          </w:tcPr>
          <w:p w14:paraId="79124DDD" w14:textId="77777777" w:rsidR="00280CB2" w:rsidRPr="00B4450C" w:rsidRDefault="006818E3" w:rsidP="008B736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2026-09-22</w:t>
            </w:r>
          </w:p>
        </w:tc>
        <w:tc>
          <w:tcPr>
            <w:tcW w:w="1260" w:type="dxa"/>
            <w:vAlign w:val="center"/>
          </w:tcPr>
          <w:p w14:paraId="4E421564" w14:textId="77777777" w:rsidR="00280CB2" w:rsidRPr="00B4450C" w:rsidRDefault="006818E3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v2.0</w:t>
            </w:r>
          </w:p>
        </w:tc>
        <w:tc>
          <w:tcPr>
            <w:tcW w:w="3600" w:type="dxa"/>
            <w:vAlign w:val="center"/>
          </w:tcPr>
          <w:p w14:paraId="583B6BC7" w14:textId="77777777" w:rsidR="00280CB2" w:rsidRPr="00B4450C" w:rsidRDefault="006818E3" w:rsidP="00183A6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模块二首轮：加固 AI 生成的用例集 —— 修正 3 条失效预言（缺陷 007~009）、新增 2 条真探针（TC-ALG-055 / 056），模块二 20 → 22 条；发现被测算法缺陷 006（观测入参别名泄漏）</w:t>
            </w:r>
          </w:p>
        </w:tc>
        <w:tc>
          <w:tcPr>
            <w:tcW w:w="1138" w:type="dxa"/>
            <w:vAlign w:val="center"/>
          </w:tcPr>
          <w:p w14:paraId="7AA291F2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邱俊翔</w:t>
            </w:r>
          </w:p>
        </w:tc>
      </w:tr>
      <w:tr w:rsidR="00280CB2" w:rsidRPr="00B4450C" w14:paraId="5E6963FD" w14:textId="77777777">
        <w:trPr>
          <w:trHeight w:val="342"/>
          <w:jc w:val="center"/>
        </w:trPr>
        <w:tc>
          <w:tcPr>
            <w:tcW w:w="1427" w:type="dxa"/>
            <w:vAlign w:val="center"/>
          </w:tcPr>
          <w:p w14:paraId="4B9188B2" w14:textId="77777777" w:rsidR="00280CB2" w:rsidRPr="00B4450C" w:rsidRDefault="006818E3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2026-09-22</w:t>
            </w:r>
          </w:p>
        </w:tc>
        <w:tc>
          <w:tcPr>
            <w:tcW w:w="1260" w:type="dxa"/>
            <w:vAlign w:val="center"/>
          </w:tcPr>
          <w:p w14:paraId="2935E597" w14:textId="77777777" w:rsidR="00280CB2" w:rsidRPr="00B4450C" w:rsidRDefault="006818E3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v2.1</w:t>
            </w:r>
          </w:p>
        </w:tc>
        <w:tc>
          <w:tcPr>
            <w:tcW w:w="3600" w:type="dxa"/>
            <w:vAlign w:val="center"/>
          </w:tcPr>
          <w:p w14:paraId="13B58BEE" w14:textId="77777777" w:rsidR="00280CB2" w:rsidRDefault="006818E3" w:rsidP="00C437ED">
            <w:pPr>
              <w:rPr>
                <w:szCs w:val="21"/>
              </w:rPr>
            </w:pPr>
            <w:r>
              <w:t>修复缺陷</w:t>
            </w:r>
            <w:r>
              <w:t xml:space="preserve"> 006 </w:t>
            </w:r>
            <w:r>
              <w:t>并回归验证，</w:t>
            </w:r>
            <w:r>
              <w:t xml:space="preserve">TC-ALG-055 </w:t>
            </w:r>
            <w:r>
              <w:t>由</w:t>
            </w:r>
            <w:r>
              <w:t xml:space="preserve"> NG </w:t>
            </w:r>
            <w:r>
              <w:t>转</w:t>
            </w:r>
            <w:r>
              <w:t xml:space="preserve"> OK</w:t>
            </w:r>
            <w:r>
              <w:t>；全仓</w:t>
            </w:r>
            <w:r>
              <w:t xml:space="preserve"> 56 </w:t>
            </w:r>
            <w:r>
              <w:t>条全量回归</w:t>
            </w:r>
            <w:r>
              <w:t xml:space="preserve"> OK 54 / NG 2</w:t>
            </w:r>
            <w:r>
              <w:t>（</w:t>
            </w:r>
            <w:r>
              <w:t xml:space="preserve">2 </w:t>
            </w:r>
            <w:r>
              <w:t>条</w:t>
            </w:r>
            <w:r>
              <w:t xml:space="preserve"> NG </w:t>
            </w:r>
            <w:r>
              <w:t>为模块一延期未修的</w:t>
            </w:r>
            <w:r>
              <w:t xml:space="preserve"> 003 / 004</w:t>
            </w:r>
            <w:r>
              <w:t>）</w:t>
            </w:r>
          </w:p>
        </w:tc>
        <w:tc>
          <w:tcPr>
            <w:tcW w:w="1138" w:type="dxa"/>
            <w:vAlign w:val="center"/>
          </w:tcPr>
          <w:p w14:paraId="36C5D42C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邱俊翔</w:t>
            </w:r>
          </w:p>
        </w:tc>
      </w:tr>
      <w:tr w:rsidR="00280CB2" w:rsidRPr="00B4450C" w14:paraId="10DCC99E" w14:textId="77777777">
        <w:trPr>
          <w:trHeight w:val="338"/>
          <w:jc w:val="center"/>
        </w:trPr>
        <w:tc>
          <w:tcPr>
            <w:tcW w:w="1427" w:type="dxa"/>
            <w:vAlign w:val="center"/>
          </w:tcPr>
          <w:p w14:paraId="0C2DD01B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495649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023FD078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652D2B23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7DE2AA62" w14:textId="77777777">
        <w:trPr>
          <w:trHeight w:val="362"/>
          <w:jc w:val="center"/>
        </w:trPr>
        <w:tc>
          <w:tcPr>
            <w:tcW w:w="1427" w:type="dxa"/>
            <w:vAlign w:val="center"/>
          </w:tcPr>
          <w:p w14:paraId="012F6C19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352A95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5363EAC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6D0F454E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7BAF64EA" w14:textId="77777777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54EDFD1" w14:textId="35CD3239" w:rsidR="00BE76EF" w:rsidRDefault="00C437ED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40990074" w:history="1">
        <w:r w:rsidR="00BE76EF" w:rsidRPr="00760286">
          <w:rPr>
            <w:rStyle w:val="a5"/>
            <w:noProof/>
          </w:rPr>
          <w:t>1</w:t>
        </w:r>
        <w:r w:rsidR="00BE76EF" w:rsidRPr="00760286">
          <w:rPr>
            <w:rStyle w:val="a5"/>
            <w:noProof/>
          </w:rPr>
          <w:t>引言</w:t>
        </w:r>
        <w:r w:rsidR="00BE76EF">
          <w:rPr>
            <w:rFonts w:hint="eastAsia"/>
            <w:noProof/>
            <w:webHidden/>
          </w:rPr>
          <w:tab/>
        </w:r>
        <w:r w:rsidR="00BE76EF">
          <w:rPr>
            <w:rFonts w:hint="eastAsia"/>
            <w:noProof/>
            <w:webHidden/>
          </w:rPr>
          <w:fldChar w:fldCharType="begin"/>
        </w:r>
        <w:r w:rsidR="00BE76EF">
          <w:rPr>
            <w:rFonts w:hint="eastAsia"/>
            <w:noProof/>
            <w:webHidden/>
          </w:rPr>
          <w:instrText xml:space="preserve"> </w:instrText>
        </w:r>
        <w:r w:rsidR="00BE76EF">
          <w:rPr>
            <w:noProof/>
            <w:webHidden/>
          </w:rPr>
          <w:instrText>PAGEREF _Toc240990074 \h</w:instrText>
        </w:r>
        <w:r w:rsidR="00BE76EF">
          <w:rPr>
            <w:rFonts w:hint="eastAsia"/>
            <w:noProof/>
            <w:webHidden/>
          </w:rPr>
          <w:instrText xml:space="preserve"> </w:instrText>
        </w:r>
        <w:r w:rsidR="00BE76EF">
          <w:rPr>
            <w:rFonts w:hint="eastAsia"/>
            <w:noProof/>
            <w:webHidden/>
          </w:rPr>
        </w:r>
        <w:r w:rsidR="00BE76EF">
          <w:rPr>
            <w:rFonts w:hint="eastAsia"/>
            <w:noProof/>
            <w:webHidden/>
          </w:rPr>
          <w:fldChar w:fldCharType="separate"/>
        </w:r>
        <w:r w:rsidR="00BE76EF">
          <w:rPr>
            <w:noProof/>
            <w:webHidden/>
          </w:rPr>
          <w:t>3</w:t>
        </w:r>
        <w:r w:rsidR="00BE76EF">
          <w:rPr>
            <w:rFonts w:hint="eastAsia"/>
            <w:noProof/>
            <w:webHidden/>
          </w:rPr>
          <w:fldChar w:fldCharType="end"/>
        </w:r>
      </w:hyperlink>
    </w:p>
    <w:p w14:paraId="0DED1F42" w14:textId="26F3B77C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75" w:history="1">
        <w:r w:rsidRPr="00760286">
          <w:rPr>
            <w:rStyle w:val="a5"/>
            <w:noProof/>
          </w:rPr>
          <w:t>1.1</w:t>
        </w:r>
        <w:r w:rsidRPr="00760286">
          <w:rPr>
            <w:rStyle w:val="a5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D4E1A5" w14:textId="28E2A37D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76" w:history="1">
        <w:r w:rsidRPr="00760286">
          <w:rPr>
            <w:rStyle w:val="a5"/>
            <w:noProof/>
          </w:rPr>
          <w:t>1.2</w:t>
        </w:r>
        <w:r w:rsidRPr="00760286">
          <w:rPr>
            <w:rStyle w:val="a5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E15965" w14:textId="2C222583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77" w:history="1">
        <w:r w:rsidRPr="00760286">
          <w:rPr>
            <w:rStyle w:val="a5"/>
            <w:noProof/>
          </w:rPr>
          <w:t>1.3</w:t>
        </w:r>
        <w:r w:rsidRPr="00760286">
          <w:rPr>
            <w:rStyle w:val="a5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F6B74" w14:textId="3FA245C1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78" w:history="1">
        <w:r w:rsidRPr="00760286">
          <w:rPr>
            <w:rStyle w:val="a5"/>
            <w:noProof/>
          </w:rPr>
          <w:t>1.4</w:t>
        </w:r>
        <w:r w:rsidRPr="00760286">
          <w:rPr>
            <w:rStyle w:val="a5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3A3368" w14:textId="699C2FD4" w:rsidR="00BE76EF" w:rsidRDefault="00BE76EF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79" w:history="1">
        <w:r w:rsidRPr="00760286">
          <w:rPr>
            <w:rStyle w:val="a5"/>
            <w:noProof/>
          </w:rPr>
          <w:t>2</w:t>
        </w:r>
        <w:r w:rsidRPr="00760286">
          <w:rPr>
            <w:rStyle w:val="a5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D2F6C4" w14:textId="6A387608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80" w:history="1">
        <w:r w:rsidRPr="00760286">
          <w:rPr>
            <w:rStyle w:val="a5"/>
            <w:noProof/>
          </w:rPr>
          <w:t>2.1</w:t>
        </w:r>
        <w:r w:rsidRPr="00760286">
          <w:rPr>
            <w:rStyle w:val="a5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1C32D" w14:textId="2838C820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81" w:history="1">
        <w:r w:rsidRPr="00760286">
          <w:rPr>
            <w:rStyle w:val="a5"/>
            <w:noProof/>
          </w:rPr>
          <w:t>2.2</w:t>
        </w:r>
        <w:r w:rsidRPr="00760286">
          <w:rPr>
            <w:rStyle w:val="a5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9667F" w14:textId="43600CA6" w:rsidR="00BE76EF" w:rsidRDefault="00BE76EF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82" w:history="1">
        <w:r w:rsidRPr="00760286">
          <w:rPr>
            <w:rStyle w:val="a5"/>
            <w:noProof/>
          </w:rPr>
          <w:t>3</w:t>
        </w:r>
        <w:r w:rsidRPr="00760286">
          <w:rPr>
            <w:rStyle w:val="a5"/>
            <w:noProof/>
          </w:rPr>
          <w:t>模块二</w:t>
        </w:r>
        <w:r w:rsidRPr="00760286">
          <w:rPr>
            <w:rStyle w:val="a5"/>
            <w:noProof/>
          </w:rPr>
          <w:t>AI</w:t>
        </w:r>
        <w:r w:rsidRPr="00760286">
          <w:rPr>
            <w:rStyle w:val="a5"/>
            <w:noProof/>
          </w:rPr>
          <w:t>融合测试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9DE51D" w14:textId="558E50C4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83" w:history="1">
        <w:r w:rsidRPr="00760286">
          <w:rPr>
            <w:rStyle w:val="a5"/>
            <w:noProof/>
          </w:rPr>
          <w:t>3.1</w:t>
        </w:r>
        <w:r w:rsidRPr="00760286">
          <w:rPr>
            <w:rStyle w:val="a5"/>
            <w:noProof/>
          </w:rPr>
          <w:t>被测软件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6B4E3E" w14:textId="2DECA28C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84" w:history="1">
        <w:r w:rsidRPr="00760286">
          <w:rPr>
            <w:rStyle w:val="a5"/>
            <w:noProof/>
          </w:rPr>
          <w:t>3.2</w:t>
        </w:r>
        <w:r w:rsidRPr="00760286">
          <w:rPr>
            <w:rStyle w:val="a5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59005" w14:textId="183889C7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85" w:history="1">
        <w:r w:rsidRPr="00760286">
          <w:rPr>
            <w:rStyle w:val="a5"/>
            <w:noProof/>
          </w:rPr>
          <w:t>3.3</w:t>
        </w:r>
        <w:r w:rsidRPr="00760286">
          <w:rPr>
            <w:rStyle w:val="a5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92CE16" w14:textId="4267734A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86" w:history="1">
        <w:r w:rsidRPr="00760286">
          <w:rPr>
            <w:rStyle w:val="a5"/>
            <w:noProof/>
          </w:rPr>
          <w:t>3.4</w:t>
        </w:r>
        <w:r w:rsidRPr="00760286">
          <w:rPr>
            <w:rStyle w:val="a5"/>
            <w:noProof/>
          </w:rPr>
          <w:t>缺陷表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8D34C" w14:textId="50E002C6" w:rsidR="00BE76EF" w:rsidRDefault="00BE76EF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87" w:history="1">
        <w:r w:rsidRPr="00760286">
          <w:rPr>
            <w:rStyle w:val="a5"/>
            <w:rFonts w:ascii="宋体" w:hAnsi="宋体"/>
            <w:noProof/>
          </w:rPr>
          <w:t>缺陷总览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CED204" w14:textId="2B11DF15" w:rsidR="00BE76EF" w:rsidRDefault="00BE76EF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88" w:history="1">
        <w:r w:rsidRPr="00760286">
          <w:rPr>
            <w:rStyle w:val="a5"/>
            <w:rFonts w:ascii="宋体" w:hAnsi="宋体"/>
            <w:noProof/>
          </w:rPr>
          <w:t>表3.4.1  006-get_action 把观测切片按视图存入自身状态，键盘微调沿别名就地改写调用方的 observation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5BC143" w14:textId="302C2D08" w:rsidR="00BE76EF" w:rsidRDefault="00BE76EF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89" w:history="1">
        <w:r w:rsidRPr="00760286">
          <w:rPr>
            <w:rStyle w:val="a5"/>
            <w:rFonts w:ascii="宋体" w:hAnsi="宋体"/>
            <w:noProof/>
          </w:rPr>
          <w:t>表3.4.2  007-AI 生成的 TC-ALG-014 把质心链当成连杆帧，7 个连杆全部假失败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121111" w14:textId="043F8CBD" w:rsidR="00BE76EF" w:rsidRDefault="00BE76EF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90" w:history="1">
        <w:r w:rsidRPr="00760286">
          <w:rPr>
            <w:rStyle w:val="a5"/>
            <w:rFonts w:ascii="宋体" w:hAnsi="宋体"/>
            <w:noProof/>
          </w:rPr>
          <w:t>表3.4.3  008-AI 生成的 TC-ALG-035 断言的是已被重构掉的 A5 分支规则，NG 属假失败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577F8" w14:textId="46A20D6B" w:rsidR="00BE76EF" w:rsidRDefault="00BE76EF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91" w:history="1">
        <w:r w:rsidRPr="00760286">
          <w:rPr>
            <w:rStyle w:val="a5"/>
            <w:rFonts w:ascii="宋体" w:hAnsi="宋体"/>
            <w:noProof/>
          </w:rPr>
          <w:t>表3.4.4  009-AI 生成的 TC-ALG-036 调用已被删除的构造参数，抛 TypeError 导致用例无法执行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7820CF" w14:textId="099A2BB5" w:rsidR="00BE76EF" w:rsidRDefault="00BE76EF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990092" w:history="1">
        <w:r w:rsidRPr="00760286">
          <w:rPr>
            <w:rStyle w:val="a5"/>
            <w:noProof/>
          </w:rPr>
          <w:t>3.5</w:t>
        </w:r>
        <w:r w:rsidRPr="00760286">
          <w:rPr>
            <w:rStyle w:val="a5"/>
            <w:noProof/>
          </w:rPr>
          <w:t>结果分析和结论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_Toc240990092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D55A4" w14:textId="4A8F9C7C" w:rsidR="00C437ED" w:rsidRDefault="00C437ED">
      <w:r>
        <w:rPr>
          <w:b/>
          <w:bCs/>
          <w:lang w:val="zh-CN"/>
        </w:rPr>
        <w:fldChar w:fldCharType="end"/>
      </w:r>
    </w:p>
    <w:p w14:paraId="254B41C2" w14:textId="77777777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3266666" w14:textId="77777777" w:rsidR="00E00591" w:rsidRPr="00B4450C" w:rsidRDefault="00E00591" w:rsidP="0025312E">
      <w:pPr>
        <w:pStyle w:val="1"/>
        <w:spacing w:line="360" w:lineRule="auto"/>
      </w:pPr>
      <w:bookmarkStart w:id="0" w:name="_Toc21701966"/>
      <w:bookmarkStart w:id="1" w:name="_Toc240990074"/>
      <w:r w:rsidRPr="00B4450C">
        <w:rPr>
          <w:rFonts w:hint="eastAsia"/>
        </w:rPr>
        <w:lastRenderedPageBreak/>
        <w:t>1</w:t>
      </w:r>
      <w:r w:rsidRPr="00B4450C">
        <w:rPr>
          <w:rFonts w:hint="eastAsia"/>
        </w:rPr>
        <w:t>引言</w:t>
      </w:r>
      <w:bookmarkEnd w:id="0"/>
      <w:bookmarkEnd w:id="1"/>
    </w:p>
    <w:p w14:paraId="0333365E" w14:textId="77777777" w:rsidR="00E00591" w:rsidRPr="00B4450C" w:rsidRDefault="00E00591" w:rsidP="0025312E">
      <w:pPr>
        <w:pStyle w:val="2"/>
        <w:spacing w:line="360" w:lineRule="auto"/>
      </w:pPr>
      <w:bookmarkStart w:id="2" w:name="_Toc21701967"/>
      <w:bookmarkStart w:id="3" w:name="_Toc240990075"/>
      <w:r w:rsidRPr="00B4450C">
        <w:rPr>
          <w:rFonts w:hint="eastAsia"/>
        </w:rPr>
        <w:t>1.1</w:t>
      </w:r>
      <w:r w:rsidRPr="00B4450C">
        <w:rPr>
          <w:rFonts w:hint="eastAsia"/>
        </w:rPr>
        <w:t>编写目的</w:t>
      </w:r>
      <w:bookmarkEnd w:id="2"/>
      <w:bookmarkEnd w:id="3"/>
    </w:p>
    <w:p w14:paraId="5EB9696C" w14:textId="77777777" w:rsidR="006818E3" w:rsidRPr="00B4450C" w:rsidRDefault="006818E3" w:rsidP="006818E3">
      <w:pPr>
        <w:spacing w:line="360" w:lineRule="auto"/>
        <w:ind w:firstLine="420"/>
      </w:pPr>
      <w:bookmarkStart w:id="4" w:name="_Toc21701968"/>
      <w:r>
        <w:rPr>
          <w:rFonts w:ascii="宋体" w:hAnsi="宋体"/>
        </w:rPr>
        <w:t>本文档记录在 FR5 机械臂避障抓取算法（2024 种子杯参赛程序）模块二（AI 融合实践·方案 2「AI 测」）测试过程中所发现的缺陷，并记录每个缺陷的修复与验证过程。本模块同时记录由 AI 工具生成、后被小组甄别并修正的测试资产缺陷（缺陷 007~009），以说明 AI 生成用例的实际边界。预期的读者范围包括：</w:t>
      </w:r>
    </w:p>
    <w:p w14:paraId="0A0E33B3" w14:textId="77777777" w:rsidR="006818E3" w:rsidRPr="00B4450C" w:rsidRDefault="006818E3" w:rsidP="006818E3">
      <w:pPr>
        <w:numPr>
          <w:ilvl w:val="0"/>
          <w:numId w:val="8"/>
        </w:numPr>
        <w:spacing w:line="360" w:lineRule="auto"/>
      </w:pPr>
      <w:r>
        <w:rPr>
          <w:rFonts w:ascii="宋体" w:hAnsi="宋体"/>
        </w:rPr>
        <w:t>项目指导教师</w:t>
      </w:r>
    </w:p>
    <w:p w14:paraId="5DE20DE0" w14:textId="77777777" w:rsidR="006818E3" w:rsidRPr="00B4450C" w:rsidRDefault="006818E3" w:rsidP="006818E3">
      <w:pPr>
        <w:numPr>
          <w:ilvl w:val="0"/>
          <w:numId w:val="8"/>
        </w:numPr>
        <w:spacing w:line="360" w:lineRule="auto"/>
      </w:pPr>
      <w:r>
        <w:rPr>
          <w:rFonts w:ascii="宋体" w:hAnsi="宋体"/>
        </w:rPr>
        <w:t>测试负责人</w:t>
      </w:r>
    </w:p>
    <w:p w14:paraId="443B3EE3" w14:textId="77777777" w:rsidR="006818E3" w:rsidRPr="00B4450C" w:rsidRDefault="006818E3" w:rsidP="006818E3">
      <w:pPr>
        <w:numPr>
          <w:ilvl w:val="0"/>
          <w:numId w:val="8"/>
        </w:numPr>
        <w:spacing w:line="360" w:lineRule="auto"/>
      </w:pPr>
      <w:r>
        <w:rPr>
          <w:rFonts w:ascii="宋体" w:hAnsi="宋体"/>
        </w:rPr>
        <w:t>算法开发人员</w:t>
      </w:r>
    </w:p>
    <w:p w14:paraId="2FE8759D" w14:textId="77777777" w:rsidR="00E00591" w:rsidRPr="00B4450C" w:rsidRDefault="00E00591" w:rsidP="0025312E">
      <w:pPr>
        <w:pStyle w:val="2"/>
        <w:spacing w:line="360" w:lineRule="auto"/>
      </w:pPr>
      <w:bookmarkStart w:id="5" w:name="_Toc240990076"/>
      <w:r w:rsidRPr="00B4450C">
        <w:rPr>
          <w:rFonts w:hint="eastAsia"/>
        </w:rPr>
        <w:t>1.2</w:t>
      </w:r>
      <w:r w:rsidRPr="00B4450C">
        <w:rPr>
          <w:rFonts w:hint="eastAsia"/>
        </w:rPr>
        <w:t>背景</w:t>
      </w:r>
      <w:bookmarkEnd w:id="4"/>
      <w:bookmarkEnd w:id="5"/>
    </w:p>
    <w:p w14:paraId="03F4D823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说明：本软件是 FR5 机械臂避障抓取算法（2024 种子杯机械臂避障竞赛参赛程序），采用 Python 3.13 配合 PyBullet 物理仿真引擎开发，全部推理逻辑实现在仓库根目录的 team_algorithm.py 中。</w:t>
      </w:r>
    </w:p>
    <w:p w14:paraId="631470DB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本软件名称：FR5 机械臂避障抓取算法</w:t>
      </w:r>
    </w:p>
    <w:p w14:paraId="223A7FF7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本项目的任务提出者：2024 种子杯机械臂避障竞赛组委会</w:t>
      </w:r>
    </w:p>
    <w:p w14:paraId="394BEA9E" w14:textId="60F14AA4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开发者：</w:t>
      </w:r>
      <w:r w:rsidR="00F97B12">
        <w:rPr>
          <w:rFonts w:ascii="宋体" w:hAnsi="宋体" w:hint="eastAsia"/>
        </w:rPr>
        <w:t>零点零五小组</w:t>
      </w:r>
      <w:r>
        <w:rPr>
          <w:rFonts w:ascii="宋体" w:hAnsi="宋体"/>
        </w:rPr>
        <w:t>（华中科技大学 软件学院）</w:t>
      </w:r>
    </w:p>
    <w:p w14:paraId="3074789B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用户：参赛队伍、评测系统（test.py 官方驱动）</w:t>
      </w:r>
    </w:p>
    <w:p w14:paraId="7F43978A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实现网络：无（全部计算在本机完成，不依赖网络）</w:t>
      </w:r>
    </w:p>
    <w:p w14:paraId="5F19830A" w14:textId="77777777" w:rsidR="00E00591" w:rsidRPr="00B4450C" w:rsidRDefault="00E00591" w:rsidP="0025312E">
      <w:pPr>
        <w:pStyle w:val="2"/>
        <w:spacing w:line="360" w:lineRule="auto"/>
      </w:pPr>
      <w:bookmarkStart w:id="6" w:name="_Toc21701969"/>
      <w:bookmarkStart w:id="7" w:name="_Toc240990077"/>
      <w:r w:rsidRPr="00B4450C">
        <w:rPr>
          <w:rFonts w:hint="eastAsia"/>
        </w:rPr>
        <w:t>1.3</w:t>
      </w:r>
      <w:r w:rsidRPr="00B4450C">
        <w:rPr>
          <w:rFonts w:hint="eastAsia"/>
        </w:rPr>
        <w:t>定义</w:t>
      </w:r>
      <w:bookmarkEnd w:id="6"/>
      <w:bookmarkEnd w:id="7"/>
    </w:p>
    <w:p w14:paraId="70C504DA" w14:textId="77777777" w:rsidR="0025312E" w:rsidRPr="00B4450C" w:rsidRDefault="00C67A2E" w:rsidP="00C67A2E">
      <w:pPr>
        <w:spacing w:line="360" w:lineRule="auto"/>
        <w:ind w:firstLineChars="200" w:firstLine="420"/>
      </w:pPr>
      <w:r>
        <w:rPr>
          <w:rFonts w:ascii="宋体" w:hAnsi="宋体"/>
        </w:rPr>
        <w:t>NaN：Not a Number，浮点运算的非法结果（如对负数开平方）。</w:t>
      </w:r>
      <w:r>
        <w:rPr>
          <w:rFonts w:ascii="宋体" w:hAnsi="宋体"/>
        </w:rPr>
        <w:br/>
        <w:t>质心帧 / 连杆帧：PyBullet 的 getLinkState(id, i) 中，i=0（worldLinkPosition）返回连杆质心位置，i=4（worldLinkFramePosition）返回连杆坐标系原点位置，二者相差一个惯性偏置（本模型为 0.076122 m）。</w:t>
      </w:r>
      <w:r>
        <w:rPr>
          <w:rFonts w:ascii="宋体" w:hAnsi="宋体"/>
        </w:rPr>
        <w:br/>
        <w:t>视图（view）：NumPy 的基本切片不复制数据，返回的是原数组的视图；对视图就地写入会</w:t>
      </w:r>
      <w:r>
        <w:rPr>
          <w:rFonts w:ascii="宋体" w:hAnsi="宋体"/>
        </w:rPr>
        <w:lastRenderedPageBreak/>
        <w:t>改写原数组。views 之外，np.shares_memory(a, b) 为 True 即表示二者共享内存。</w:t>
      </w:r>
      <w:r>
        <w:rPr>
          <w:rFonts w:ascii="宋体" w:hAnsi="宋体"/>
        </w:rPr>
        <w:br/>
        <w:t>别名（aliasing）：同一块内存被两个名字同时持有。本模块缺陷 006 即观测入参被内部状态按视图持有后遭就地改写。</w:t>
      </w:r>
      <w:r>
        <w:rPr>
          <w:rFonts w:ascii="宋体" w:hAnsi="宋体"/>
        </w:rPr>
        <w:br/>
        <w:t>契约（接口契约）：被调用模块对入参与返回值作出的承诺；本模块涉及两条 —— 动作出口「返回形状 (6,) 的有限实数数组，取值落在 [-1,1]」，观测入口「不得就地修改调用方传入的 observation」。</w:t>
      </w:r>
      <w:r>
        <w:rPr>
          <w:rFonts w:ascii="宋体" w:hAnsi="宋体"/>
        </w:rPr>
        <w:br/>
        <w:t>裁剪（clip）：把数值限制到给定区间的运算，不改变区间内的值。</w:t>
      </w:r>
      <w:r>
        <w:rPr>
          <w:rFonts w:ascii="宋体" w:hAnsi="宋体"/>
        </w:rPr>
        <w:br/>
        <w:t>Muli：算法中人为设置的目标瞄准点前移量，见模块一缺陷 004。</w:t>
      </w:r>
      <w:r>
        <w:rPr>
          <w:rFonts w:ascii="宋体" w:hAnsi="宋体"/>
        </w:rPr>
        <w:br/>
        <w:t>变异测试（mutation test）：故意在源码中注入错误，检查用例能否翻红，用以度量用例的发现能力。</w:t>
      </w:r>
      <w:r>
        <w:rPr>
          <w:rFonts w:ascii="宋体" w:hAnsi="宋体"/>
        </w:rPr>
        <w:br/>
        <w:t>真探针 / 恒真用例：真探针是可失败的用例（注入对应错误即翻红）；恒真用例的断言为构造性必然，永远不会 NG，不具备发现能力。</w:t>
      </w:r>
      <w:r>
        <w:rPr>
          <w:rFonts w:ascii="宋体" w:hAnsi="宋体"/>
        </w:rPr>
        <w:br/>
        <w:t>NT（Not Testable）：用例自身不可执行（如抛异常），既非通过也非失败。</w:t>
      </w:r>
      <w:r>
        <w:rPr>
          <w:rFonts w:ascii="宋体" w:hAnsi="宋体"/>
        </w:rPr>
        <w:br/>
        <w:t>测试资产缺陷：缺陷位于测试代码（用例、预言、真值）而非被测软件；它与被测缺陷分开计数，见 3.5 节。</w:t>
      </w:r>
      <w:r>
        <w:rPr>
          <w:rFonts w:ascii="宋体" w:hAnsi="宋体"/>
        </w:rPr>
        <w:br/>
        <w:t>模块一 / 模块二口径：模块一为黑盒行为测试（从接口行为与端到端表现判定），模块二为白盒数值测试（直接对内部数值链路下预言）。</w:t>
      </w:r>
      <w:r>
        <w:rPr>
          <w:rFonts w:ascii="宋体" w:hAnsi="宋体"/>
        </w:rPr>
        <w:br/>
        <w:t>自建 40 场景组：本轮为评估修复影响面而建立的回归采样集，取 Env(is_senior=True, seed=k, gui=False)，k = 1000~1039，每个种子新建环境与算法实例、各跑一个回合。模块一同名场景组取 seed 1~40（模块一报告正文的 97.23 分即出自该组），两者场景集不同，分数不可直接比较；本模块的端到端对照只在修复前 / 修复后两版之间进行。</w:t>
      </w:r>
    </w:p>
    <w:p w14:paraId="51580074" w14:textId="77777777" w:rsidR="00E00591" w:rsidRDefault="00E00591" w:rsidP="0025312E">
      <w:pPr>
        <w:pStyle w:val="2"/>
        <w:spacing w:line="360" w:lineRule="auto"/>
      </w:pPr>
      <w:bookmarkStart w:id="8" w:name="_Toc21701970"/>
      <w:bookmarkStart w:id="9" w:name="_Toc240990078"/>
      <w:r w:rsidRPr="00B4450C">
        <w:rPr>
          <w:rFonts w:hint="eastAsia"/>
        </w:rPr>
        <w:t>1.4</w:t>
      </w:r>
      <w:r w:rsidRPr="00B4450C">
        <w:rPr>
          <w:rFonts w:hint="eastAsia"/>
        </w:rPr>
        <w:t>参考资料</w:t>
      </w:r>
      <w:bookmarkEnd w:id="8"/>
      <w:bookmarkEnd w:id="9"/>
    </w:p>
    <w:p w14:paraId="3816334A" w14:textId="77777777" w:rsidR="00F67CB4" w:rsidRPr="00F67CB4" w:rsidRDefault="00F67CB4" w:rsidP="00F67CB4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4"/>
        <w:gridCol w:w="1925"/>
        <w:gridCol w:w="3006"/>
        <w:gridCol w:w="1167"/>
        <w:gridCol w:w="1800"/>
      </w:tblGrid>
      <w:tr w:rsidR="0025312E" w:rsidRPr="00B4450C" w14:paraId="1EBAD8D8" w14:textId="77777777">
        <w:trPr>
          <w:jc w:val="center"/>
        </w:trPr>
        <w:tc>
          <w:tcPr>
            <w:tcW w:w="648" w:type="dxa"/>
            <w:vAlign w:val="center"/>
          </w:tcPr>
          <w:p w14:paraId="46BA6CDB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序号</w:t>
            </w:r>
          </w:p>
        </w:tc>
        <w:tc>
          <w:tcPr>
            <w:tcW w:w="1980" w:type="dxa"/>
            <w:vAlign w:val="center"/>
          </w:tcPr>
          <w:p w14:paraId="78EEF8A1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标题</w:t>
            </w:r>
          </w:p>
        </w:tc>
        <w:tc>
          <w:tcPr>
            <w:tcW w:w="2325" w:type="dxa"/>
            <w:vAlign w:val="center"/>
          </w:tcPr>
          <w:p w14:paraId="02C527FC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文件名称</w:t>
            </w:r>
          </w:p>
        </w:tc>
        <w:tc>
          <w:tcPr>
            <w:tcW w:w="1206" w:type="dxa"/>
            <w:vAlign w:val="center"/>
          </w:tcPr>
          <w:p w14:paraId="609BACD0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发表日期</w:t>
            </w:r>
          </w:p>
        </w:tc>
        <w:tc>
          <w:tcPr>
            <w:tcW w:w="1905" w:type="dxa"/>
            <w:vAlign w:val="center"/>
          </w:tcPr>
          <w:p w14:paraId="4F417F3B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资料来源</w:t>
            </w:r>
          </w:p>
        </w:tc>
      </w:tr>
      <w:tr w:rsidR="006A20EA" w:rsidRPr="00B4450C" w14:paraId="44F295A5" w14:textId="77777777">
        <w:trPr>
          <w:jc w:val="center"/>
        </w:trPr>
        <w:tc>
          <w:tcPr>
            <w:tcW w:w="648" w:type="dxa"/>
            <w:vAlign w:val="center"/>
          </w:tcPr>
          <w:p w14:paraId="011DAB38" w14:textId="77777777" w:rsidR="006A20EA" w:rsidRPr="00B4450C" w:rsidRDefault="006A20EA" w:rsidP="0039275C">
            <w:pPr>
              <w:jc w:val="center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1980" w:type="dxa"/>
            <w:vAlign w:val="center"/>
          </w:tcPr>
          <w:p w14:paraId="6A3E212A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2024 种子杯机械臂避障竞赛 赛题说明与算法文档</w:t>
            </w:r>
          </w:p>
        </w:tc>
        <w:tc>
          <w:tcPr>
            <w:tcW w:w="2325" w:type="dxa"/>
            <w:vAlign w:val="center"/>
          </w:tcPr>
          <w:p w14:paraId="6C8B2D56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docs.docx</w:t>
            </w:r>
          </w:p>
        </w:tc>
        <w:tc>
          <w:tcPr>
            <w:tcW w:w="1206" w:type="dxa"/>
            <w:vAlign w:val="center"/>
          </w:tcPr>
          <w:p w14:paraId="325722D2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w="1905" w:type="dxa"/>
            <w:vAlign w:val="center"/>
          </w:tcPr>
          <w:p w14:paraId="53DF9F64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竞赛组委会</w:t>
            </w:r>
          </w:p>
        </w:tc>
      </w:tr>
      <w:tr w:rsidR="006A20EA" w:rsidRPr="00B4450C" w14:paraId="30C51014" w14:textId="77777777">
        <w:trPr>
          <w:jc w:val="center"/>
        </w:trPr>
        <w:tc>
          <w:tcPr>
            <w:tcW w:w="648" w:type="dxa"/>
            <w:vAlign w:val="center"/>
          </w:tcPr>
          <w:p w14:paraId="2963BE5F" w14:textId="77777777" w:rsidR="006A20EA" w:rsidRPr="00B4450C" w:rsidRDefault="006A20EA" w:rsidP="0039275C">
            <w:pPr>
              <w:jc w:val="center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980" w:type="dxa"/>
            <w:vAlign w:val="center"/>
          </w:tcPr>
          <w:p w14:paraId="728B1DC6" w14:textId="77777777" w:rsidR="006A20EA" w:rsidRPr="00B4450C" w:rsidRDefault="006A20EA" w:rsidP="0039275C">
            <w:pPr>
              <w:jc w:val="center"/>
            </w:pPr>
            <w:r>
              <w:rPr>
                <w:rFonts w:ascii="宋体" w:hAnsi="宋体"/>
                <w:sz w:val="18"/>
              </w:rPr>
              <w:t>FR5 六轴机械臂 URDF 模型与关节限位参数</w:t>
            </w:r>
          </w:p>
        </w:tc>
        <w:tc>
          <w:tcPr>
            <w:tcW w:w="2325" w:type="dxa"/>
            <w:vAlign w:val="center"/>
          </w:tcPr>
          <w:p w14:paraId="5E0217E9" w14:textId="77777777" w:rsidR="006A20EA" w:rsidRPr="00B4450C" w:rsidRDefault="006A20EA" w:rsidP="00C67A2E">
            <w:pPr>
              <w:jc w:val="center"/>
            </w:pPr>
            <w:r>
              <w:rPr>
                <w:rFonts w:ascii="宋体" w:hAnsi="宋体"/>
                <w:sz w:val="18"/>
              </w:rPr>
              <w:t>fr5_description/urdf/fr5v6.urdf</w:t>
            </w:r>
          </w:p>
        </w:tc>
        <w:tc>
          <w:tcPr>
            <w:tcW w:w="1206" w:type="dxa"/>
            <w:vAlign w:val="center"/>
          </w:tcPr>
          <w:p w14:paraId="115C1D8A" w14:textId="77777777" w:rsidR="006A20EA" w:rsidRPr="00B4450C" w:rsidRDefault="006A20EA" w:rsidP="001564CC"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w="1905" w:type="dxa"/>
            <w:vAlign w:val="center"/>
          </w:tcPr>
          <w:p w14:paraId="15E5ED16" w14:textId="77777777" w:rsidR="006A20EA" w:rsidRPr="00B4450C" w:rsidRDefault="006A20EA" w:rsidP="0039275C">
            <w:pPr>
              <w:jc w:val="center"/>
            </w:pPr>
            <w:r>
              <w:rPr>
                <w:rFonts w:ascii="宋体" w:hAnsi="宋体"/>
                <w:sz w:val="18"/>
              </w:rPr>
              <w:t>竞赛组委会</w:t>
            </w:r>
          </w:p>
        </w:tc>
      </w:tr>
      <w:tr w:rsidR="006A20EA" w:rsidRPr="00B4450C" w14:paraId="1037DAAB" w14:textId="77777777">
        <w:trPr>
          <w:jc w:val="center"/>
        </w:trPr>
        <w:tc>
          <w:tcPr>
            <w:tcW w:w="648" w:type="dxa"/>
            <w:vAlign w:val="center"/>
          </w:tcPr>
          <w:p w14:paraId="130693C1" w14:textId="77777777" w:rsidR="006A20EA" w:rsidRPr="00B4450C" w:rsidRDefault="006A20EA" w:rsidP="0039275C">
            <w:pPr>
              <w:jc w:val="center"/>
            </w:pPr>
            <w:r>
              <w:rPr>
                <w:rFonts w:ascii="宋体" w:hAnsi="宋体"/>
                <w:sz w:val="18"/>
              </w:rPr>
              <w:lastRenderedPageBreak/>
              <w:t>3</w:t>
            </w:r>
          </w:p>
        </w:tc>
        <w:tc>
          <w:tcPr>
            <w:tcW w:w="1980" w:type="dxa"/>
            <w:vAlign w:val="center"/>
          </w:tcPr>
          <w:p w14:paraId="7E5F0756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PyBullet 官方文档（getLinkState 坐标系定义）</w:t>
            </w:r>
          </w:p>
        </w:tc>
        <w:tc>
          <w:tcPr>
            <w:tcW w:w="2325" w:type="dxa"/>
            <w:vAlign w:val="center"/>
          </w:tcPr>
          <w:p w14:paraId="1EA95F3D" w14:textId="77777777" w:rsidR="006A20EA" w:rsidRPr="00B4450C" w:rsidRDefault="006A20EA" w:rsidP="001564CC">
            <w:pPr>
              <w:jc w:val="center"/>
            </w:pPr>
            <w:r>
              <w:rPr>
                <w:rFonts w:ascii="宋体" w:hAnsi="宋体"/>
                <w:sz w:val="18"/>
              </w:rPr>
              <w:t>https://pybullet.org</w:t>
            </w:r>
          </w:p>
        </w:tc>
        <w:tc>
          <w:tcPr>
            <w:tcW w:w="1206" w:type="dxa"/>
            <w:vAlign w:val="center"/>
          </w:tcPr>
          <w:p w14:paraId="62B75756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w="1905" w:type="dxa"/>
            <w:vAlign w:val="center"/>
          </w:tcPr>
          <w:p w14:paraId="2E9E7694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PyBullet 官方</w:t>
            </w:r>
          </w:p>
        </w:tc>
      </w:tr>
      <w:tr w:rsidR="001564CC" w:rsidRPr="00B4450C" w14:paraId="478AADB4" w14:textId="77777777">
        <w:trPr>
          <w:jc w:val="center"/>
        </w:trPr>
        <w:tc>
          <w:tcPr>
            <w:tcW w:w="648" w:type="dxa"/>
            <w:vAlign w:val="center"/>
          </w:tcPr>
          <w:p w14:paraId="49CC8FDD" w14:textId="77777777" w:rsidR="001564CC" w:rsidRPr="00B4450C" w:rsidRDefault="001564CC" w:rsidP="00FC30E7">
            <w:pPr>
              <w:jc w:val="center"/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1980" w:type="dxa"/>
            <w:vAlign w:val="center"/>
          </w:tcPr>
          <w:p w14:paraId="47B7DE89" w14:textId="77777777" w:rsidR="001564CC" w:rsidRPr="00B4450C" w:rsidRDefault="001564CC" w:rsidP="00FC30E7">
            <w:pPr>
              <w:jc w:val="center"/>
            </w:pPr>
            <w:r>
              <w:rPr>
                <w:rFonts w:ascii="宋体" w:hAnsi="宋体"/>
                <w:sz w:val="18"/>
              </w:rPr>
              <w:t>软件测试与质量保证 课程讲义；附录4：测试报告模板（模块二）</w:t>
            </w:r>
          </w:p>
        </w:tc>
        <w:tc>
          <w:tcPr>
            <w:tcW w:w="2325" w:type="dxa"/>
            <w:vAlign w:val="center"/>
          </w:tcPr>
          <w:p w14:paraId="73E11205" w14:textId="77777777" w:rsidR="001564CC" w:rsidRPr="00B4450C" w:rsidRDefault="001564CC" w:rsidP="001564CC"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w="1206" w:type="dxa"/>
            <w:vAlign w:val="center"/>
          </w:tcPr>
          <w:p w14:paraId="1C7D4B5F" w14:textId="77777777" w:rsidR="001564CC" w:rsidRPr="00B4450C" w:rsidRDefault="001564CC" w:rsidP="00FC30E7">
            <w:pPr>
              <w:jc w:val="center"/>
            </w:pPr>
            <w:r>
              <w:rPr>
                <w:rFonts w:ascii="宋体" w:hAnsi="宋体"/>
                <w:sz w:val="18"/>
              </w:rPr>
              <w:t>2026</w:t>
            </w:r>
          </w:p>
        </w:tc>
        <w:tc>
          <w:tcPr>
            <w:tcW w:w="1905" w:type="dxa"/>
            <w:vAlign w:val="center"/>
          </w:tcPr>
          <w:p w14:paraId="0DC1313D" w14:textId="77777777" w:rsidR="001564CC" w:rsidRPr="00B4450C" w:rsidRDefault="001564CC" w:rsidP="00FC30E7">
            <w:pPr>
              <w:jc w:val="center"/>
            </w:pPr>
            <w:r>
              <w:rPr>
                <w:rFonts w:ascii="宋体" w:hAnsi="宋体"/>
                <w:sz w:val="18"/>
              </w:rPr>
              <w:t>武剑洁</w:t>
            </w:r>
          </w:p>
        </w:tc>
      </w:tr>
      <w:tr w:rsidR="001564CC" w:rsidRPr="00B4450C" w14:paraId="695A0AEF" w14:textId="77777777">
        <w:trPr>
          <w:jc w:val="center"/>
        </w:trPr>
        <w:tc>
          <w:tcPr>
            <w:tcW w:w="648" w:type="dxa"/>
            <w:vAlign w:val="center"/>
          </w:tcPr>
          <w:p w14:paraId="2E36A33D" w14:textId="77777777" w:rsidR="001564CC" w:rsidRPr="00B4450C" w:rsidRDefault="001564CC" w:rsidP="0054558F">
            <w:pPr>
              <w:jc w:val="center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w="1980" w:type="dxa"/>
            <w:vAlign w:val="center"/>
          </w:tcPr>
          <w:p w14:paraId="012134A1" w14:textId="77777777" w:rsidR="001564CC" w:rsidRPr="00B4450C" w:rsidRDefault="001564CC" w:rsidP="0054558F">
            <w:pPr>
              <w:jc w:val="center"/>
            </w:pPr>
            <w:r>
              <w:rPr>
                <w:rFonts w:ascii="宋体" w:hAnsi="宋体"/>
                <w:sz w:val="18"/>
              </w:rPr>
              <w:t>本仓库测试代码与用例清单</w:t>
            </w:r>
          </w:p>
        </w:tc>
        <w:tc>
          <w:tcPr>
            <w:tcW w:w="2325" w:type="dxa"/>
            <w:vAlign w:val="center"/>
          </w:tcPr>
          <w:p w14:paraId="71ECB351" w14:textId="77777777" w:rsidR="001564CC" w:rsidRPr="00B4450C" w:rsidRDefault="001564CC" w:rsidP="001564CC">
            <w:pPr>
              <w:jc w:val="center"/>
            </w:pPr>
            <w:r>
              <w:rPr>
                <w:rFonts w:ascii="宋体" w:hAnsi="宋体"/>
                <w:sz w:val="18"/>
              </w:rPr>
              <w:t>tests/ 目录；附录1：测试用例清单（模块</w:t>
            </w:r>
            <w:proofErr w:type="gramStart"/>
            <w:r>
              <w:rPr>
                <w:rFonts w:ascii="宋体" w:hAnsi="宋体"/>
                <w:sz w:val="18"/>
              </w:rPr>
              <w:t>二）.</w:t>
            </w:r>
            <w:proofErr w:type="gramEnd"/>
            <w:r>
              <w:rPr>
                <w:rFonts w:ascii="宋体" w:hAnsi="宋体"/>
                <w:sz w:val="18"/>
              </w:rPr>
              <w:t>xlsx</w:t>
            </w:r>
          </w:p>
        </w:tc>
        <w:tc>
          <w:tcPr>
            <w:tcW w:w="1206" w:type="dxa"/>
            <w:vAlign w:val="center"/>
          </w:tcPr>
          <w:p w14:paraId="20A8186D" w14:textId="77777777" w:rsidR="001564CC" w:rsidRPr="00B4450C" w:rsidRDefault="001564CC" w:rsidP="0054558F">
            <w:pPr>
              <w:jc w:val="center"/>
            </w:pPr>
            <w:r>
              <w:rPr>
                <w:rFonts w:ascii="宋体" w:hAnsi="宋体"/>
                <w:sz w:val="18"/>
              </w:rPr>
              <w:t>2026-09</w:t>
            </w:r>
          </w:p>
        </w:tc>
        <w:tc>
          <w:tcPr>
            <w:tcW w:w="1905" w:type="dxa"/>
            <w:vAlign w:val="center"/>
          </w:tcPr>
          <w:p w14:paraId="6BBDBF1F" w14:textId="77777777" w:rsidR="001564CC" w:rsidRPr="00B4450C" w:rsidRDefault="001564CC" w:rsidP="0054558F">
            <w:pPr>
              <w:jc w:val="center"/>
            </w:pPr>
            <w:r>
              <w:rPr>
                <w:rFonts w:ascii="宋体" w:hAnsi="宋体"/>
                <w:sz w:val="18"/>
              </w:rPr>
              <w:t>邱俊翔</w:t>
            </w:r>
          </w:p>
        </w:tc>
      </w:tr>
    </w:tbl>
    <w:p w14:paraId="3E626AA3" w14:textId="77777777" w:rsidR="006A20EA" w:rsidRPr="00B4450C" w:rsidRDefault="006A20EA" w:rsidP="006A20EA">
      <w:pPr>
        <w:pStyle w:val="1"/>
        <w:spacing w:line="360" w:lineRule="auto"/>
      </w:pPr>
      <w:bookmarkStart w:id="10" w:name="_Toc21701971"/>
      <w:bookmarkStart w:id="11" w:name="_Toc240990079"/>
      <w:r w:rsidRPr="00B4450C">
        <w:rPr>
          <w:rFonts w:hint="eastAsia"/>
        </w:rPr>
        <w:t>2</w:t>
      </w:r>
      <w:r w:rsidRPr="00B4450C">
        <w:rPr>
          <w:rFonts w:hint="eastAsia"/>
        </w:rPr>
        <w:t>测试环境</w:t>
      </w:r>
      <w:bookmarkEnd w:id="10"/>
      <w:bookmarkEnd w:id="11"/>
    </w:p>
    <w:p w14:paraId="60A1B3B3" w14:textId="77777777" w:rsidR="006A20EA" w:rsidRPr="00B4450C" w:rsidRDefault="006A20EA" w:rsidP="006A20EA">
      <w:pPr>
        <w:pStyle w:val="2"/>
        <w:spacing w:line="360" w:lineRule="auto"/>
      </w:pPr>
      <w:bookmarkStart w:id="12" w:name="_Toc21701972"/>
      <w:bookmarkStart w:id="13" w:name="_Toc240990080"/>
      <w:r w:rsidRPr="00B4450C">
        <w:rPr>
          <w:rFonts w:hint="eastAsia"/>
        </w:rPr>
        <w:t>2.1</w:t>
      </w:r>
      <w:r w:rsidRPr="00B4450C">
        <w:rPr>
          <w:rFonts w:hint="eastAsia"/>
        </w:rPr>
        <w:t>硬件环境</w:t>
      </w:r>
      <w:bookmarkEnd w:id="12"/>
      <w:bookmarkEnd w:id="13"/>
    </w:p>
    <w:p w14:paraId="3677B49E" w14:textId="77777777" w:rsidR="008B736D" w:rsidRPr="00B4450C" w:rsidRDefault="00C67A2E" w:rsidP="009655FF">
      <w:pPr>
        <w:spacing w:line="360" w:lineRule="auto"/>
        <w:ind w:firstLineChars="200" w:firstLine="420"/>
        <w:rPr>
          <w:color w:val="0000FF"/>
        </w:rPr>
      </w:pPr>
      <w:r>
        <w:rPr>
          <w:rFonts w:ascii="宋体" w:hAnsi="宋体"/>
        </w:rPr>
        <w:t>CPU：x86_64 多核处理器；内存：16 GB；硬盘：SSD；显示器：常规分辨率。本测试为纯数值与物理仿真测试，不依赖 GPU。</w:t>
      </w:r>
    </w:p>
    <w:p w14:paraId="2958DC07" w14:textId="77777777" w:rsidR="006A20EA" w:rsidRPr="00B4450C" w:rsidRDefault="006A20EA" w:rsidP="006A20EA">
      <w:pPr>
        <w:pStyle w:val="2"/>
        <w:spacing w:line="360" w:lineRule="auto"/>
      </w:pPr>
      <w:bookmarkStart w:id="14" w:name="_Toc21701973"/>
      <w:bookmarkStart w:id="15" w:name="_Toc240990081"/>
      <w:r w:rsidRPr="00B4450C">
        <w:rPr>
          <w:rFonts w:hint="eastAsia"/>
        </w:rPr>
        <w:t>2.2</w:t>
      </w:r>
      <w:r w:rsidRPr="00B4450C">
        <w:rPr>
          <w:rFonts w:hint="eastAsia"/>
        </w:rPr>
        <w:t>软件环境</w:t>
      </w:r>
      <w:bookmarkEnd w:id="14"/>
      <w:bookmarkEnd w:id="15"/>
    </w:p>
    <w:p w14:paraId="50FDCF16" w14:textId="77777777" w:rsidR="008B736D" w:rsidRPr="00B4450C" w:rsidRDefault="008B736D" w:rsidP="009655FF">
      <w:pPr>
        <w:spacing w:line="360" w:lineRule="auto"/>
        <w:ind w:firstLineChars="200" w:firstLine="420"/>
        <w:rPr>
          <w:color w:val="0000FF"/>
        </w:rPr>
      </w:pPr>
      <w:r>
        <w:rPr>
          <w:rFonts w:ascii="宋体" w:hAnsi="宋体"/>
        </w:rPr>
        <w:t>操作系统：Windows 11（10.0.26200）。</w:t>
      </w:r>
      <w:r>
        <w:rPr>
          <w:rFonts w:ascii="宋体" w:hAnsi="宋体"/>
        </w:rPr>
        <w:br/>
        <w:t>开发平台：Python 3.13.0。</w:t>
      </w:r>
      <w:r>
        <w:rPr>
          <w:rFonts w:ascii="宋体" w:hAnsi="宋体"/>
        </w:rPr>
        <w:br/>
        <w:t>关键库：numpy 2.3.0（数值与切片视图语义）、pybullet（物理仿真与坐标系真值）、pytest 9.1.1（测试执行）、openpyxl 3.1.5（用例清单导出）、python-docx 1.2.0（文档生成）。</w:t>
      </w:r>
      <w:r>
        <w:rPr>
          <w:rFonts w:ascii="宋体" w:hAnsi="宋体"/>
        </w:rPr>
        <w:br/>
        <w:t>被测系统为单机程序，无数据库、无网络环境要求。</w:t>
      </w:r>
    </w:p>
    <w:p w14:paraId="33FE50F7" w14:textId="77777777" w:rsidR="00E00591" w:rsidRPr="00C437ED" w:rsidRDefault="006A20EA" w:rsidP="0025312E">
      <w:pPr>
        <w:pStyle w:val="1"/>
        <w:spacing w:line="360" w:lineRule="auto"/>
        <w:rPr>
          <w:bCs w:val="0"/>
        </w:rPr>
      </w:pPr>
      <w:bookmarkStart w:id="16" w:name="_Toc240990082"/>
      <w:r>
        <w:rPr>
          <w:bCs w:val="0"/>
        </w:rPr>
        <w:t>3</w:t>
      </w:r>
      <w:r>
        <w:rPr>
          <w:bCs w:val="0"/>
        </w:rPr>
        <w:t>模块二</w:t>
      </w:r>
      <w:r>
        <w:rPr>
          <w:bCs w:val="0"/>
        </w:rPr>
        <w:t>AI</w:t>
      </w:r>
      <w:r>
        <w:rPr>
          <w:bCs w:val="0"/>
        </w:rPr>
        <w:t>融合测试</w:t>
      </w:r>
      <w:bookmarkEnd w:id="16"/>
    </w:p>
    <w:p w14:paraId="3E74E2A1" w14:textId="77777777" w:rsidR="00E00591" w:rsidRPr="00B4450C" w:rsidRDefault="0074028D" w:rsidP="0025312E">
      <w:pPr>
        <w:pStyle w:val="2"/>
        <w:spacing w:line="360" w:lineRule="auto"/>
      </w:pPr>
      <w:bookmarkStart w:id="17" w:name="_Toc21701975"/>
      <w:bookmarkStart w:id="18" w:name="_Toc240990083"/>
      <w:r w:rsidRPr="00B4450C">
        <w:rPr>
          <w:rFonts w:hint="eastAsia"/>
        </w:rPr>
        <w:t>3</w:t>
      </w:r>
      <w:r w:rsidR="00E00591" w:rsidRPr="00B4450C">
        <w:rPr>
          <w:rFonts w:hint="eastAsia"/>
        </w:rPr>
        <w:t>.</w:t>
      </w:r>
      <w:r w:rsidR="00A13B62" w:rsidRPr="00B4450C">
        <w:rPr>
          <w:rFonts w:hint="eastAsia"/>
        </w:rPr>
        <w:t>1</w:t>
      </w:r>
      <w:r w:rsidRPr="00B4450C">
        <w:rPr>
          <w:rFonts w:hint="eastAsia"/>
        </w:rPr>
        <w:t>被测软件</w:t>
      </w:r>
      <w:bookmarkEnd w:id="17"/>
      <w:bookmarkEnd w:id="18"/>
    </w:p>
    <w:p w14:paraId="25271E98" w14:textId="77777777" w:rsidR="0074028D" w:rsidRPr="00B4450C" w:rsidRDefault="0074028D" w:rsidP="009655FF">
      <w:pPr>
        <w:spacing w:line="360" w:lineRule="auto"/>
        <w:ind w:firstLineChars="200" w:firstLine="420"/>
        <w:rPr>
          <w:color w:val="0000FF"/>
        </w:rPr>
      </w:pPr>
      <w:r>
        <w:rPr>
          <w:rFonts w:ascii="宋体" w:hAnsi="宋体"/>
        </w:rPr>
        <w:t>被测软件为 FR5 机械臂避障抓取算法，被测版本为仓库提交 b8f9698（缺陷 006 的修复提交为 48b54b0）。</w:t>
      </w:r>
      <w:r>
        <w:rPr>
          <w:rFonts w:ascii="宋体" w:hAnsi="宋体"/>
        </w:rPr>
        <w:br/>
        <w:t>代码存放位置（仓库 e:\Project\种子杯2024）：</w:t>
      </w:r>
      <w:r>
        <w:rPr>
          <w:rFonts w:ascii="宋体" w:hAnsi="宋体"/>
        </w:rPr>
        <w:br/>
        <w:t xml:space="preserve">  team_algorithm.py    —— 被测算法主体（提交评测的脚本）</w:t>
      </w:r>
      <w:r>
        <w:rPr>
          <w:rFonts w:ascii="宋体" w:hAnsi="宋体"/>
        </w:rPr>
        <w:br/>
        <w:t xml:space="preserve">  env.py / test.py     —— 官方评测环境与驱动，只读，不作为被测对象</w:t>
      </w:r>
      <w:r>
        <w:rPr>
          <w:rFonts w:ascii="宋体" w:hAnsi="宋体"/>
        </w:rPr>
        <w:br/>
      </w:r>
      <w:r>
        <w:rPr>
          <w:rFonts w:ascii="宋体" w:hAnsi="宋体"/>
        </w:rPr>
        <w:lastRenderedPageBreak/>
        <w:t xml:space="preserve">  tests/               —— 测试代码；其中 cases_spec.py 是用例的唯一真源，run_cases.py 执行、make_excel.py 出件</w:t>
      </w:r>
      <w:r>
        <w:rPr>
          <w:rFonts w:ascii="宋体" w:hAnsi="宋体"/>
        </w:rPr>
        <w:br/>
        <w:t xml:space="preserve">  docs.docx            —— 赛题说明与算法文档</w:t>
      </w:r>
    </w:p>
    <w:p w14:paraId="68CD7A78" w14:textId="77777777" w:rsidR="0074028D" w:rsidRPr="00B4450C" w:rsidRDefault="0074028D" w:rsidP="0074028D">
      <w:pPr>
        <w:pStyle w:val="2"/>
        <w:spacing w:line="360" w:lineRule="auto"/>
      </w:pPr>
      <w:bookmarkStart w:id="19" w:name="_Toc21701976"/>
      <w:bookmarkStart w:id="20" w:name="_Toc240990084"/>
      <w:r w:rsidRPr="00B4450C">
        <w:rPr>
          <w:rFonts w:hint="eastAsia"/>
        </w:rPr>
        <w:t>3.2</w:t>
      </w:r>
      <w:r w:rsidRPr="00B4450C">
        <w:rPr>
          <w:rFonts w:hint="eastAsia"/>
        </w:rPr>
        <w:t>测试策略</w:t>
      </w:r>
      <w:bookmarkEnd w:id="19"/>
      <w:bookmarkEnd w:id="20"/>
    </w:p>
    <w:p w14:paraId="2DE031D9" w14:textId="77777777" w:rsidR="0074028D" w:rsidRPr="00B4450C" w:rsidRDefault="00651629" w:rsidP="009655FF">
      <w:pPr>
        <w:spacing w:line="360" w:lineRule="auto"/>
        <w:ind w:firstLineChars="200" w:firstLine="420"/>
      </w:pPr>
      <w:r>
        <w:rPr>
          <w:rFonts w:ascii="宋体" w:hAnsi="宋体"/>
        </w:rPr>
        <w:t>本轮为模块二（AI 融合实践·方案 2「AI 测」），22 条用例覆盖以下八类测试项，并优先展开其中优先级为「高」的用例：</w:t>
      </w:r>
      <w:r>
        <w:rPr>
          <w:rFonts w:ascii="宋体" w:hAnsi="宋体"/>
        </w:rPr>
        <w:br/>
        <w:t xml:space="preserve">  避障策略 11 条、运动学正解 4 条、末端模型 2 条、接口契约 1 条、逆解健壮性 1 条、外部依赖 1 条、距离度量 1 条、关节限幅 1 条。</w:t>
      </w:r>
      <w:r>
        <w:rPr>
          <w:rFonts w:ascii="宋体" w:hAnsi="宋体"/>
        </w:rPr>
        <w:br/>
        <w:t>（全仓 56 条用例合计覆盖 14 类测试项；模块一的 34 条覆盖其中 9 类，两模块在避障策略、接口契约、逆解健壮性三类上重叠。）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与模块一的分工：</w:t>
      </w:r>
      <w:r>
        <w:rPr>
          <w:rFonts w:ascii="宋体" w:hAnsi="宋体"/>
        </w:rPr>
        <w:br/>
        <w:t xml:space="preserve">  模块一侧黑盒行为 —— 判据取自接口行为与端到端表现，只看输入与最终结果，不假设内部实现；</w:t>
      </w:r>
      <w:r>
        <w:rPr>
          <w:rFonts w:ascii="宋体" w:hAnsi="宋体"/>
        </w:rPr>
        <w:br/>
        <w:t xml:space="preserve">  模块二侧重白盒数值 —— 直接对内部数值链路下预言（正解矩阵的分量、坐标系的归属、URDF 关节限位、观测入参的别名关系），</w:t>
      </w:r>
      <w:r>
        <w:rPr>
          <w:rFonts w:ascii="宋体" w:hAnsi="宋体"/>
        </w:rPr>
        <w:br/>
        <w:t xml:space="preserve">  这些量在外部行为上不可观测。两模块重叠的三类中，模块一侧行为、模块二侧数值。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AI 融合方案：本模块采用方案 2「AI 测」—— 由 AI 工具辅助生成测试用例、测试脚本与缺陷定位。</w:t>
      </w:r>
      <w:r>
        <w:rPr>
          <w:rFonts w:ascii="宋体" w:hAnsi="宋体"/>
        </w:rPr>
        <w:br/>
        <w:t>本轮实践中 AI 的定位与修正见缺陷 006（AI 辅助白盒定位被测算法缺陷）与缺陷 007~009</w:t>
      </w:r>
      <w:r>
        <w:rPr>
          <w:rFonts w:ascii="宋体" w:hAnsi="宋体"/>
        </w:rPr>
        <w:br/>
        <w:t>（AI 生成的用例自身失效，由小组甄别并修正）。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测试用例设计方法：等价类划分、边界值分析、场景法、白盒分析。</w:t>
      </w:r>
      <w:r>
        <w:rPr>
          <w:rFonts w:ascii="宋体" w:hAnsi="宋体"/>
        </w:rPr>
        <w:br/>
        <w:t>判定基准分两类，来源均已在用例的预期结果中写明：</w:t>
      </w:r>
      <w:r>
        <w:rPr>
          <w:rFonts w:ascii="宋体" w:hAnsi="宋体"/>
        </w:rPr>
        <w:br/>
        <w:t xml:space="preserve">  </w:t>
      </w:r>
      <w:proofErr w:type="gramStart"/>
      <w:r>
        <w:rPr>
          <w:rFonts w:ascii="宋体" w:hAnsi="宋体"/>
        </w:rPr>
        <w:t>(1)</w:t>
      </w:r>
      <w:proofErr w:type="gramEnd"/>
      <w:r>
        <w:rPr>
          <w:rFonts w:ascii="宋体" w:hAnsi="宋体"/>
        </w:rPr>
        <w:t xml:space="preserve"> 外部契约 —— env.py 的判分与动作裁剪规则（成功阈值 0.05 m；动作逐轴裁剪到 [-1,1]）、</w:t>
      </w:r>
      <w:r>
        <w:rPr>
          <w:rFonts w:ascii="宋体" w:hAnsi="宋体"/>
        </w:rPr>
        <w:br/>
        <w:t xml:space="preserve">      fr5v6.urdf 的关节限位（kinematics_ref.JOINT_LIMITS，原生单位为弧度）、</w:t>
      </w:r>
      <w:r>
        <w:rPr>
          <w:rFonts w:ascii="宋体" w:hAnsi="宋体"/>
        </w:rPr>
        <w:lastRenderedPageBreak/>
        <w:t>PyBullet 的坐标系定义；</w:t>
      </w:r>
      <w:r>
        <w:rPr>
          <w:rFonts w:ascii="宋体" w:hAnsi="宋体"/>
        </w:rPr>
        <w:br/>
        <w:t xml:space="preserve">  </w:t>
      </w:r>
      <w:proofErr w:type="gramStart"/>
      <w:r>
        <w:rPr>
          <w:rFonts w:ascii="宋体" w:hAnsi="宋体"/>
        </w:rPr>
        <w:t>(2)</w:t>
      </w:r>
      <w:proofErr w:type="gramEnd"/>
      <w:r>
        <w:rPr>
          <w:rFonts w:ascii="宋体" w:hAnsi="宋体"/>
        </w:rPr>
        <w:t xml:space="preserve"> 本轮为本项目补充用例建立的工程判据 —— TC-ALG-053 的「相邻步目标角跳变 ≤ 30°」、</w:t>
      </w:r>
      <w:r>
        <w:rPr>
          <w:rFonts w:ascii="宋体" w:hAnsi="宋体"/>
        </w:rPr>
        <w:br/>
        <w:t xml:space="preserve">      TC-ALG-054 的「最终距离 ≤ 0.04 m」（模块一建立，本轮沿用）。</w:t>
      </w:r>
    </w:p>
    <w:p w14:paraId="0CE52D06" w14:textId="77777777" w:rsidR="00E76530" w:rsidRPr="00B4450C" w:rsidRDefault="00E76530" w:rsidP="00E76530">
      <w:pPr>
        <w:pStyle w:val="2"/>
        <w:spacing w:line="360" w:lineRule="auto"/>
      </w:pPr>
      <w:bookmarkStart w:id="21" w:name="_Toc21701977"/>
      <w:bookmarkStart w:id="22" w:name="_Toc240990085"/>
      <w:r w:rsidRPr="00B4450C">
        <w:rPr>
          <w:rFonts w:hint="eastAsia"/>
        </w:rPr>
        <w:t>3.3</w:t>
      </w:r>
      <w:r w:rsidRPr="00B4450C">
        <w:rPr>
          <w:rFonts w:hint="eastAsia"/>
        </w:rPr>
        <w:t>执行步骤</w:t>
      </w:r>
      <w:bookmarkEnd w:id="21"/>
      <w:bookmarkEnd w:id="22"/>
    </w:p>
    <w:p w14:paraId="4EFCF4D4" w14:textId="77777777" w:rsidR="0074028D" w:rsidRPr="00B4450C" w:rsidRDefault="00E76530" w:rsidP="00C51D24">
      <w:pPr>
        <w:spacing w:line="360" w:lineRule="auto"/>
        <w:rPr>
          <w:color w:val="0000FF"/>
        </w:rPr>
      </w:pPr>
      <w:r>
        <w:rPr>
          <w:rFonts w:ascii="宋体" w:hAnsi="宋体"/>
        </w:rPr>
        <w:t>1. 获取被测软件：git clone 本仓库，并检出提交 b8f9698（含缺陷 006 的修复）。</w:t>
      </w:r>
      <w:r>
        <w:rPr>
          <w:rFonts w:ascii="宋体" w:hAnsi="宋体"/>
        </w:rPr>
        <w:br/>
        <w:t>2. 搭建测试环境：pip install -r requirements.txt。</w:t>
      </w:r>
      <w:r>
        <w:rPr>
          <w:rFonts w:ascii="宋体" w:hAnsi="宋体"/>
        </w:rPr>
        <w:br/>
        <w:t>3. 执行用例：在仓库根目录运行 python tests/run_cases.py，脚本按用例清单逐条执行并统计 OK / POK / NG / NT。</w:t>
      </w:r>
      <w:r>
        <w:rPr>
          <w:rFonts w:ascii="宋体" w:hAnsi="宋体"/>
        </w:rPr>
        <w:br/>
        <w:t xml:space="preserve">   注意：results.json 每次 pytest 会话整体重写，若先用 -m / -k 过滤执行，须再完整跑一次本命令，否则出件会因缺模块报错。</w:t>
      </w:r>
      <w:r>
        <w:rPr>
          <w:rFonts w:ascii="宋体" w:hAnsi="宋体"/>
        </w:rPr>
        <w:br/>
        <w:t>4. 导出用例清单：python tests/make_excel.py 生成《附录1：测试用例清单（模块</w:t>
      </w:r>
      <w:proofErr w:type="gramStart"/>
      <w:r>
        <w:rPr>
          <w:rFonts w:ascii="宋体" w:hAnsi="宋体"/>
        </w:rPr>
        <w:t>二）.</w:t>
      </w:r>
      <w:proofErr w:type="gramEnd"/>
      <w:r>
        <w:rPr>
          <w:rFonts w:ascii="宋体" w:hAnsi="宋体"/>
        </w:rPr>
        <w:t>xlsx》。</w:t>
      </w:r>
      <w:r>
        <w:rPr>
          <w:rFonts w:ascii="宋体" w:hAnsi="宋体"/>
        </w:rPr>
        <w:br/>
        <w:t>5. 缺陷复现与验证：对每个缺陷，取出修复前版本源码（git show &lt;修复</w:t>
      </w:r>
      <w:proofErr w:type="gramStart"/>
      <w:r>
        <w:rPr>
          <w:rFonts w:ascii="宋体" w:hAnsi="宋体"/>
        </w:rPr>
        <w:t>提交&gt;</w:t>
      </w:r>
      <w:proofErr w:type="gramEnd"/>
      <w:r>
        <w:rPr>
          <w:rFonts w:ascii="宋体" w:hAnsi="宋体"/>
        </w:rPr>
        <w:t>^:team_algorithm.py 或</w:t>
      </w:r>
      <w:proofErr w:type="gramStart"/>
      <w:r>
        <w:rPr>
          <w:rFonts w:ascii="宋体" w:hAnsi="宋体"/>
        </w:rPr>
        <w:t xml:space="preserve"> :</w:t>
      </w:r>
      <w:proofErr w:type="gramEnd"/>
      <w:r>
        <w:rPr>
          <w:rFonts w:ascii="宋体" w:hAnsi="宋体"/>
        </w:rPr>
        <w:t>tests/cases_spec.py）</w:t>
      </w:r>
      <w:r>
        <w:rPr>
          <w:rFonts w:ascii="宋体" w:hAnsi="宋体"/>
        </w:rPr>
        <w:br/>
        <w:t xml:space="preserve">   与当前版本各跑同一条复现命令，对照记录实际结果。</w:t>
      </w:r>
      <w:r>
        <w:rPr>
          <w:rFonts w:ascii="宋体" w:hAnsi="宋体"/>
        </w:rPr>
        <w:br/>
        <w:t>6. 用例发现能力校验（变异测试）：向源码注入已知错误，检查用例是否翻红，用以确认新增用例是真探针而非恒真断言。</w:t>
      </w:r>
      <w:r>
        <w:rPr>
          <w:rFonts w:ascii="宋体" w:hAnsi="宋体"/>
        </w:rPr>
        <w:br/>
        <w:t>7. 端到端不退化回归，跑两组：</w:t>
      </w:r>
      <w:r>
        <w:rPr>
          <w:rFonts w:ascii="宋体" w:hAnsi="宋体"/>
        </w:rPr>
        <w:br/>
        <w:t xml:space="preserve">   ① 自建 40 场景组：Env(is_senior=True, seed=k, gui=False)，k = 1000~1039，每个种子新建环境与算法实例、各跑一个回合。</w:t>
      </w:r>
      <w:r>
        <w:rPr>
          <w:rFonts w:ascii="宋体" w:hAnsi="宋体"/>
        </w:rPr>
        <w:br/>
        <w:t xml:space="preserve">   ② 官方驱动组：完全按官方 test.py 的方式，env = Env(is_senior=True, seed=100, gui=False) 与单个算法实例复用，跑 100 个回合。</w:t>
      </w:r>
      <w:r>
        <w:rPr>
          <w:rFonts w:ascii="宋体" w:hAnsi="宋体"/>
        </w:rPr>
        <w:br/>
        <w:t>两组均记录得分、平均步数与平均最终距离。</w:t>
      </w:r>
    </w:p>
    <w:p w14:paraId="594944F4" w14:textId="77777777" w:rsidR="00E76530" w:rsidRPr="00B4450C" w:rsidRDefault="00E76530" w:rsidP="00E76530">
      <w:pPr>
        <w:pStyle w:val="2"/>
        <w:spacing w:line="360" w:lineRule="auto"/>
      </w:pPr>
      <w:bookmarkStart w:id="23" w:name="_Toc21701978"/>
      <w:bookmarkStart w:id="24" w:name="_Toc240990086"/>
      <w:r w:rsidRPr="00B4450C">
        <w:rPr>
          <w:rFonts w:hint="eastAsia"/>
        </w:rPr>
        <w:t>3.4</w:t>
      </w:r>
      <w:r w:rsidR="00AB7D76" w:rsidRPr="00B4450C">
        <w:rPr>
          <w:rFonts w:hint="eastAsia"/>
        </w:rPr>
        <w:t>缺陷表</w:t>
      </w:r>
      <w:bookmarkEnd w:id="23"/>
      <w:bookmarkEnd w:id="24"/>
    </w:p>
    <w:p w14:paraId="6AE7199B" w14:textId="77777777" w:rsidR="00E76530" w:rsidRPr="00B4450C" w:rsidRDefault="00E76530" w:rsidP="00E76530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5" w:name="_Toc240990087"/>
      <w:r>
        <w:rPr>
          <w:rFonts w:ascii="宋体" w:hAnsi="宋体"/>
          <w:b w:val="0"/>
          <w:sz w:val="21"/>
        </w:rPr>
        <w:t>缺陷总览</w:t>
      </w:r>
      <w:bookmarkEnd w:id="25"/>
    </w:p>
    <w:p w14:paraId="3ECE4EC3" w14:textId="77777777" w:rsidR="00EA1D8E" w:rsidRDefault="00AB7D76" w:rsidP="009655FF">
      <w:pPr>
        <w:spacing w:line="360" w:lineRule="auto"/>
        <w:ind w:firstLineChars="200" w:firstLine="420"/>
      </w:pPr>
      <w:r>
        <w:rPr>
          <w:rFonts w:ascii="宋体" w:hAnsi="宋体"/>
        </w:rPr>
        <w:t xml:space="preserve">本次模块二测试共记录 4 个缺陷，编号 006~009。按缺陷所在位置分为两类，本节的 4 </w:t>
      </w:r>
      <w:r>
        <w:rPr>
          <w:rFonts w:ascii="宋体" w:hAnsi="宋体"/>
        </w:rPr>
        <w:lastRenderedPageBreak/>
        <w:t>张表按此顺序排列：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一、被测算法缺陷 1 个（满足本模块「有效缺陷 ≥1 个」的要求）</w:t>
      </w:r>
      <w:r>
        <w:rPr>
          <w:rFonts w:ascii="宋体" w:hAnsi="宋体"/>
        </w:rPr>
        <w:br/>
        <w:t xml:space="preserve">  006  get_action 把观测切片按视图存入自身状态，键盘微调沿别名就地改写调用方的 observation</w:t>
      </w:r>
      <w:r>
        <w:rPr>
          <w:rFonts w:ascii="宋体" w:hAnsi="宋体"/>
        </w:rPr>
        <w:br/>
        <w:t xml:space="preserve">       定位方式：AI 辅助白盒分析定位，人工构造复现并确认；修复由小组完成（提交 48b54b0）。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二、测试资产缺陷 3 个（AI 生成的用例自身失效，不计入被测软件缺陷）</w:t>
      </w:r>
      <w:r>
        <w:rPr>
          <w:rFonts w:ascii="宋体" w:hAnsi="宋体"/>
        </w:rPr>
        <w:br/>
        <w:t xml:space="preserve">  007  TC-ALG-014 的预言把质心链当成连杆帧，7 个连杆全部假失败</w:t>
      </w:r>
      <w:r>
        <w:rPr>
          <w:rFonts w:ascii="宋体" w:hAnsi="宋体"/>
        </w:rPr>
        <w:br/>
        <w:t xml:space="preserve">  008  TC-ALG-035 断言的是已被重构掉的 A5 分支规则，NG 属假失败</w:t>
      </w:r>
      <w:r>
        <w:rPr>
          <w:rFonts w:ascii="宋体" w:hAnsi="宋体"/>
        </w:rPr>
        <w:br/>
        <w:t xml:space="preserve">  009  TC-ALG-036 调用已被删除的构造参数，抛 TypeError 导致用例无法执行（NT）</w:t>
      </w:r>
      <w:r>
        <w:rPr>
          <w:rFonts w:ascii="宋体" w:hAnsi="宋体"/>
        </w:rPr>
        <w:br/>
        <w:t xml:space="preserve">       这三条均由 AI 生成、由小组在模块二加固用例集时甄别并修正，修正后经变异测试确认为真探针。</w:t>
      </w:r>
      <w:r>
        <w:rPr>
          <w:rFonts w:ascii="宋体" w:hAnsi="宋体"/>
        </w:rPr>
        <w:br/>
        <w:t xml:space="preserve">       按模块一的既有口径，测试资产缺陷与被测缺陷分开计数，见 3.5 节。</w:t>
      </w:r>
    </w:p>
    <w:p w14:paraId="0BB067A2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6" w:name="_Toc240990088"/>
      <w:proofErr w:type="gramStart"/>
      <w:r>
        <w:rPr>
          <w:rFonts w:ascii="宋体" w:hAnsi="宋体"/>
          <w:b w:val="0"/>
          <w:sz w:val="21"/>
        </w:rPr>
        <w:t>表3.4.1  006</w:t>
      </w:r>
      <w:proofErr w:type="gramEnd"/>
      <w:r>
        <w:rPr>
          <w:rFonts w:ascii="宋体" w:hAnsi="宋体"/>
          <w:b w:val="0"/>
          <w:sz w:val="21"/>
        </w:rPr>
        <w:t>-get_action 把观测切片按视图存入自身状态，键盘微调沿别名就地改写调用方的 observation</w:t>
      </w:r>
      <w:bookmarkEnd w:id="26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1B38FD67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9846EB2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38976906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23A4D429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56BFF97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2026-09-22</w:t>
            </w:r>
          </w:p>
        </w:tc>
      </w:tr>
      <w:tr w:rsidR="00AB7D76" w:rsidRPr="00B4450C" w14:paraId="5C6959E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45E1F1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59DB00C1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 机械臂避障抓取算法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41B8D8D6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B6352B8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ALG-01</w:t>
            </w:r>
          </w:p>
        </w:tc>
      </w:tr>
      <w:tr w:rsidR="00AB7D76" w:rsidRPr="00B4450C" w14:paraId="1992AE3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0AAAC8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3EA9F7C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接口契约</w:t>
            </w:r>
          </w:p>
        </w:tc>
      </w:tr>
      <w:tr w:rsidR="00AB7D76" w:rsidRPr="00B4450C" w14:paraId="4BF19AD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B321434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3B3DC66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FR5-ALG-REQ-16：get_action 不得就地修改调用方传入的 observation。observation 由评测框架（env.get_observation()）构造并持有，被测算法只有读取权。</w:t>
            </w:r>
          </w:p>
        </w:tc>
      </w:tr>
      <w:tr w:rsidR="00AB7D76" w:rsidRPr="00B4450C" w14:paraId="07A13D5F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ECDE4C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0BCE6264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TC-ALG-055</w:t>
            </w:r>
          </w:p>
        </w:tc>
      </w:tr>
      <w:tr w:rsidR="00AB7D76" w:rsidRPr="00B4450C" w14:paraId="7F604C79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FBC0AF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7BFDEBC3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4A9AF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6427CAC6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9AEDF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03A8D782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已关闭</w:t>
            </w:r>
          </w:p>
        </w:tc>
      </w:tr>
      <w:tr w:rsidR="00AB7D76" w:rsidRPr="00B4450C" w14:paraId="3609C37D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C62AB4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0519D3B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634117E8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F9D713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460C5C63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0B756C1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33F063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33DEF54D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006-get_action 把观测切片按视图存入自身状态，键盘微调沿别名就地改写调用方的 observation</w:t>
            </w:r>
          </w:p>
        </w:tc>
      </w:tr>
      <w:tr w:rsidR="00AB7D76" w:rsidRPr="00B4450C" w14:paraId="5D951754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32C024B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详细描述</w:t>
            </w:r>
          </w:p>
          <w:p w14:paraId="104C6395" w14:textId="77777777" w:rsidR="003401C1" w:rsidRDefault="00F02A01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【缺陷现象】</w:t>
            </w:r>
            <w:r>
              <w:rPr>
                <w:rFonts w:ascii="宋体" w:hAnsi="宋体"/>
              </w:rPr>
              <w:br/>
              <w:t>以 bdb=10° 构造观测、Mock 环境按住键盘「1」与「9」调用一次 get_action 后，调用方传入的 obs 被就地改写：</w:t>
            </w:r>
            <w:r>
              <w:rPr>
                <w:rFonts w:ascii="宋体" w:hAnsi="宋体"/>
              </w:rPr>
              <w:br/>
              <w:t xml:space="preserve">     obs[0][6] 由 +0.000000 变为 -0.005000</w:t>
            </w:r>
            <w:r>
              <w:rPr>
                <w:rFonts w:ascii="宋体" w:hAnsi="宋体"/>
              </w:rPr>
              <w:br/>
              <w:t>且被测算法内部状态与入参共享同一块内存：np.shares_memory(alg.xyz_target, obs) 为 True。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【复现步骤】</w:t>
            </w:r>
            <w:r>
              <w:rPr>
                <w:rFonts w:ascii="宋体" w:hAnsi="宋体"/>
              </w:rPr>
              <w:br/>
              <w:t>1. 构造观测并留底：</w:t>
            </w:r>
            <w:r>
              <w:rPr>
                <w:rFonts w:ascii="宋体" w:hAnsi="宋体"/>
              </w:rPr>
              <w:br/>
              <w:t xml:space="preserve">     obs = obs_for_bdb(10.0, design=(0.0, 0.85, </w:t>
            </w:r>
            <w:proofErr w:type="gramStart"/>
            <w:r>
              <w:rPr>
                <w:rFonts w:ascii="宋体" w:hAnsi="宋体"/>
              </w:rPr>
              <w:t>0.2)</w:t>
            </w:r>
            <w:proofErr w:type="gramEnd"/>
            <w:r>
              <w:rPr>
                <w:rFonts w:ascii="宋体" w:hAnsi="宋体"/>
              </w:rPr>
              <w:t>)</w:t>
            </w:r>
            <w:r>
              <w:rPr>
                <w:rFonts w:ascii="宋体" w:hAnsi="宋体"/>
              </w:rPr>
              <w:br/>
              <w:t xml:space="preserve">     before = obs.copy()</w:t>
            </w:r>
            <w:r>
              <w:rPr>
                <w:rFonts w:ascii="宋体" w:hAnsi="宋体"/>
              </w:rPr>
              <w:br/>
              <w:t>2. 以按住键 1 与键 9 的 Mock env 调用被测算法：</w:t>
            </w:r>
            <w:r>
              <w:rPr>
                <w:rFonts w:ascii="宋体" w:hAnsi="宋体"/>
              </w:rPr>
              <w:br/>
              <w:t xml:space="preserve">     alg = MyCustomAlgorithm()</w:t>
            </w:r>
            <w:r>
              <w:rPr>
                <w:rFonts w:ascii="宋体" w:hAnsi="宋体"/>
              </w:rPr>
              <w:br/>
              <w:t xml:space="preserve">     alg.get_action(obs, keyed_env('19'))</w:t>
            </w:r>
            <w:r>
              <w:rPr>
                <w:rFonts w:ascii="宋体" w:hAnsi="宋体"/>
              </w:rPr>
              <w:br/>
              <w:t>3. 比对调用前后的观测：</w:t>
            </w:r>
            <w:r>
              <w:rPr>
                <w:rFonts w:ascii="宋体" w:hAnsi="宋体"/>
              </w:rPr>
              <w:br/>
              <w:t xml:space="preserve">     np.array_equal(obs, before)                -&gt; False</w:t>
            </w:r>
            <w:r>
              <w:rPr>
                <w:rFonts w:ascii="宋体" w:hAnsi="宋体"/>
              </w:rPr>
              <w:br/>
              <w:t xml:space="preserve">     np.shares_memory(alg.xyz_target, obs)      -&gt; True</w:t>
            </w:r>
            <w:r>
              <w:rPr>
                <w:rFonts w:ascii="宋体" w:hAnsi="宋体"/>
              </w:rPr>
              <w:br/>
              <w:t>4. 或直接执行该用例：python -m pytest -k TC-ALG-055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【预期结果】</w:t>
            </w:r>
            <w:r>
              <w:rPr>
                <w:rFonts w:ascii="宋体" w:hAnsi="宋体"/>
              </w:rPr>
              <w:br/>
              <w:t>调用后 obs 逐位不变（长度 12 全等），且算法内部状态与入参不共享内存。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【实际结果】</w:t>
            </w:r>
            <w:r>
              <w:rPr>
                <w:rFonts w:ascii="宋体" w:hAnsi="宋体"/>
              </w:rPr>
              <w:br/>
              <w:t>obs 逐位不变 = False，差异 1 处：obs[0][6] +0.000000 -&gt; -0.005000</w:t>
            </w:r>
            <w:r>
              <w:rPr>
                <w:rFonts w:ascii="宋体" w:hAnsi="宋体"/>
              </w:rPr>
              <w:br/>
              <w:t xml:space="preserve">     alg.xyz_target    与 obs 共享内存 = True</w:t>
            </w:r>
            <w:r>
              <w:rPr>
                <w:rFonts w:ascii="宋体" w:hAnsi="宋体"/>
              </w:rPr>
              <w:br/>
              <w:t xml:space="preserve">     alg.design_target 与 obs 共享内存 = True</w:t>
            </w:r>
            <w:r>
              <w:rPr>
                <w:rFonts w:ascii="宋体" w:hAnsi="宋体"/>
              </w:rPr>
              <w:br/>
              <w:t xml:space="preserve">     alg.ball_target   与 obs 共享内存 = True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【根因分析】</w:t>
            </w:r>
            <w:r>
              <w:rPr>
                <w:rFonts w:ascii="宋体" w:hAnsi="宋体"/>
              </w:rPr>
              <w:br/>
              <w:t>修复前源码 team_algorithm.py:336-340：</w:t>
            </w:r>
            <w:r>
              <w:rPr>
                <w:rFonts w:ascii="宋体" w:hAnsi="宋体"/>
              </w:rPr>
              <w:br/>
              <w:t xml:space="preserve">     design_target = observation[0][6:9]</w:t>
            </w:r>
            <w:r>
              <w:rPr>
                <w:rFonts w:ascii="宋体" w:hAnsi="宋体"/>
              </w:rPr>
              <w:br/>
              <w:t xml:space="preserve">     ball_target   = observation[0][9:12]</w:t>
            </w:r>
            <w:r>
              <w:rPr>
                <w:rFonts w:ascii="宋体" w:hAnsi="宋体"/>
              </w:rPr>
              <w:br/>
              <w:t xml:space="preserve">     ...</w:t>
            </w:r>
            <w:r>
              <w:rPr>
                <w:rFonts w:ascii="宋体" w:hAnsi="宋体"/>
              </w:rPr>
              <w:br/>
              <w:t xml:space="preserve">     self.design_target = design_target</w:t>
            </w:r>
            <w:r>
              <w:rPr>
                <w:rFonts w:ascii="宋体" w:hAnsi="宋体"/>
              </w:rPr>
              <w:br/>
              <w:t xml:space="preserve">     self.ball_target   = ball_target</w:t>
            </w:r>
            <w:r>
              <w:rPr>
                <w:rFonts w:ascii="宋体" w:hAnsi="宋体"/>
              </w:rPr>
              <w:br/>
              <w:t xml:space="preserve">     ...</w:t>
            </w:r>
            <w:r>
              <w:rPr>
                <w:rFonts w:ascii="宋体" w:hAnsi="宋体"/>
              </w:rPr>
              <w:br/>
              <w:t xml:space="preserve">     self.xyz_target    = design_target</w:t>
            </w:r>
            <w:r>
              <w:rPr>
                <w:rFonts w:ascii="宋体" w:hAnsi="宋体"/>
              </w:rPr>
              <w:br/>
              <w:t>NumPy 的基本切片不复制数据，design_target / ball_target 是调用方数组的**视图**，</w:t>
            </w:r>
            <w:r>
              <w:rPr>
                <w:rFonts w:ascii="宋体" w:hAnsi="宋体"/>
              </w:rPr>
              <w:br/>
              <w:t>三处赋值把视图存进了自身状态。随后键盘微调通路（team_algorithm.py:350、</w:t>
            </w:r>
            <w:r>
              <w:rPr>
                <w:rFonts w:ascii="宋体" w:hAnsi="宋体"/>
              </w:rPr>
              <w:lastRenderedPageBreak/>
              <w:t>352）执行</w:t>
            </w:r>
            <w:r>
              <w:rPr>
                <w:rFonts w:ascii="宋体" w:hAnsi="宋体"/>
              </w:rPr>
              <w:br/>
              <w:t xml:space="preserve">     self.xyz_target[j] += -0.005</w:t>
            </w:r>
            <w:r>
              <w:rPr>
                <w:rFonts w:ascii="宋体" w:hAnsi="宋体"/>
              </w:rPr>
              <w:br/>
              <w:t>这是就地写入，于是顺着别名改写了调用方持有的那块内存，污染了 env.get_observation() 返回的观测。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【影响面（实测）】</w:t>
            </w:r>
            <w:r>
              <w:rPr>
                <w:rFonts w:ascii="宋体" w:hAnsi="宋体"/>
              </w:rPr>
              <w:br/>
              <w:t>env.get_observation() 每一步都用 np.hstack 重建一个新数组（env.py:109-113），</w:t>
            </w:r>
            <w:r>
              <w:rPr>
                <w:rFonts w:ascii="宋体" w:hAnsi="宋体"/>
              </w:rPr>
              <w:br/>
              <w:t>故官方驱动下被污染的观测在下一拍即被丢弃、不进入判分 —— 用同一套官方驱动分别加载</w:t>
            </w:r>
            <w:r>
              <w:rPr>
                <w:rFonts w:ascii="宋体" w:hAnsi="宋体"/>
              </w:rPr>
              <w:br/>
              <w:t>修复前 / 修复后版本实测，两版逐位相同（见【验证】）。</w:t>
            </w:r>
            <w:r>
              <w:rPr>
                <w:rFonts w:ascii="宋体" w:hAnsi="宋体"/>
              </w:rPr>
              <w:br/>
              <w:t>因此本缺陷不影响官方得分，属**潜伏的接口契约违反**：凡跨步复用同一份观测的调用方</w:t>
            </w:r>
            <w:r>
              <w:rPr>
                <w:rFonts w:ascii="宋体" w:hAnsi="宋体"/>
              </w:rPr>
              <w:br/>
              <w:t>（回放缓冲、日志记录、包装器）都会读到被改写的数据。</w:t>
            </w:r>
            <w:r>
              <w:rPr>
                <w:rFonts w:ascii="宋体" w:hAnsi="宋体"/>
              </w:rPr>
              <w:br/>
              <w:t>它之所以长期存在，是因为既不掉分也不越限，任何基于环境分数的黑盒用例都不可能发现它。</w:t>
            </w:r>
          </w:p>
        </w:tc>
      </w:tr>
      <w:tr w:rsidR="00AB7D76" w:rsidRPr="00B4450C" w14:paraId="6F1FAF8A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BACE74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332637D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2E143C02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D9E282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7777D7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与缺陷 002 同属「接口契约」一类，但方向相反：002 是动作出口越契约，006 是观测入口被改写。</w:t>
            </w:r>
          </w:p>
        </w:tc>
      </w:tr>
      <w:tr w:rsidR="00AB7D76" w:rsidRPr="00B4450C" w14:paraId="0FB6A06E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94ED80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0C2E42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潜伏缺陷，官方打分不变；由 AI 辅助白盒分析定位，人工构造复现并确认。</w:t>
            </w:r>
          </w:p>
        </w:tc>
      </w:tr>
      <w:tr w:rsidR="00B4450C" w:rsidRPr="00B4450C" w14:paraId="5596DD74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C3558A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解决</w:t>
            </w:r>
          </w:p>
        </w:tc>
      </w:tr>
      <w:tr w:rsidR="00B4450C" w:rsidRPr="00B4450C" w14:paraId="3C5BF48D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7BA7C7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844B19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E5E1D6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B9B356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2026-09-22</w:t>
            </w:r>
          </w:p>
        </w:tc>
      </w:tr>
      <w:tr w:rsidR="00B4450C" w:rsidRPr="00B4450C" w14:paraId="67EF1468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EC19A1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5442430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commit 48b54b0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D11F3A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04BD298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入库即拷贝：三处赋值改为 np.array(..., dtype=float)，切断与调用方观测的别名</w:t>
            </w:r>
          </w:p>
        </w:tc>
      </w:tr>
      <w:tr w:rsidR="00B4450C" w:rsidRPr="00B4450C" w14:paraId="2DDD94CC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9EEB6F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5EF069D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【修复】</w:t>
            </w:r>
            <w:r>
              <w:rPr>
                <w:rFonts w:ascii="宋体" w:hAnsi="宋体"/>
              </w:rPr>
              <w:br/>
              <w:t>在 team_algorithm.py 的三处「入库」赋值处切断别名，并写明原因：</w:t>
            </w:r>
            <w:r>
              <w:rPr>
                <w:rFonts w:ascii="宋体" w:hAnsi="宋体"/>
              </w:rPr>
              <w:br/>
              <w:t xml:space="preserve">     design_target = observation[0][6:9]</w:t>
            </w:r>
            <w:r>
              <w:rPr>
                <w:rFonts w:ascii="宋体" w:hAnsi="宋体"/>
              </w:rPr>
              <w:br/>
              <w:t xml:space="preserve">     ball_target   = observation[0][9:12]</w:t>
            </w:r>
            <w:r>
              <w:rPr>
                <w:rFonts w:ascii="宋体" w:hAnsi="宋体"/>
              </w:rPr>
              <w:br/>
              <w:t>+    # 入库即拷贝：observation 的所有者是评测框架（env.get_observation()），</w:t>
            </w:r>
            <w:r>
              <w:rPr>
                <w:rFonts w:ascii="宋体" w:hAnsi="宋体"/>
              </w:rPr>
              <w:br/>
              <w:t>+    # 直接存切片会留下视图（np.shares_memory 为真），下游第 350/352 行对</w:t>
            </w:r>
            <w:r>
              <w:rPr>
                <w:rFonts w:ascii="宋体" w:hAnsi="宋体"/>
              </w:rPr>
              <w:br/>
              <w:t>+    # xyz_target 的就地 += 会顺着别名改写调用方的观测，</w:t>
            </w:r>
            <w:r>
              <w:rPr>
                <w:rFonts w:ascii="宋体" w:hAnsi="宋体"/>
              </w:rPr>
              <w:lastRenderedPageBreak/>
              <w:t>污染 next_obs 与日志。</w:t>
            </w:r>
            <w:r>
              <w:rPr>
                <w:rFonts w:ascii="宋体" w:hAnsi="宋体"/>
              </w:rPr>
              <w:br/>
              <w:t>+    # 缺陷 006 即此，回归用例 TC-ALG-055。</w:t>
            </w:r>
            <w:r>
              <w:rPr>
                <w:rFonts w:ascii="宋体" w:hAnsi="宋体"/>
              </w:rPr>
              <w:br/>
              <w:t xml:space="preserve">     ...</w:t>
            </w:r>
            <w:r>
              <w:rPr>
                <w:rFonts w:ascii="宋体" w:hAnsi="宋体"/>
              </w:rPr>
              <w:br/>
              <w:t xml:space="preserve">     self.design_target = </w:t>
            </w:r>
            <w:proofErr w:type="gramStart"/>
            <w:r>
              <w:rPr>
                <w:rFonts w:ascii="宋体" w:hAnsi="宋体"/>
              </w:rPr>
              <w:t>np.array</w:t>
            </w:r>
            <w:proofErr w:type="gramEnd"/>
            <w:r>
              <w:rPr>
                <w:rFonts w:ascii="宋体" w:hAnsi="宋体"/>
              </w:rPr>
              <w:t>(design_target, dtype=float)</w:t>
            </w:r>
            <w:r>
              <w:rPr>
                <w:rFonts w:ascii="宋体" w:hAnsi="宋体"/>
              </w:rPr>
              <w:br/>
              <w:t xml:space="preserve">     </w:t>
            </w:r>
            <w:proofErr w:type="gramStart"/>
            <w:r>
              <w:rPr>
                <w:rFonts w:ascii="宋体" w:hAnsi="宋体"/>
              </w:rPr>
              <w:t>self.ball</w:t>
            </w:r>
            <w:proofErr w:type="gramEnd"/>
            <w:r>
              <w:rPr>
                <w:rFonts w:ascii="宋体" w:hAnsi="宋体"/>
              </w:rPr>
              <w:t xml:space="preserve">_target   = </w:t>
            </w:r>
            <w:proofErr w:type="gramStart"/>
            <w:r>
              <w:rPr>
                <w:rFonts w:ascii="宋体" w:hAnsi="宋体"/>
              </w:rPr>
              <w:t>np.array</w:t>
            </w:r>
            <w:proofErr w:type="gramEnd"/>
            <w:r>
              <w:rPr>
                <w:rFonts w:ascii="宋体" w:hAnsi="宋体"/>
              </w:rPr>
              <w:t>(ball_</w:t>
            </w:r>
            <w:proofErr w:type="gramStart"/>
            <w:r>
              <w:rPr>
                <w:rFonts w:ascii="宋体" w:hAnsi="宋体"/>
              </w:rPr>
              <w:t xml:space="preserve">target,   </w:t>
            </w:r>
            <w:proofErr w:type="gramEnd"/>
            <w:r>
              <w:rPr>
                <w:rFonts w:ascii="宋体" w:hAnsi="宋体"/>
              </w:rPr>
              <w:t>dtype=float)</w:t>
            </w:r>
            <w:r>
              <w:rPr>
                <w:rFonts w:ascii="宋体" w:hAnsi="宋体"/>
              </w:rPr>
              <w:br/>
              <w:t xml:space="preserve">     ...</w:t>
            </w:r>
            <w:r>
              <w:rPr>
                <w:rFonts w:ascii="宋体" w:hAnsi="宋体"/>
              </w:rPr>
              <w:br/>
              <w:t xml:space="preserve">     self.xyz_target    = </w:t>
            </w:r>
            <w:proofErr w:type="gramStart"/>
            <w:r>
              <w:rPr>
                <w:rFonts w:ascii="宋体" w:hAnsi="宋体"/>
              </w:rPr>
              <w:t>np.array</w:t>
            </w:r>
            <w:proofErr w:type="gramEnd"/>
            <w:r>
              <w:rPr>
                <w:rFonts w:ascii="宋体" w:hAnsi="宋体"/>
              </w:rPr>
              <w:t>(design_target, dtype=float)</w:t>
            </w:r>
            <w:r>
              <w:rPr>
                <w:rFonts w:ascii="宋体" w:hAnsi="宋体"/>
              </w:rPr>
              <w:br/>
              <w:t>改动为 7 行新增 / 3 行删除，全部是赋值语句与注释，无逻辑改动。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【验证】</w:t>
            </w:r>
            <w:r>
              <w:rPr>
                <w:rFonts w:ascii="宋体" w:hAnsi="宋体"/>
              </w:rPr>
              <w:br/>
              <w:t>1. 三处别名全部消除（同一条复现命令，修复前 / 修复后对照）：</w:t>
            </w:r>
            <w:r>
              <w:rPr>
                <w:rFonts w:ascii="宋体" w:hAnsi="宋体"/>
              </w:rPr>
              <w:br/>
              <w:t xml:space="preserve">     修复前   obs 逐位不变 = False（obs[0][6] +0.000000 -&gt; -0.005000）</w:t>
            </w:r>
            <w:r>
              <w:rPr>
                <w:rFonts w:ascii="宋体" w:hAnsi="宋体"/>
              </w:rPr>
              <w:br/>
              <w:t xml:space="preserve">              xyz_target / design_target / ball_target 与 obs 共享内存 = True</w:t>
            </w:r>
            <w:r>
              <w:rPr>
                <w:rFonts w:ascii="宋体" w:hAnsi="宋体"/>
              </w:rPr>
              <w:br/>
              <w:t xml:space="preserve">     修复后   obs 逐位不变 = True</w:t>
            </w:r>
            <w:r>
              <w:rPr>
                <w:rFonts w:ascii="宋体" w:hAnsi="宋体"/>
              </w:rPr>
              <w:br/>
              <w:t xml:space="preserve">              xyz_target / design_target / ball_target 与 obs 共享内存 = False</w:t>
            </w:r>
            <w:r>
              <w:rPr>
                <w:rFonts w:ascii="宋体" w:hAnsi="宋体"/>
              </w:rPr>
              <w:br/>
              <w:t>2. 用例 TC-ALG-055 由 NG 转 OK；模块二 22 条全 OK，全仓 56 条 OK 54 / NG 2。</w:t>
            </w:r>
            <w:r>
              <w:rPr>
                <w:rFonts w:ascii="宋体" w:hAnsi="宋体"/>
              </w:rPr>
              <w:br/>
              <w:t>3. 端到端逐位不退化（同一套驱动分别加载修复前 / 修复后版本）：</w:t>
            </w:r>
            <w:r>
              <w:rPr>
                <w:rFonts w:ascii="宋体" w:hAnsi="宋体"/>
              </w:rPr>
              <w:br/>
              <w:t xml:space="preserve">     版本        官方 100 回合   均步数   均末距     自建 40 场景组</w:t>
            </w:r>
            <w:r>
              <w:rPr>
                <w:rFonts w:ascii="宋体" w:hAnsi="宋体"/>
              </w:rPr>
              <w:br/>
              <w:t xml:space="preserve">     修复前         98.72       98.92   0.04874    99.59（min 94 max 100）</w:t>
            </w:r>
            <w:r>
              <w:rPr>
                <w:rFonts w:ascii="宋体" w:hAnsi="宋体"/>
              </w:rPr>
              <w:br/>
              <w:t xml:space="preserve">     修复后         98.72       98.92   0.04874    99.59（min 94 max 100）</w:t>
            </w:r>
            <w:r>
              <w:rPr>
                <w:rFonts w:ascii="宋体" w:hAnsi="宋体"/>
              </w:rPr>
              <w:br/>
              <w:t xml:space="preserve">   两版每个数字都相同，印证本修复只切断别名、不改变任何下发指令。</w:t>
            </w:r>
          </w:p>
        </w:tc>
      </w:tr>
      <w:tr w:rsidR="00B4450C" w:rsidRPr="00B4450C" w14:paraId="1A4CC5FF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8A20ED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C1FC81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邱俊翔（测试）</w:t>
            </w:r>
          </w:p>
        </w:tc>
      </w:tr>
    </w:tbl>
    <w:p w14:paraId="0E5489CD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7" w:name="_Toc240990089"/>
      <w:proofErr w:type="gramStart"/>
      <w:r>
        <w:rPr>
          <w:rFonts w:ascii="宋体" w:hAnsi="宋体"/>
          <w:b w:val="0"/>
          <w:sz w:val="21"/>
        </w:rPr>
        <w:t>表3.4.2  007</w:t>
      </w:r>
      <w:proofErr w:type="gramEnd"/>
      <w:r>
        <w:rPr>
          <w:rFonts w:ascii="宋体" w:hAnsi="宋体"/>
          <w:b w:val="0"/>
          <w:sz w:val="21"/>
        </w:rPr>
        <w:t>-AI 生成的 TC-ALG-014 把质心链当成连杆帧，7 个连杆全部假失败</w:t>
      </w:r>
      <w:bookmarkEnd w:id="27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3"/>
        <w:gridCol w:w="73"/>
        <w:gridCol w:w="1360"/>
        <w:gridCol w:w="212"/>
        <w:gridCol w:w="392"/>
        <w:gridCol w:w="755"/>
        <w:gridCol w:w="689"/>
        <w:gridCol w:w="511"/>
        <w:gridCol w:w="158"/>
        <w:gridCol w:w="904"/>
        <w:gridCol w:w="1069"/>
      </w:tblGrid>
      <w:tr w:rsidR="00EA1D8E" w:rsidRPr="00B4450C" w14:paraId="24FC7497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C373FDC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4E99B236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956B2E8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E1A60B3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2026-09-22</w:t>
            </w:r>
          </w:p>
        </w:tc>
      </w:tr>
      <w:tr w:rsidR="00AB7D76" w:rsidRPr="00B4450C" w14:paraId="0E14B8D8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4119C3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32A3089B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 机械臂避障抓取算法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38DEA3E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6600E62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ALG-01</w:t>
            </w:r>
          </w:p>
        </w:tc>
      </w:tr>
      <w:tr w:rsidR="00AB7D76" w:rsidRPr="00B4450C" w14:paraId="4D55D58B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C03F7E1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4F496288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运动学正解</w:t>
            </w:r>
          </w:p>
        </w:tc>
      </w:tr>
      <w:tr w:rsidR="00AB7D76" w:rsidRPr="00B4450C" w14:paraId="2B91DEB8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0EE230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7AC325E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FR5-ALG-REQ-17：白盒用例的运动学预言必须与被比较的量取自同一坐标系。正解矩阵第 0 列为关节帧链（P），第 2 列为含惯性偏置的质心链（P0），二者不可互相比较。</w:t>
            </w:r>
          </w:p>
        </w:tc>
      </w:tr>
      <w:tr w:rsidR="00AB7D76" w:rsidRPr="00B4450C" w14:paraId="5218C61C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19FD8E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E20F9B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TC-ALG-014</w:t>
            </w:r>
          </w:p>
        </w:tc>
      </w:tr>
      <w:tr w:rsidR="00AB7D76" w:rsidRPr="00B4450C" w14:paraId="39F82E7E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B74F7E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71579A61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CA7B4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1AE8B00F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B6F1AF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6462B64A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已关闭</w:t>
            </w:r>
          </w:p>
        </w:tc>
      </w:tr>
      <w:tr w:rsidR="00AB7D76" w:rsidRPr="00B4450C" w14:paraId="0865E331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11C6A0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3A1D12C5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35935313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7C982A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18A60ED2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4BD70344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6FE6D00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4C67083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007-AI 生成的 TC-ALG-014 把质心链当成连杆帧，7 个连杆全部假失败</w:t>
            </w:r>
          </w:p>
        </w:tc>
      </w:tr>
      <w:tr w:rsidR="00AB7D76" w:rsidRPr="00B4450C" w14:paraId="77311810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12A531F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详细描述</w:t>
            </w:r>
          </w:p>
          <w:p w14:paraId="667A26D8" w14:textId="77777777" w:rsidR="003401C1" w:rsidRDefault="00F02A01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【缺陷现象】</w:t>
            </w:r>
            <w:r>
              <w:rPr>
                <w:rFonts w:ascii="宋体" w:hAnsi="宋体"/>
              </w:rPr>
              <w:br/>
              <w:t>TC-ALG-014 判 NG，报「link 帧位置被 &lt;inertial&gt; 质心 origin 污染」，7 个连杆全部超差。</w:t>
            </w:r>
            <w:r>
              <w:rPr>
                <w:rFonts w:ascii="宋体" w:hAnsi="宋体"/>
              </w:rPr>
              <w:br/>
              <w:t>但被测算法的正解本身是正确的 —— 失败源于用例自己的预言取错了坐标系。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【复现步骤】</w:t>
            </w:r>
            <w:r>
              <w:rPr>
                <w:rFonts w:ascii="宋体" w:hAnsi="宋体"/>
              </w:rPr>
              <w:br/>
              <w:t>1. 取出缺陷版本用例（修复前 = 提交 96e3660 的父版本）：</w:t>
            </w:r>
            <w:r>
              <w:rPr>
                <w:rFonts w:ascii="宋体" w:hAnsi="宋体"/>
              </w:rPr>
              <w:br/>
              <w:t xml:space="preserve">     git show 96e3660^:tests/cases_spec.py      # 见其中的 c014</w:t>
            </w:r>
            <w:r>
              <w:rPr>
                <w:rFonts w:ascii="宋体" w:hAnsi="宋体"/>
              </w:rPr>
              <w:br/>
              <w:t>2. 以零位位姿计算正解矩阵并逐连杆比对：</w:t>
            </w:r>
            <w:r>
              <w:rPr>
                <w:rFonts w:ascii="宋体" w:hAnsi="宋体"/>
              </w:rPr>
              <w:br/>
              <w:t xml:space="preserve">     mats = forward_kinematics_mat(robot, A([0.0]*</w:t>
            </w:r>
            <w:proofErr w:type="gramStart"/>
            <w:r>
              <w:rPr>
                <w:rFonts w:ascii="宋体" w:hAnsi="宋体"/>
              </w:rPr>
              <w:t>7),</w:t>
            </w:r>
            <w:proofErr w:type="gramEnd"/>
            <w:r>
              <w:rPr>
                <w:rFonts w:ascii="宋体" w:hAnsi="宋体"/>
              </w:rPr>
              <w:t xml:space="preserve"> </w:t>
            </w:r>
            <w:proofErr w:type="gramStart"/>
            <w:r>
              <w:rPr>
                <w:rFonts w:ascii="宋体" w:hAnsi="宋体"/>
              </w:rPr>
              <w:t>6)</w:t>
            </w:r>
            <w:proofErr w:type="gramEnd"/>
            <w:r>
              <w:rPr>
                <w:rFonts w:ascii="宋体" w:hAnsi="宋体"/>
              </w:rPr>
              <w:br/>
              <w:t xml:space="preserve">     dev[i] = max|mats[i][2] - FOOTNOTE_POS[i]|     # 缺陷版本比的是第 2 列</w:t>
            </w:r>
            <w:r>
              <w:rPr>
                <w:rFonts w:ascii="宋体" w:hAnsi="宋体"/>
              </w:rPr>
              <w:br/>
              <w:t>3. 或直接执行该用例：python -m pytest -k TC-ALG-014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【预期结果】</w:t>
            </w:r>
            <w:r>
              <w:rPr>
                <w:rFonts w:ascii="宋体" w:hAnsi="宋体"/>
              </w:rPr>
              <w:br/>
              <w:t>预言应与被比较的量取自同一坐标系。零位下逐列归属实测（PyBullet 真值为外部基准）：</w:t>
            </w:r>
            <w:r>
              <w:rPr>
                <w:rFonts w:ascii="宋体" w:hAnsi="宋体"/>
              </w:rPr>
              <w:br/>
              <w:t xml:space="preserve">     mats[i][0]（关节帧链 P</w:t>
            </w:r>
            <w:proofErr w:type="gramStart"/>
            <w:r>
              <w:rPr>
                <w:rFonts w:ascii="宋体" w:hAnsi="宋体"/>
              </w:rPr>
              <w:t>）  与</w:t>
            </w:r>
            <w:proofErr w:type="gramEnd"/>
            <w:r>
              <w:rPr>
                <w:rFonts w:ascii="宋体" w:hAnsi="宋体"/>
              </w:rPr>
              <w:t xml:space="preserve"> FOOTNOTE_POS 最大偏差 3.75e-07   -&gt; 同坐标系</w:t>
            </w:r>
            <w:r>
              <w:rPr>
                <w:rFonts w:ascii="宋体" w:hAnsi="宋体"/>
              </w:rPr>
              <w:br/>
              <w:t xml:space="preserve">     mats[i][2]（质心链 P0）   与 FOOTNOTE_POS 最大偏差 1.045000   -&gt; 不同坐标系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【实际结果】</w:t>
            </w:r>
            <w:r>
              <w:rPr>
                <w:rFonts w:ascii="宋体" w:hAnsi="宋体"/>
              </w:rPr>
              <w:br/>
              <w:t>Link2 偏差 0.21250 m、Link3 0.18793 m、Link4 0.09715 m、</w:t>
            </w:r>
            <w:r>
              <w:rPr>
                <w:rFonts w:ascii="宋体" w:hAnsi="宋体"/>
              </w:rPr>
              <w:br/>
              <w:t>Link5 0.09826 m、Link6 0.07612 m、Link7 1.04500 m，全部超过 1e-5 判据。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【根因分析】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lastRenderedPageBreak/>
              <w:t>缺陷版本 c014 的注释自述「mats[i][2]（link 帧）不应被 URDF &lt;inertial&gt; 质心 origin 污染」，</w:t>
            </w:r>
            <w:r>
              <w:rPr>
                <w:rFonts w:ascii="宋体" w:hAnsi="宋体"/>
              </w:rPr>
              <w:br/>
              <w:t>即它假定第 2 列是连杆帧、且不应含惯性偏置。实测恰好相反：</w:t>
            </w:r>
            <w:r>
              <w:rPr>
                <w:rFonts w:ascii="宋体" w:hAnsi="宋体"/>
              </w:rPr>
              <w:br/>
              <w:t xml:space="preserve">     mats[i][0] 为关节帧链（P），对应 PyBullet getLinkState</w:t>
            </w:r>
            <w:proofErr w:type="gramStart"/>
            <w:r>
              <w:rPr>
                <w:rFonts w:ascii="宋体" w:hAnsi="宋体"/>
              </w:rPr>
              <w:t>(i)</w:t>
            </w:r>
            <w:proofErr w:type="gramEnd"/>
            <w:r>
              <w:rPr>
                <w:rFonts w:ascii="宋体" w:hAnsi="宋体"/>
              </w:rPr>
              <w:t>[4]（worldLinkFramePosition），即连杆帧；</w:t>
            </w:r>
            <w:r>
              <w:rPr>
                <w:rFonts w:ascii="宋体" w:hAnsi="宋体"/>
              </w:rPr>
              <w:br/>
              <w:t xml:space="preserve">     mats[i][2] 为含惯性偏置的质心链（P0），对应 getLinkState</w:t>
            </w:r>
            <w:proofErr w:type="gramStart"/>
            <w:r>
              <w:rPr>
                <w:rFonts w:ascii="宋体" w:hAnsi="宋体"/>
              </w:rPr>
              <w:t>(i)</w:t>
            </w:r>
            <w:proofErr w:type="gramEnd"/>
            <w:r>
              <w:rPr>
                <w:rFonts w:ascii="宋体" w:hAnsi="宋体"/>
              </w:rPr>
              <w:t>[0]（worldLinkPosition），即质心帧。</w:t>
            </w:r>
            <w:r>
              <w:rPr>
                <w:rFonts w:ascii="宋体" w:hAnsi="宋体"/>
              </w:rPr>
              <w:br/>
              <w:t>故第 2 列本就应当含惯性偏置，用例的预期值方向搞反了。偏差逐连杆不同（0.097~1.045 m），</w:t>
            </w:r>
            <w:r>
              <w:rPr>
                <w:rFonts w:ascii="宋体" w:hAnsi="宋体"/>
              </w:rPr>
              <w:br/>
              <w:t>正是各连杆惯性 origin 偏置互不相同的直接体现；其中 Link6 的 0.076122 m</w:t>
            </w:r>
            <w:r>
              <w:rPr>
                <w:rFonts w:ascii="宋体" w:hAnsi="宋体"/>
              </w:rPr>
              <w:br/>
              <w:t>与模块一测试资产缺陷 E1 记录的值分毫不差 —— E1 记的正是夹爪中心处连杆坐标系</w:t>
            </w:r>
            <w:r>
              <w:rPr>
                <w:rFonts w:ascii="宋体" w:hAnsi="宋体"/>
              </w:rPr>
              <w:br/>
              <w:t>与质心坐标系之间的恒定差值，同一个量在本模块以「逐连杆偏差」的形式再次现身。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【影响面】</w:t>
            </w:r>
            <w:r>
              <w:rPr>
                <w:rFonts w:ascii="宋体" w:hAnsi="宋体"/>
              </w:rPr>
              <w:br/>
              <w:t>7 个连杆全部假失败，该用例 100% 恒 NG。若不予甄别，会被误读为「正解实现错误」，</w:t>
            </w:r>
            <w:r>
              <w:rPr>
                <w:rFonts w:ascii="宋体" w:hAnsi="宋体"/>
              </w:rPr>
              <w:br/>
              <w:t>把缺陷定位引向错误方向 —— 与模块一 E1（预言尺子用错坐标系）属同一类失效，</w:t>
            </w:r>
            <w:r>
              <w:rPr>
                <w:rFonts w:ascii="宋体" w:hAnsi="宋体"/>
              </w:rPr>
              <w:br/>
              <w:t>同一个坑踩了第二次。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【处置】</w:t>
            </w:r>
            <w:r>
              <w:rPr>
                <w:rFonts w:ascii="宋体" w:hAnsi="宋体"/>
              </w:rPr>
              <w:br/>
              <w:t>修正用例预言：新增质心帧真值 FOOTNOTE_COM_POS（PyBullet 零位实测），</w:t>
            </w:r>
            <w:r>
              <w:rPr>
                <w:rFonts w:ascii="宋体" w:hAnsi="宋体"/>
              </w:rPr>
              <w:br/>
              <w:t>令 TC-ALG-014 改为「质心比质心」（mats[i][2] 比 FOOTNOTE_COM_POS）；</w:t>
            </w:r>
            <w:r>
              <w:rPr>
                <w:rFonts w:ascii="宋体" w:hAnsi="宋体"/>
              </w:rPr>
              <w:br/>
              <w:t>连杆帧真值 FOOTNOTE_POS 保持不动（仍由 TC-ALG-011 用于比 mats[i][0]）。</w:t>
            </w:r>
          </w:p>
        </w:tc>
      </w:tr>
      <w:tr w:rsidR="00AB7D76" w:rsidRPr="00B4450C" w14:paraId="6BD63311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17517B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41BDC0F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352E4597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3720AB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910D0F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与模块一测试资产缺陷 E1 同源：均为测试预言的坐标系口径与被测对象不一致。</w:t>
            </w:r>
          </w:p>
        </w:tc>
      </w:tr>
      <w:tr w:rsidR="00AB7D76" w:rsidRPr="00B4450C" w14:paraId="296BA807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B3076D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D4CE14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 xml:space="preserve">AI 生成用例自身缺陷，不影响被测算法。度量真值时有坑：须先 VELOCITY_CONTROL forces=[0]*n 再 resetJointState(j, </w:t>
            </w:r>
            <w:proofErr w:type="gramStart"/>
            <w:r>
              <w:rPr>
                <w:rFonts w:ascii="宋体" w:hAnsi="宋体"/>
              </w:rPr>
              <w:t>0.0)</w:t>
            </w:r>
            <w:proofErr w:type="gramEnd"/>
            <w:r>
              <w:rPr>
                <w:rFonts w:ascii="宋体" w:hAnsi="宋体"/>
              </w:rPr>
              <w:t xml:space="preserve"> 且不调用 stepSimulation，否则 Env.reset() 会把关节拽到中立位、重力压弯机械臂，量到的不是零位（本轮第一次就量错了）。</w:t>
            </w:r>
          </w:p>
        </w:tc>
      </w:tr>
      <w:tr w:rsidR="00B4450C" w:rsidRPr="00B4450C" w14:paraId="57C11870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219EDB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解决</w:t>
            </w:r>
          </w:p>
        </w:tc>
      </w:tr>
      <w:tr w:rsidR="00B4450C" w:rsidRPr="00B4450C" w14:paraId="2F3A2E6D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D358C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802A1B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801C86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5771439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2026-09-22</w:t>
            </w:r>
          </w:p>
        </w:tc>
      </w:tr>
      <w:tr w:rsidR="00B4450C" w:rsidRPr="00B4450C" w14:paraId="435F51A9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613E52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244A4BE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commit 96e3660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14DBA3F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2DEEF5F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新增质心帧真值 FOOTNOTE_COM_POS，TC-ALG-014 改为质</w:t>
            </w:r>
            <w:r>
              <w:rPr>
                <w:rFonts w:ascii="宋体" w:hAnsi="宋体"/>
              </w:rPr>
              <w:lastRenderedPageBreak/>
              <w:t>心比质心</w:t>
            </w:r>
          </w:p>
        </w:tc>
      </w:tr>
      <w:tr w:rsidR="00B4450C" w:rsidRPr="00B4450C" w14:paraId="5920DBE6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ACC921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50C6F90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【修复】</w:t>
            </w:r>
            <w:r>
              <w:rPr>
                <w:rFonts w:ascii="宋体" w:hAnsi="宋体"/>
              </w:rPr>
              <w:br/>
              <w:t>1. tests/cases_spec.py 新增常量 FOOTNOTE_COM_POS（与 FOOTNOTE_POS 等长，取自 PyBullet</w:t>
            </w:r>
            <w:r>
              <w:rPr>
                <w:rFonts w:ascii="宋体" w:hAnsi="宋体"/>
              </w:rPr>
              <w:br/>
              <w:t xml:space="preserve">   零位 getLinkState</w:t>
            </w:r>
            <w:proofErr w:type="gramStart"/>
            <w:r>
              <w:rPr>
                <w:rFonts w:ascii="宋体" w:hAnsi="宋体"/>
              </w:rPr>
              <w:t>(i)</w:t>
            </w:r>
            <w:proofErr w:type="gramEnd"/>
            <w:r>
              <w:rPr>
                <w:rFonts w:ascii="宋体" w:hAnsi="宋体"/>
              </w:rPr>
              <w:t>[0]），并在 FOOTNOTE_POS 上方补写坐标系说明：</w:t>
            </w:r>
            <w:r>
              <w:rPr>
                <w:rFonts w:ascii="宋体" w:hAnsi="宋体"/>
              </w:rPr>
              <w:br/>
              <w:t xml:space="preserve">   第 0 列对 [4]、第 2 列对 [0]。</w:t>
            </w:r>
            <w:r>
              <w:rPr>
                <w:rFonts w:ascii="宋体" w:hAnsi="宋体"/>
              </w:rPr>
              <w:br/>
              <w:t>2. 重写 c014：改为 mats[i][2] 比 FOOTNOTE_COM_POS，用例标题 / 预置条件 / 步骤同步改。</w:t>
            </w:r>
            <w:r>
              <w:rPr>
                <w:rFonts w:ascii="宋体" w:hAnsi="宋体"/>
              </w:rPr>
              <w:br/>
              <w:t>3. 真值的度量口径写进注释：Env.__init__ 的 reset() 会用 POSITION_CONTROL 把关节拽到中立位，</w:t>
            </w:r>
            <w:r>
              <w:rPr>
                <w:rFonts w:ascii="宋体" w:hAnsi="宋体"/>
              </w:rPr>
              <w:br/>
              <w:t xml:space="preserve">   重力会把机械臂压弯，故探针须先 VELOCITY_CONTROL forces=[0]*n 再 resetJointState(j, </w:t>
            </w:r>
            <w:proofErr w:type="gramStart"/>
            <w:r>
              <w:rPr>
                <w:rFonts w:ascii="宋体" w:hAnsi="宋体"/>
              </w:rPr>
              <w:t>0.0)，</w:t>
            </w:r>
            <w:proofErr w:type="gramEnd"/>
            <w:r>
              <w:rPr>
                <w:rFonts w:ascii="宋体" w:hAnsi="宋体"/>
              </w:rPr>
              <w:br/>
              <w:t xml:space="preserve">   且不调用 stepSimulation。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【验证】</w:t>
            </w:r>
            <w:r>
              <w:rPr>
                <w:rFonts w:ascii="宋体" w:hAnsi="宋体"/>
              </w:rPr>
              <w:br/>
              <w:t>1. 同一条复现命令，修复前 / 修复后对照：</w:t>
            </w:r>
            <w:r>
              <w:rPr>
                <w:rFonts w:ascii="宋体" w:hAnsi="宋体"/>
              </w:rPr>
              <w:br/>
              <w:t xml:space="preserve">     修复前   TC-ALG-014 = NG（7 个连杆偏差 0.097~1.045 m）</w:t>
            </w:r>
            <w:r>
              <w:rPr>
                <w:rFonts w:ascii="宋体" w:hAnsi="宋体"/>
              </w:rPr>
              <w:br/>
              <w:t xml:space="preserve">     修复后   TC-ALG-014 = OK（质心链与 FOOTNOTE_COM_POS 逐位吻合）</w:t>
            </w:r>
            <w:r>
              <w:rPr>
                <w:rFonts w:ascii="宋体" w:hAnsi="宋体"/>
              </w:rPr>
              <w:br/>
              <w:t>2. 预言取自 PyBullet 零位实测真值而非查表誊抄，具备可失败性，不是恒真断言。</w:t>
            </w:r>
            <w:r>
              <w:rPr>
                <w:rFonts w:ascii="宋体" w:hAnsi="宋体"/>
              </w:rPr>
              <w:br/>
              <w:t>3. 全量回归：模块二 22 条全 OK，全仓 56 条 OK 54 / NG 2。</w:t>
            </w:r>
          </w:p>
        </w:tc>
      </w:tr>
      <w:tr w:rsidR="00B4450C" w:rsidRPr="00B4450C" w14:paraId="4B4851C0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CA0F8A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670AA7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邱俊翔（测试）</w:t>
            </w:r>
          </w:p>
        </w:tc>
      </w:tr>
    </w:tbl>
    <w:p w14:paraId="30750745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8" w:name="_Toc240990090"/>
      <w:proofErr w:type="gramStart"/>
      <w:r>
        <w:rPr>
          <w:rFonts w:ascii="宋体" w:hAnsi="宋体"/>
          <w:b w:val="0"/>
          <w:sz w:val="21"/>
        </w:rPr>
        <w:t>表3.4.3  008</w:t>
      </w:r>
      <w:proofErr w:type="gramEnd"/>
      <w:r>
        <w:rPr>
          <w:rFonts w:ascii="宋体" w:hAnsi="宋体"/>
          <w:b w:val="0"/>
          <w:sz w:val="21"/>
        </w:rPr>
        <w:t>-AI 生成的 TC-ALG-035 断言的是已被重构掉的 A5 分支规则，NG 属假失败</w:t>
      </w:r>
      <w:bookmarkEnd w:id="28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003CF272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4A4B7B6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0E288C33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44973427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77B89BC6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2026-09-22</w:t>
            </w:r>
          </w:p>
        </w:tc>
      </w:tr>
      <w:tr w:rsidR="00AB7D76" w:rsidRPr="00B4450C" w14:paraId="1E735CB7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D2DA81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1B96B920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 机械臂避障抓取算法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0048D406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4FAA407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ALG-01</w:t>
            </w:r>
          </w:p>
        </w:tc>
      </w:tr>
      <w:tr w:rsidR="00AB7D76" w:rsidRPr="00B4450C" w14:paraId="22E72858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AB894DC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26338E4F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避障策略</w:t>
            </w:r>
          </w:p>
        </w:tc>
      </w:tr>
      <w:tr w:rsidR="00AB7D76" w:rsidRPr="00B4450C" w14:paraId="1E692A9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90381ED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369C1F4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FR5-ALG-REQ-18：用例的断言必须对应当前实现中真实存在的需求；已被重构删除的机制不应继续作为断言前提。</w:t>
            </w:r>
          </w:p>
        </w:tc>
      </w:tr>
      <w:tr w:rsidR="00AB7D76" w:rsidRPr="00B4450C" w14:paraId="59C08D7A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39361A8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08164778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TC-ALG-035</w:t>
            </w:r>
          </w:p>
        </w:tc>
      </w:tr>
      <w:tr w:rsidR="00AB7D76" w:rsidRPr="00B4450C" w14:paraId="7841B1F7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B0054B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66BED0B0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低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58D278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078F19F7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7E3E07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1C25FC03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已关闭</w:t>
            </w:r>
          </w:p>
        </w:tc>
      </w:tr>
      <w:tr w:rsidR="00AB7D76" w:rsidRPr="00B4450C" w14:paraId="621D3E8D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55376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F3A7EBF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5143F5E8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F586E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64454A65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4174938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73DB0B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4B1BB8B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008-AI 生成的 TC-ALG-035 断言的是已被重构掉的 A5 分支规则，NG 属假失败</w:t>
            </w:r>
          </w:p>
        </w:tc>
      </w:tr>
      <w:tr w:rsidR="00AB7D76" w:rsidRPr="00B4450C" w14:paraId="3E3473B8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304C2ED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详细描述</w:t>
            </w:r>
          </w:p>
          <w:p w14:paraId="75AE63B8" w14:textId="77777777" w:rsidR="003401C1" w:rsidRDefault="00F02A01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【缺陷现象】</w:t>
            </w:r>
            <w:r>
              <w:rPr>
                <w:rFonts w:ascii="宋体" w:hAnsi="宋体"/>
              </w:rPr>
              <w:br/>
              <w:t>TC-ALG-035 判 NG。但该 NG 不对应任何真实需求 —— 它的前提</w:t>
            </w:r>
            <w:r>
              <w:rPr>
                <w:rFonts w:ascii="宋体" w:hAnsi="宋体"/>
              </w:rPr>
              <w:br/>
              <w:t>「A5 恰为 -90 时不应产生任何 A1 方向策略」所依据的分支规则在当前实现中已不存在。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【复现步骤】</w:t>
            </w:r>
            <w:r>
              <w:rPr>
                <w:rFonts w:ascii="宋体" w:hAnsi="宋体"/>
              </w:rPr>
              <w:br/>
              <w:t>1. 取出缺陷版本用例（修复前 = 提交 f32375c 的父版本）：</w:t>
            </w:r>
            <w:r>
              <w:rPr>
                <w:rFonts w:ascii="宋体" w:hAnsi="宋体"/>
              </w:rPr>
              <w:br/>
              <w:t xml:space="preserve">     git show f32375c^:tests/cases_spec.py      # 见其中的 c035</w:t>
            </w:r>
            <w:r>
              <w:rPr>
                <w:rFonts w:ascii="宋体" w:hAnsi="宋体"/>
              </w:rPr>
              <w:br/>
              <w:t>2. 该用例的逻辑为：</w:t>
            </w:r>
            <w:r>
              <w:rPr>
                <w:rFonts w:ascii="宋体" w:hAnsi="宋体"/>
              </w:rPr>
              <w:br/>
              <w:t xml:space="preserve">     alg, bdb, bda = _wrist_for</w:t>
            </w:r>
            <w:proofErr w:type="gramStart"/>
            <w:r>
              <w:rPr>
                <w:rFonts w:ascii="宋体" w:hAnsi="宋体"/>
              </w:rPr>
              <w:t>(40.0)</w:t>
            </w:r>
            <w:proofErr w:type="gramEnd"/>
            <w:r>
              <w:rPr>
                <w:rFonts w:ascii="宋体" w:hAnsi="宋体"/>
              </w:rPr>
              <w:br/>
              <w:t xml:space="preserve">     has = ('A1Left' in alg.strategies) or ('A1Right' in alg.strategies)</w:t>
            </w:r>
            <w:r>
              <w:rPr>
                <w:rFonts w:ascii="宋体" w:hAnsi="宋体"/>
              </w:rPr>
              <w:br/>
              <w:t xml:space="preserve">     返回 OK 当且仅当 not has</w:t>
            </w:r>
            <w:r>
              <w:rPr>
                <w:rFonts w:ascii="宋体" w:hAnsi="宋体"/>
              </w:rPr>
              <w:br/>
              <w:t>3. 或直接执行：python -m pytest -k TC-ALG-035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【预期结果】</w:t>
            </w:r>
            <w:r>
              <w:rPr>
                <w:rFonts w:ascii="宋体" w:hAnsi="宋体"/>
              </w:rPr>
              <w:br/>
              <w:t>（按用例自述的前提）A5 = -90 时不应出现 A1Left / A1Right。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【实际结果】</w:t>
            </w:r>
            <w:r>
              <w:rPr>
                <w:rFonts w:ascii="宋体" w:hAnsi="宋体"/>
              </w:rPr>
              <w:br/>
              <w:t>bdb=40.0000° A5=-90.0 时 strategies=['A1Right', 'A2Up', 'A3Up', 'A4Up']</w:t>
            </w:r>
            <w:r>
              <w:rPr>
                <w:rFonts w:ascii="宋体" w:hAnsi="宋体"/>
              </w:rPr>
              <w:br/>
              <w:t>—— A1Right 存在，故判 NG。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【根因分析】</w:t>
            </w:r>
            <w:r>
              <w:rPr>
                <w:rFonts w:ascii="宋体" w:hAnsi="宋体"/>
              </w:rPr>
              <w:br/>
              <w:t>缺陷版本断言的是「按 A5 的正负选择 A1 方向」这条分支。该规则在此前重构后已被替换：</w:t>
            </w:r>
            <w:r>
              <w:rPr>
                <w:rFonts w:ascii="宋体" w:hAnsi="宋体"/>
              </w:rPr>
              <w:br/>
              <w:t>现版 sig_reset（team_algorithm.py:268-319）按 bdb 的阈值划为 10 个分档，</w:t>
            </w:r>
            <w:r>
              <w:rPr>
                <w:rFonts w:ascii="宋体" w:hAnsi="宋体"/>
              </w:rPr>
              <w:br/>
              <w:t>A5 的初值固定为 -90 且不再是任何分支点；bdb=40° 落到最高档，无条件触发 A1Right。</w:t>
            </w:r>
            <w:r>
              <w:rPr>
                <w:rFonts w:ascii="宋体" w:hAnsi="宋体"/>
              </w:rPr>
              <w:br/>
              <w:t>即：用例断言的是一条**已被删除的需求**，它的 NG 是假失败 —— 既没有暴露被测系统的缺陷，</w:t>
            </w:r>
            <w:r>
              <w:rPr>
                <w:rFonts w:ascii="宋体" w:hAnsi="宋体"/>
              </w:rPr>
              <w:br/>
              <w:t>也不能充当回归守护（真正把避障表改坏时，它未必会红）。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【影响面】</w:t>
            </w:r>
            <w:r>
              <w:rPr>
                <w:rFonts w:ascii="宋体" w:hAnsi="宋体"/>
              </w:rPr>
              <w:br/>
              <w:t>1 条用例恒 NG，压低模块二通过率；更糟的是这条假 NG 会挤占「缺陷清单」的名额、</w:t>
            </w:r>
            <w:r>
              <w:rPr>
                <w:rFonts w:ascii="宋体" w:hAnsi="宋体"/>
              </w:rPr>
              <w:br/>
              <w:t>干扰缺陷定位方向 —— 把「用例过期」误读成「算法有缺陷」。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【处置】</w:t>
            </w:r>
            <w:r>
              <w:rPr>
                <w:rFonts w:ascii="宋体" w:hAnsi="宋体"/>
              </w:rPr>
              <w:br/>
              <w:t>该用例的前提与实现脱节，保留无意义；改写为覆盖当前真实存在的机制：</w:t>
            </w:r>
            <w:r>
              <w:rPr>
                <w:rFonts w:ascii="宋体" w:hAnsi="宋体"/>
              </w:rPr>
              <w:br/>
              <w:t>键盘对瞄准点的微调（键 1/2/3 选轴、9 减 0 加，步长 0.005 m）。</w:t>
            </w:r>
          </w:p>
        </w:tc>
      </w:tr>
      <w:tr w:rsidR="00AB7D76" w:rsidRPr="00B4450C" w14:paraId="08625B4E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D4826A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53FF68BF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3998D84C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05572B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91F875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与缺陷 009 同批：三条 AI 生成用例（014 / 035 / 036）同时因实现重构而失效。</w:t>
            </w:r>
          </w:p>
        </w:tc>
      </w:tr>
      <w:tr w:rsidR="00AB7D76" w:rsidRPr="00B4450C" w14:paraId="3DC1BCA9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7AEA97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2A7E32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AI 生成用例自身缺陷。改写后经变异检验确认为真探针（见解决详细描述）。</w:t>
            </w:r>
          </w:p>
        </w:tc>
      </w:tr>
      <w:tr w:rsidR="00B4450C" w:rsidRPr="00B4450C" w14:paraId="6C511B8B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C6F7E6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解决</w:t>
            </w:r>
          </w:p>
        </w:tc>
      </w:tr>
      <w:tr w:rsidR="00B4450C" w:rsidRPr="00B4450C" w14:paraId="22D97410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E9A936F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B1717E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FFD38F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007EFDC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2026-09-22</w:t>
            </w:r>
          </w:p>
        </w:tc>
      </w:tr>
      <w:tr w:rsidR="00B4450C" w:rsidRPr="00B4450C" w14:paraId="4B7EC78F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B463DF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20C3FBE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commit f32375c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19A34324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27538E1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改写为覆盖键盘对瞄准点的微调通路</w:t>
            </w:r>
          </w:p>
        </w:tc>
      </w:tr>
      <w:tr w:rsidR="00B4450C" w:rsidRPr="00B4450C" w14:paraId="631CC66D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9BA87CF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3F90409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【修复】</w:t>
            </w:r>
            <w:r>
              <w:rPr>
                <w:rFonts w:ascii="宋体" w:hAnsi="宋体"/>
              </w:rPr>
              <w:br/>
              <w:t>c035 重写为三种情形，每次使用新造的观测数组：</w:t>
            </w:r>
            <w:r>
              <w:rPr>
                <w:rFonts w:ascii="宋体" w:hAnsi="宋体"/>
              </w:rPr>
              <w:br/>
              <w:t xml:space="preserve">     不按键        xyz_target 不得被改动</w:t>
            </w:r>
            <w:r>
              <w:rPr>
                <w:rFonts w:ascii="宋体" w:hAnsi="宋体"/>
              </w:rPr>
              <w:br/>
              <w:t xml:space="preserve">     键 1 + 9      xyz_target[0] -= 0.005</w:t>
            </w:r>
            <w:r>
              <w:rPr>
                <w:rFonts w:ascii="宋体" w:hAnsi="宋体"/>
              </w:rPr>
              <w:br/>
              <w:t xml:space="preserve">     键 2 + 0      xyz_target[1] += 0.005</w:t>
            </w:r>
            <w:r>
              <w:rPr>
                <w:rFonts w:ascii="宋体" w:hAnsi="宋体"/>
              </w:rPr>
              <w:br/>
              <w:t>每次用新观测，避免上一次调用对观测的就地修改串味 —— 那是缺陷 006 单独钉的事，</w:t>
            </w:r>
            <w:r>
              <w:rPr>
                <w:rFonts w:ascii="宋体" w:hAnsi="宋体"/>
              </w:rPr>
              <w:br/>
              <w:t>一个用例只测一件事。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【验证】</w:t>
            </w:r>
            <w:r>
              <w:rPr>
                <w:rFonts w:ascii="宋体" w:hAnsi="宋体"/>
              </w:rPr>
              <w:br/>
              <w:t>变异检验（故意改错键盘通路，看用例是否翻红）：</w:t>
            </w:r>
            <w:r>
              <w:rPr>
                <w:rFonts w:ascii="宋体" w:hAnsi="宋体"/>
              </w:rPr>
              <w:br/>
              <w:t xml:space="preserve">     注入的变异                c035     c036</w:t>
            </w:r>
            <w:r>
              <w:rPr>
                <w:rFonts w:ascii="宋体" w:hAnsi="宋体"/>
              </w:rPr>
              <w:br/>
              <w:t xml:space="preserve">     键位 1/2/3 -&gt; 4/5/6        NG       OK</w:t>
            </w:r>
            <w:r>
              <w:rPr>
                <w:rFonts w:ascii="宋体" w:hAnsi="宋体"/>
              </w:rPr>
              <w:br/>
              <w:t xml:space="preserve">     步长 0.005 -&gt; 0.05         NG       OK</w:t>
            </w:r>
            <w:r>
              <w:rPr>
                <w:rFonts w:ascii="宋体" w:hAnsi="宋体"/>
              </w:rPr>
              <w:br/>
              <w:t xml:space="preserve">     姿态 ±1 -&gt; ±3              OK       NG</w:t>
            </w:r>
            <w:r>
              <w:rPr>
                <w:rFonts w:ascii="宋体" w:hAnsi="宋体"/>
              </w:rPr>
              <w:br/>
              <w:t xml:space="preserve">     键盘通路整段停用            NG       NG</w:t>
            </w:r>
            <w:r>
              <w:rPr>
                <w:rFonts w:ascii="宋体" w:hAnsi="宋体"/>
              </w:rPr>
              <w:br/>
              <w:t>c035 能被对应的两项变异打红，说明它已是真探针而非恒真断言。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【过程记录】变异检验中脚本自身踩过一次缓存：反复重写同名 _mut.py 时，</w:t>
            </w:r>
            <w:r>
              <w:rPr>
                <w:rFonts w:ascii="宋体" w:hAnsi="宋体"/>
              </w:rPr>
              <w:br/>
              <w:t>「123 -&gt; 456」这类字节数不变的改动会命中同名 .pyc、读回旧代码，一度得出自相矛盾的结论；</w:t>
            </w:r>
            <w:r>
              <w:rPr>
                <w:rFonts w:ascii="宋体" w:hAnsi="宋体"/>
              </w:rPr>
              <w:br/>
              <w:t>改为每次写唯一文件名后矩阵才自洽。</w:t>
            </w:r>
          </w:p>
        </w:tc>
      </w:tr>
      <w:tr w:rsidR="00B4450C" w:rsidRPr="00B4450C" w14:paraId="16F953E8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F538C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790542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邱俊翔（测试）</w:t>
            </w:r>
          </w:p>
        </w:tc>
      </w:tr>
    </w:tbl>
    <w:p w14:paraId="7614A8CB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9" w:name="_Toc240990091"/>
      <w:proofErr w:type="gramStart"/>
      <w:r>
        <w:rPr>
          <w:rFonts w:ascii="宋体" w:hAnsi="宋体"/>
          <w:b w:val="0"/>
          <w:sz w:val="21"/>
        </w:rPr>
        <w:lastRenderedPageBreak/>
        <w:t>表3.4.4  009</w:t>
      </w:r>
      <w:proofErr w:type="gramEnd"/>
      <w:r>
        <w:rPr>
          <w:rFonts w:ascii="宋体" w:hAnsi="宋体"/>
          <w:b w:val="0"/>
          <w:sz w:val="21"/>
        </w:rPr>
        <w:t>-AI 生成的 TC-ALG-036 调用已被删除的构造参数，抛 TypeError 导致用例无法执行</w:t>
      </w:r>
      <w:bookmarkEnd w:id="29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626C6C24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19C78D2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3AD3DA8B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6C73E08F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347AB487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2026-09-22</w:t>
            </w:r>
          </w:p>
        </w:tc>
      </w:tr>
      <w:tr w:rsidR="00AB7D76" w:rsidRPr="00B4450C" w14:paraId="0A87D208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47D9DC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1219FEE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 机械臂避障抓取算法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0A54E59F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75F9C858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ALG-01</w:t>
            </w:r>
          </w:p>
        </w:tc>
      </w:tr>
      <w:tr w:rsidR="00AB7D76" w:rsidRPr="00B4450C" w14:paraId="47CF8DB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7912C5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375EB84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避障策略</w:t>
            </w:r>
          </w:p>
        </w:tc>
      </w:tr>
      <w:tr w:rsidR="00AB7D76" w:rsidRPr="00B4450C" w14:paraId="4D579AC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07CD29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4FA6CEC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FR5-ALG-REQ-19：用例调用的接口必须与当前实现一致；接口变更后用例须同步，不得停留在已删除的签名上。</w:t>
            </w:r>
          </w:p>
        </w:tc>
      </w:tr>
      <w:tr w:rsidR="00AB7D76" w:rsidRPr="00B4450C" w14:paraId="35BBB23F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4D9E4F1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2630B5D0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TC-ALG-036</w:t>
            </w:r>
          </w:p>
        </w:tc>
      </w:tr>
      <w:tr w:rsidR="00AB7D76" w:rsidRPr="00B4450C" w14:paraId="64255C78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CB1F1E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51991A28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低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98D4D1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3CD26B87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73F8A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4F17EE7F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已关闭</w:t>
            </w:r>
          </w:p>
        </w:tc>
      </w:tr>
      <w:tr w:rsidR="00AB7D76" w:rsidRPr="00B4450C" w14:paraId="78940FA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8595BB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721039A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10B5A8CD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32931F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3E6DADE9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1BF97DA4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4197C3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0BE34BA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009-AI 生成的 TC-ALG-036 调用已被删除的构造参数，抛 TypeError 导致用例无法执行</w:t>
            </w:r>
          </w:p>
        </w:tc>
      </w:tr>
      <w:tr w:rsidR="00AB7D76" w:rsidRPr="00B4450C" w14:paraId="19E6BCDE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4D55CDA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详细描述</w:t>
            </w:r>
          </w:p>
          <w:p w14:paraId="6FBF532C" w14:textId="77777777" w:rsidR="003401C1" w:rsidRDefault="00F02A01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【缺陷现象】</w:t>
            </w:r>
            <w:r>
              <w:rPr>
                <w:rFonts w:ascii="宋体" w:hAnsi="宋体"/>
              </w:rPr>
              <w:br/>
              <w:t>TC-ALG-036 无法执行，直接抛 TypeError，用例判定为 NT（Not Testable，用例自身不可执行）。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【复现步骤】</w:t>
            </w:r>
            <w:r>
              <w:rPr>
                <w:rFonts w:ascii="宋体" w:hAnsi="宋体"/>
              </w:rPr>
              <w:br/>
              <w:t>1. 取出缺陷版本用例（修复前 = 提交 f32375c 的父版本）：</w:t>
            </w:r>
            <w:r>
              <w:rPr>
                <w:rFonts w:ascii="宋体" w:hAnsi="宋体"/>
              </w:rPr>
              <w:br/>
              <w:t xml:space="preserve">     git show f32375c^:tests/cases_spec.py      # 见其中的 c036</w:t>
            </w:r>
            <w:r>
              <w:rPr>
                <w:rFonts w:ascii="宋体" w:hAnsi="宋体"/>
              </w:rPr>
              <w:br/>
              <w:t>2. 该用例构造算法实例时传入了三个关键字参数：</w:t>
            </w:r>
            <w:r>
              <w:rPr>
                <w:rFonts w:ascii="宋体" w:hAnsi="宋体"/>
              </w:rPr>
              <w:br/>
              <w:t xml:space="preserve">     alg = MyCustomAlgorithm(A4=0.0, A5=-30.0, A6=</w:t>
            </w:r>
            <w:proofErr w:type="gramStart"/>
            <w:r>
              <w:rPr>
                <w:rFonts w:ascii="宋体" w:hAnsi="宋体"/>
              </w:rPr>
              <w:t>45.0)</w:t>
            </w:r>
            <w:proofErr w:type="gramEnd"/>
            <w:r>
              <w:rPr>
                <w:rFonts w:ascii="宋体" w:hAnsi="宋体"/>
              </w:rPr>
              <w:br/>
              <w:t>3. 或直接执行：python -m pytest -k TC-ALG-036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【预期结果】</w:t>
            </w:r>
            <w:r>
              <w:rPr>
                <w:rFonts w:ascii="宋体" w:hAnsi="宋体"/>
              </w:rPr>
              <w:br/>
              <w:t>构造参数 DFL 能强制覆盖查表得到的 A4/A5/A6。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【实际结果】</w:t>
            </w:r>
            <w:r>
              <w:rPr>
                <w:rFonts w:ascii="宋体" w:hAnsi="宋体"/>
              </w:rPr>
              <w:br/>
              <w:t>TypeError: MyCustomAlgorithm.__init__() got an unexpected keyword argument 'A4'</w:t>
            </w:r>
            <w:r>
              <w:rPr>
                <w:rFonts w:ascii="宋体" w:hAnsi="宋体"/>
              </w:rPr>
              <w:br/>
              <w:t>用例未执行任何断言即中止，判定 NT。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【根因分析】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lastRenderedPageBreak/>
              <w:t>当前实现的构造函数签名为 __init__</w:t>
            </w:r>
            <w:proofErr w:type="gramStart"/>
            <w:r>
              <w:rPr>
                <w:rFonts w:ascii="宋体" w:hAnsi="宋体"/>
              </w:rPr>
              <w:t>(self)</w:t>
            </w:r>
            <w:proofErr w:type="gramEnd"/>
            <w:r>
              <w:rPr>
                <w:rFonts w:ascii="宋体" w:hAnsi="宋体"/>
              </w:rPr>
              <w:t>，不接收任何参数（team_algorithm.py）。</w:t>
            </w:r>
            <w:r>
              <w:rPr>
                <w:rFonts w:ascii="宋体" w:hAnsi="宋体"/>
              </w:rPr>
              <w:br/>
              <w:t>原先由构造参数实现的「强制覆盖查表姿态」机制，已被键盘覆盖通路取代</w:t>
            </w:r>
            <w:r>
              <w:rPr>
                <w:rFonts w:ascii="宋体" w:hAnsi="宋体"/>
              </w:rPr>
              <w:br/>
              <w:t>（team_algorithm.py:352-359，键 4/5/6 配合 9/0 对 A4/A5/A6 施加 ±1°）。</w:t>
            </w:r>
            <w:r>
              <w:rPr>
                <w:rFonts w:ascii="宋体" w:hAnsi="宋体"/>
              </w:rPr>
              <w:br/>
              <w:t>用例仍停留在已删除的签名上，故一执行就崩。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【影响面】</w:t>
            </w:r>
            <w:r>
              <w:rPr>
                <w:rFonts w:ascii="宋体" w:hAnsi="宋体"/>
              </w:rPr>
              <w:br/>
              <w:t>1 条用例判 NT。NT 比 NG 更隐蔽：它不计入「失败」，容易被通过率掩盖，</w:t>
            </w:r>
            <w:r>
              <w:rPr>
                <w:rFonts w:ascii="宋体" w:hAnsi="宋体"/>
              </w:rPr>
              <w:br/>
              <w:t>使「模块二 20 条」的真实覆盖悄悄少掉一条。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【处置】</w:t>
            </w:r>
            <w:r>
              <w:rPr>
                <w:rFonts w:ascii="宋体" w:hAnsi="宋体"/>
              </w:rPr>
              <w:br/>
              <w:t>改写为覆盖当前存在的键盘覆盖通路。</w:t>
            </w:r>
          </w:p>
        </w:tc>
      </w:tr>
      <w:tr w:rsidR="00AB7D76" w:rsidRPr="00B4450C" w14:paraId="0B5EC141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3E84A1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17046F3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5B1F6F25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D28A07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AA01A58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与缺陷 008 同批同因：三条 AI 生成用例（014 / 035 / 036）同时因实现重构而失效。</w:t>
            </w:r>
          </w:p>
        </w:tc>
      </w:tr>
      <w:tr w:rsidR="00AB7D76" w:rsidRPr="00B4450C" w14:paraId="48C06C60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FF7BBB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DE9ADE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AI 生成用例自身缺陷，不影响被测算法；NT 状态掩盖了覆盖缺失。</w:t>
            </w:r>
          </w:p>
        </w:tc>
      </w:tr>
      <w:tr w:rsidR="00B4450C" w:rsidRPr="00B4450C" w14:paraId="429D6C74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90A7E5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解决</w:t>
            </w:r>
          </w:p>
        </w:tc>
      </w:tr>
      <w:tr w:rsidR="00B4450C" w:rsidRPr="00B4450C" w14:paraId="3A14CDB4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C56755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BE10E6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3F195C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60BB46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2026-09-22</w:t>
            </w:r>
          </w:p>
        </w:tc>
      </w:tr>
      <w:tr w:rsidR="00B4450C" w:rsidRPr="00B4450C" w14:paraId="4B8FFD98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B2436A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7516A5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commit f32375c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1969D5B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0C37965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改写为覆盖键盘对查表姿态的强制覆盖通路</w:t>
            </w:r>
          </w:p>
        </w:tc>
      </w:tr>
      <w:tr w:rsidR="00B4450C" w:rsidRPr="00B4450C" w14:paraId="564E1977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E00969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79D3D87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【修复】</w:t>
            </w:r>
            <w:r>
              <w:rPr>
                <w:rFonts w:ascii="宋体" w:hAnsi="宋体"/>
              </w:rPr>
              <w:br/>
              <w:t>c036 重写为四种情形，每次使用新造的观测数组：</w:t>
            </w:r>
            <w:r>
              <w:rPr>
                <w:rFonts w:ascii="宋体" w:hAnsi="宋体"/>
              </w:rPr>
              <w:br/>
              <w:t xml:space="preserve">     无键       保持查表姿态（A4=0 / A5=-130 / A6=0）</w:t>
            </w:r>
            <w:r>
              <w:rPr>
                <w:rFonts w:ascii="宋体" w:hAnsi="宋体"/>
              </w:rPr>
              <w:br/>
              <w:t xml:space="preserve">     键 5 + 0   A5 += 1</w:t>
            </w:r>
            <w:r>
              <w:rPr>
                <w:rFonts w:ascii="宋体" w:hAnsi="宋体"/>
              </w:rPr>
              <w:br/>
              <w:t xml:space="preserve">     键 4 + 9   A4 -= 1</w:t>
            </w:r>
            <w:r>
              <w:rPr>
                <w:rFonts w:ascii="宋体" w:hAnsi="宋体"/>
              </w:rPr>
              <w:br/>
              <w:t xml:space="preserve">     键 6 + 9   A6 -= 1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【验证】</w:t>
            </w:r>
            <w:r>
              <w:rPr>
                <w:rFonts w:ascii="宋体" w:hAnsi="宋体"/>
              </w:rPr>
              <w:br/>
              <w:t>1. 变异检验见缺陷 008 的表；c036 能被「姿态 ±1 -&gt; ±3」与「键盘通路整段停用」两项打红。</w:t>
            </w:r>
            <w:r>
              <w:rPr>
                <w:rFonts w:ascii="宋体" w:hAnsi="宋体"/>
              </w:rPr>
              <w:br/>
              <w:t>2. 全量回归：模块二 22 条全 OK，NT 归零（模块二 0 条 NT），全仓 56 条 OK 54 / NG 2。</w:t>
            </w:r>
          </w:p>
        </w:tc>
      </w:tr>
      <w:tr w:rsidR="00B4450C" w:rsidRPr="00B4450C" w14:paraId="7C72BE77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D33D7A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8E3F67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邱俊翔（测试）</w:t>
            </w:r>
          </w:p>
        </w:tc>
      </w:tr>
    </w:tbl>
    <w:p w14:paraId="5901E4DF" w14:textId="77777777" w:rsidR="00E76530" w:rsidRPr="00B4450C" w:rsidRDefault="00E76530" w:rsidP="00E76530">
      <w:pPr>
        <w:pStyle w:val="2"/>
        <w:spacing w:line="360" w:lineRule="auto"/>
      </w:pPr>
      <w:bookmarkStart w:id="30" w:name="_Toc21701981"/>
      <w:bookmarkStart w:id="31" w:name="_Toc240990092"/>
      <w:r w:rsidRPr="00B4450C">
        <w:rPr>
          <w:rFonts w:hint="eastAsia"/>
        </w:rPr>
        <w:lastRenderedPageBreak/>
        <w:t>3.5</w:t>
      </w:r>
      <w:r w:rsidRPr="00B4450C">
        <w:rPr>
          <w:rFonts w:hint="eastAsia"/>
        </w:rPr>
        <w:t>结果分析和结论</w:t>
      </w:r>
      <w:bookmarkEnd w:id="30"/>
      <w:bookmarkEnd w:id="31"/>
    </w:p>
    <w:p w14:paraId="38B632C7" w14:textId="77777777" w:rsidR="00E76530" w:rsidRPr="00B4450C" w:rsidRDefault="00E76530" w:rsidP="009655FF">
      <w:pPr>
        <w:spacing w:line="360" w:lineRule="auto"/>
        <w:ind w:firstLineChars="200" w:firstLine="420"/>
        <w:rPr>
          <w:color w:val="0000FF"/>
        </w:rPr>
      </w:pPr>
      <w:r>
        <w:rPr>
          <w:rFonts w:ascii="宋体" w:hAnsi="宋体"/>
        </w:rPr>
        <w:t>本次模块二测试共 22 条用例，覆盖避障策略、运动学正解、末端模型、接口契约、逆解健壮性、</w:t>
      </w:r>
      <w:r>
        <w:rPr>
          <w:rFonts w:ascii="宋体" w:hAnsi="宋体"/>
        </w:rPr>
        <w:br/>
        <w:t>外部依赖、距离度量、关节限幅八类测试项，执行结果如下：</w:t>
      </w:r>
      <w:r>
        <w:rPr>
          <w:rFonts w:ascii="宋体" w:hAnsi="宋体"/>
        </w:rPr>
        <w:br/>
      </w:r>
      <w:r>
        <w:rPr>
          <w:rFonts w:ascii="宋体" w:hAnsi="宋体"/>
        </w:rPr>
        <w:br/>
        <w:t xml:space="preserve">  加固前（2026-09-22，AI 初步生成的用例集，20 条）：</w:t>
      </w:r>
      <w:r>
        <w:rPr>
          <w:rFonts w:ascii="宋体" w:hAnsi="宋体"/>
        </w:rPr>
        <w:br/>
        <w:t xml:space="preserve">      OK 17 条、NG 2 条、NT 1 条，通过率 85.0%。</w:t>
      </w:r>
      <w:r>
        <w:rPr>
          <w:rFonts w:ascii="宋体" w:hAnsi="宋体"/>
        </w:rPr>
        <w:br/>
        <w:t xml:space="preserve">      2 条 NG（TC-ALG-014、TC-ALG-035）与 1 条 NT（TC-ALG-036）全部是**用例自身的病**，即缺陷 007~009，</w:t>
      </w:r>
      <w:r>
        <w:rPr>
          <w:rFonts w:ascii="宋体" w:hAnsi="宋体"/>
        </w:rPr>
        <w:br/>
        <w:t xml:space="preserve">      不指向被测软件的缺陷。换言之：此时模块二一条真缺陷都交不出来。</w:t>
      </w:r>
      <w:r>
        <w:rPr>
          <w:rFonts w:ascii="宋体" w:hAnsi="宋体"/>
        </w:rPr>
        <w:br/>
        <w:t xml:space="preserve">  加固后（修正三条失效用例、新增两条真探针，22 条）：</w:t>
      </w:r>
      <w:r>
        <w:rPr>
          <w:rFonts w:ascii="宋体" w:hAnsi="宋体"/>
        </w:rPr>
        <w:br/>
        <w:t xml:space="preserve">      OK 22 条、NG 0 条、NT 0 条，通过率 100.0%。</w:t>
      </w:r>
      <w:r>
        <w:rPr>
          <w:rFonts w:ascii="宋体" w:hAnsi="宋体"/>
        </w:rPr>
        <w:br/>
        <w:t xml:space="preserve">      新增的 TC-ALG-055 在修复缺陷 006 之前判 NG，是缺陷 006 的直接证据；修复后转 OK。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全仓库合计 56 条用例（模块一 34 条、模块二 22 条）：</w:t>
      </w:r>
      <w:r>
        <w:rPr>
          <w:rFonts w:ascii="宋体" w:hAnsi="宋体"/>
        </w:rPr>
        <w:br/>
        <w:t xml:space="preserve">      OK 54 条、NG 2 条（均为模块一已评估并延期的缺陷 003、004），通过率 96.4%。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缺陷分布与严重性：</w:t>
      </w:r>
      <w:r>
        <w:rPr>
          <w:rFonts w:ascii="宋体" w:hAnsi="宋体"/>
        </w:rPr>
        <w:br/>
        <w:t xml:space="preserve">  被测算法缺陷 1 个：006，严重程度中，已关闭。</w:t>
      </w:r>
      <w:r>
        <w:rPr>
          <w:rFonts w:ascii="宋体" w:hAnsi="宋体"/>
        </w:rPr>
        <w:br/>
        <w:t xml:space="preserve">  测试资产缺陷 3 个：007（中）、008（低）、009（低），均已关闭。</w:t>
      </w:r>
      <w:r>
        <w:rPr>
          <w:rFonts w:ascii="宋体" w:hAnsi="宋体"/>
        </w:rPr>
        <w:br/>
        <w:t xml:space="preserve">  按测试项：接口契约 1 个（006）、运动学正解 1 个（007）、避障策略 2 个（008、009）。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用例发现能力的实测（为什么必须加固）：</w:t>
      </w:r>
      <w:r>
        <w:rPr>
          <w:rFonts w:ascii="宋体" w:hAnsi="宋体"/>
        </w:rPr>
        <w:br/>
        <w:t xml:space="preserve">  加固前对模块二用例集做过变异测试 —— 故意把算法改错，看有几条用例能抓住：</w:t>
      </w:r>
      <w:r>
        <w:rPr>
          <w:rFonts w:ascii="宋体" w:hAnsi="宋体"/>
        </w:rPr>
        <w:br/>
        <w:t xml:space="preserve">      注入的错误                                    模块二抓住它的用例数</w:t>
      </w:r>
      <w:r>
        <w:rPr>
          <w:rFonts w:ascii="宋体" w:hAnsi="宋体"/>
        </w:rPr>
        <w:br/>
        <w:t xml:space="preserve">      停靶前移 6 cm（Muli=0.06，远超成功阈值）        1 条（TC-ALG-017）</w:t>
      </w:r>
      <w:r>
        <w:rPr>
          <w:rFonts w:ascii="宋体" w:hAnsi="宋体"/>
        </w:rPr>
        <w:br/>
        <w:t xml:space="preserve">      避障表 bdb&gt;25 档姿态 A5: -90 -&gt; -60            1 条（TC-ALG-032）</w:t>
      </w:r>
      <w:r>
        <w:rPr>
          <w:rFonts w:ascii="宋体" w:hAnsi="宋体"/>
        </w:rPr>
        <w:br/>
        <w:t xml:space="preserve">      距离度量 abc_getdist 恒返回 0                  1 条（TC-ALG-015）</w:t>
      </w:r>
      <w:r>
        <w:rPr>
          <w:rFonts w:ascii="宋体" w:hAnsi="宋体"/>
        </w:rPr>
        <w:br/>
      </w:r>
      <w:r>
        <w:rPr>
          <w:rFonts w:ascii="宋体" w:hAnsi="宋体"/>
        </w:rPr>
        <w:lastRenderedPageBreak/>
        <w:t xml:space="preserve">      FK 把 Link2 挪 1 cm                            17 条（正解是公共底座）</w:t>
      </w:r>
      <w:r>
        <w:rPr>
          <w:rFonts w:ascii="宋体" w:hAnsi="宋体"/>
        </w:rPr>
        <w:br/>
        <w:t xml:space="preserve">  即：除公共底座类错误外，模块二原有用例对单个功能的错误几乎无发现能力。</w:t>
      </w:r>
      <w:r>
        <w:rPr>
          <w:rFonts w:ascii="宋体" w:hAnsi="宋体"/>
        </w:rPr>
        <w:br/>
        <w:t xml:space="preserve">  究其原因，一是避障策略那 8 条的预期值是从实现自己的判定表反推的</w:t>
      </w:r>
      <w:r>
        <w:rPr>
          <w:rFonts w:ascii="宋体" w:hAnsi="宋体"/>
        </w:rPr>
        <w:br/>
        <w:t xml:space="preserve">  （spec_wrist 是 sig_reset 的誊抄本），能发现「有人改了表」，发现不了「表本身写错」；</w:t>
      </w:r>
      <w:r>
        <w:rPr>
          <w:rFonts w:ascii="宋体" w:hAnsi="宋体"/>
        </w:rPr>
        <w:br/>
        <w:t xml:space="preserve">  二是两条判据形同虚设 —— TC-ALG-038 断言「单关节变化 ≤100°」，而动作每步被裁到 ±1°、共 100 步，</w:t>
      </w:r>
      <w:r>
        <w:rPr>
          <w:rFonts w:ascii="宋体" w:hAnsi="宋体"/>
        </w:rPr>
        <w:br/>
        <w:t xml:space="preserve">  该判据是构造性必然，永远不会 NG；TC-ALG-016 的容差直接取 0.05 m，那正是抓取成功阈值本身，没有分辨率。</w:t>
      </w:r>
      <w:r>
        <w:rPr>
          <w:rFonts w:ascii="宋体" w:hAnsi="宋体"/>
        </w:rPr>
        <w:br/>
        <w:t xml:space="preserve">  本模块的缺陷 006 之所以长期存在，正是因为没有任何用例钉住观测入参的契约 ——</w:t>
      </w:r>
      <w:r>
        <w:rPr>
          <w:rFonts w:ascii="宋体" w:hAnsi="宋体"/>
        </w:rPr>
        <w:br/>
        <w:t xml:space="preserve">  它既不掉分也不越限，黑盒用例不可能发现它。这正是白盒用例的价值所在。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一项需要说明的口径：缺陷 006 不影响官方得分。</w:t>
      </w:r>
      <w:r>
        <w:rPr>
          <w:rFonts w:ascii="宋体" w:hAnsi="宋体"/>
        </w:rPr>
        <w:br/>
        <w:t xml:space="preserve">  env.get_observation() 每步重建观测，官方驱动下被污染的观测当拍即被丢弃；</w:t>
      </w:r>
      <w:r>
        <w:rPr>
          <w:rFonts w:ascii="宋体" w:hAnsi="宋体"/>
        </w:rPr>
        <w:br/>
        <w:t xml:space="preserve">  实测同一套官方驱动分别加载修复前与修复后版本，两版逐位相同</w:t>
      </w:r>
      <w:r>
        <w:rPr>
          <w:rFonts w:ascii="宋体" w:hAnsi="宋体"/>
        </w:rPr>
        <w:br/>
        <w:t xml:space="preserve">  （官方 100 回合 98.72 分、平均步数 98.92、平均末距 0.04874 m；</w:t>
      </w:r>
      <w:r>
        <w:rPr>
          <w:rFonts w:ascii="宋体" w:hAnsi="宋体"/>
        </w:rPr>
        <w:br/>
        <w:t xml:space="preserve">   自建 40 场景组 99.59 分，min 94 / max 100）。</w:t>
      </w:r>
      <w:r>
        <w:rPr>
          <w:rFonts w:ascii="宋体" w:hAnsi="宋体"/>
        </w:rPr>
        <w:br/>
        <w:t xml:space="preserve">  故 006 的准确定性是「潜伏的接口契约违反」，而非「会掉分的行为缺陷」。</w:t>
      </w:r>
      <w:r>
        <w:rPr>
          <w:rFonts w:ascii="宋体" w:hAnsi="宋体"/>
        </w:rPr>
        <w:br/>
        <w:t xml:space="preserve">  本报告如实记录这一点：它的价值在于契约本身，以及它在跨步复用观测的调用方（回放、日志、包装器）上会真实发作。</w:t>
      </w:r>
    </w:p>
    <w:p w14:paraId="40C6C81F" w14:textId="77777777" w:rsidR="00E76530" w:rsidRPr="00B4450C" w:rsidRDefault="00E76530" w:rsidP="009655FF">
      <w:pPr>
        <w:spacing w:line="360" w:lineRule="auto"/>
        <w:ind w:firstLineChars="200" w:firstLine="420"/>
        <w:rPr>
          <w:color w:val="0000FF"/>
        </w:rPr>
      </w:pPr>
      <w:r>
        <w:rPr>
          <w:rFonts w:ascii="宋体" w:hAnsi="宋体"/>
        </w:rPr>
        <w:t>结论：模块二用例集加固完成，22 条用例全部通过（通过率 100.0%）；被测算法发现并修复有效缺陷 1 个（006，观测入参别名泄漏），AI 生成的用例自身缺陷 3 个（007~009）全部甄别并修正，修正后经变异测试确认为真探针。模块一遗留的缺陷 003、004 状态不变（延期，保留 NG 用例持续跟踪），故全仓 56 条为 OK 54 / NG 2。</w:t>
      </w:r>
    </w:p>
    <w:sectPr w:rsidR="00E76530" w:rsidRPr="00B44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45013" w14:textId="77777777" w:rsidR="00486E4A" w:rsidRDefault="00486E4A" w:rsidP="00A9341F">
      <w:r>
        <w:separator/>
      </w:r>
    </w:p>
  </w:endnote>
  <w:endnote w:type="continuationSeparator" w:id="0">
    <w:p w14:paraId="34D718AB" w14:textId="77777777" w:rsidR="00486E4A" w:rsidRDefault="00486E4A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AFC19" w14:textId="77777777" w:rsidR="002D4369" w:rsidRDefault="002D4369">
    <w:pPr>
      <w:pStyle w:val="aa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73263567" w14:textId="77777777" w:rsidR="002D4369" w:rsidRDefault="002D43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27F86" w14:textId="77777777" w:rsidR="00486E4A" w:rsidRDefault="00486E4A" w:rsidP="00A9341F">
      <w:r>
        <w:separator/>
      </w:r>
    </w:p>
  </w:footnote>
  <w:footnote w:type="continuationSeparator" w:id="0">
    <w:p w14:paraId="213551A6" w14:textId="77777777" w:rsidR="00486E4A" w:rsidRDefault="00486E4A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5623" w14:textId="77777777" w:rsidR="00F84606" w:rsidRDefault="009116DE" w:rsidP="00F84606">
    <w:pPr>
      <w:pStyle w:val="a8"/>
    </w:pPr>
    <w:r>
      <w:rPr>
        <w:rFonts w:hint="eastAsia"/>
      </w:rPr>
      <w:t>武剑洁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508445628">
    <w:abstractNumId w:val="41"/>
  </w:num>
  <w:num w:numId="2" w16cid:durableId="1108505332">
    <w:abstractNumId w:val="28"/>
  </w:num>
  <w:num w:numId="3" w16cid:durableId="1448042974">
    <w:abstractNumId w:val="36"/>
  </w:num>
  <w:num w:numId="4" w16cid:durableId="1088845719">
    <w:abstractNumId w:val="21"/>
  </w:num>
  <w:num w:numId="5" w16cid:durableId="668099158">
    <w:abstractNumId w:val="17"/>
  </w:num>
  <w:num w:numId="6" w16cid:durableId="1022126079">
    <w:abstractNumId w:val="42"/>
  </w:num>
  <w:num w:numId="7" w16cid:durableId="1658804860">
    <w:abstractNumId w:val="35"/>
  </w:num>
  <w:num w:numId="8" w16cid:durableId="2131706741">
    <w:abstractNumId w:val="25"/>
  </w:num>
  <w:num w:numId="9" w16cid:durableId="591478015">
    <w:abstractNumId w:val="30"/>
  </w:num>
  <w:num w:numId="10" w16cid:durableId="1256205392">
    <w:abstractNumId w:val="14"/>
  </w:num>
  <w:num w:numId="11" w16cid:durableId="629894780">
    <w:abstractNumId w:val="23"/>
  </w:num>
  <w:num w:numId="12" w16cid:durableId="1826236111">
    <w:abstractNumId w:val="32"/>
  </w:num>
  <w:num w:numId="13" w16cid:durableId="355354844">
    <w:abstractNumId w:val="24"/>
  </w:num>
  <w:num w:numId="14" w16cid:durableId="1980065895">
    <w:abstractNumId w:val="40"/>
  </w:num>
  <w:num w:numId="15" w16cid:durableId="2077896283">
    <w:abstractNumId w:val="8"/>
  </w:num>
  <w:num w:numId="16" w16cid:durableId="668673375">
    <w:abstractNumId w:val="5"/>
  </w:num>
  <w:num w:numId="17" w16cid:durableId="1689524718">
    <w:abstractNumId w:val="10"/>
  </w:num>
  <w:num w:numId="18" w16cid:durableId="57095466">
    <w:abstractNumId w:val="6"/>
  </w:num>
  <w:num w:numId="19" w16cid:durableId="986209062">
    <w:abstractNumId w:val="33"/>
  </w:num>
  <w:num w:numId="20" w16cid:durableId="276376287">
    <w:abstractNumId w:val="27"/>
  </w:num>
  <w:num w:numId="21" w16cid:durableId="1924795957">
    <w:abstractNumId w:val="31"/>
  </w:num>
  <w:num w:numId="22" w16cid:durableId="685596153">
    <w:abstractNumId w:val="9"/>
  </w:num>
  <w:num w:numId="23" w16cid:durableId="1446149036">
    <w:abstractNumId w:val="4"/>
  </w:num>
  <w:num w:numId="24" w16cid:durableId="1074737887">
    <w:abstractNumId w:val="22"/>
  </w:num>
  <w:num w:numId="25" w16cid:durableId="1486967382">
    <w:abstractNumId w:val="2"/>
  </w:num>
  <w:num w:numId="26" w16cid:durableId="1786120311">
    <w:abstractNumId w:val="0"/>
  </w:num>
  <w:num w:numId="27" w16cid:durableId="1791774682">
    <w:abstractNumId w:val="12"/>
  </w:num>
  <w:num w:numId="28" w16cid:durableId="883638066">
    <w:abstractNumId w:val="11"/>
  </w:num>
  <w:num w:numId="29" w16cid:durableId="310600798">
    <w:abstractNumId w:val="18"/>
  </w:num>
  <w:num w:numId="30" w16cid:durableId="920025104">
    <w:abstractNumId w:val="38"/>
  </w:num>
  <w:num w:numId="31" w16cid:durableId="1127285836">
    <w:abstractNumId w:val="29"/>
  </w:num>
  <w:num w:numId="32" w16cid:durableId="161312825">
    <w:abstractNumId w:val="20"/>
  </w:num>
  <w:num w:numId="33" w16cid:durableId="2003896322">
    <w:abstractNumId w:val="3"/>
  </w:num>
  <w:num w:numId="34" w16cid:durableId="1801798649">
    <w:abstractNumId w:val="13"/>
  </w:num>
  <w:num w:numId="35" w16cid:durableId="1798524419">
    <w:abstractNumId w:val="26"/>
  </w:num>
  <w:num w:numId="36" w16cid:durableId="359863535">
    <w:abstractNumId w:val="1"/>
  </w:num>
  <w:num w:numId="37" w16cid:durableId="1488204589">
    <w:abstractNumId w:val="16"/>
  </w:num>
  <w:num w:numId="38" w16cid:durableId="1950040492">
    <w:abstractNumId w:val="39"/>
  </w:num>
  <w:num w:numId="39" w16cid:durableId="806553262">
    <w:abstractNumId w:val="34"/>
  </w:num>
  <w:num w:numId="40" w16cid:durableId="29691636">
    <w:abstractNumId w:val="15"/>
  </w:num>
  <w:num w:numId="41" w16cid:durableId="1472671676">
    <w:abstractNumId w:val="7"/>
  </w:num>
  <w:num w:numId="42" w16cid:durableId="1935937592">
    <w:abstractNumId w:val="19"/>
  </w:num>
  <w:num w:numId="43" w16cid:durableId="15826427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01040"/>
    <w:rsid w:val="0021653C"/>
    <w:rsid w:val="00224446"/>
    <w:rsid w:val="0022723D"/>
    <w:rsid w:val="002320E4"/>
    <w:rsid w:val="0025312E"/>
    <w:rsid w:val="00280CB2"/>
    <w:rsid w:val="00294630"/>
    <w:rsid w:val="00297F04"/>
    <w:rsid w:val="002A2B67"/>
    <w:rsid w:val="002A35D4"/>
    <w:rsid w:val="002A7AC5"/>
    <w:rsid w:val="002B518B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401C1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86E4A"/>
    <w:rsid w:val="0049050A"/>
    <w:rsid w:val="004C540B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27F44"/>
    <w:rsid w:val="00636A0F"/>
    <w:rsid w:val="00643C7D"/>
    <w:rsid w:val="00645A95"/>
    <w:rsid w:val="00650D3E"/>
    <w:rsid w:val="00651629"/>
    <w:rsid w:val="00660273"/>
    <w:rsid w:val="00662CC4"/>
    <w:rsid w:val="006818E3"/>
    <w:rsid w:val="00685B5B"/>
    <w:rsid w:val="006A20EA"/>
    <w:rsid w:val="006B2AF8"/>
    <w:rsid w:val="006C1B57"/>
    <w:rsid w:val="006D091B"/>
    <w:rsid w:val="006D0F30"/>
    <w:rsid w:val="006D4251"/>
    <w:rsid w:val="006E6FAC"/>
    <w:rsid w:val="007038E4"/>
    <w:rsid w:val="00727158"/>
    <w:rsid w:val="0074028D"/>
    <w:rsid w:val="00742545"/>
    <w:rsid w:val="00756766"/>
    <w:rsid w:val="0076037F"/>
    <w:rsid w:val="00760799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819C5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E76EF"/>
    <w:rsid w:val="00BF12A9"/>
    <w:rsid w:val="00BF5EDD"/>
    <w:rsid w:val="00BF7D98"/>
    <w:rsid w:val="00C050A4"/>
    <w:rsid w:val="00C0568E"/>
    <w:rsid w:val="00C315BC"/>
    <w:rsid w:val="00C3408C"/>
    <w:rsid w:val="00C40C41"/>
    <w:rsid w:val="00C437ED"/>
    <w:rsid w:val="00C45EDA"/>
    <w:rsid w:val="00C51D24"/>
    <w:rsid w:val="00C52541"/>
    <w:rsid w:val="00C6201A"/>
    <w:rsid w:val="00C67A2E"/>
    <w:rsid w:val="00C728E6"/>
    <w:rsid w:val="00C729B1"/>
    <w:rsid w:val="00C757F0"/>
    <w:rsid w:val="00C76730"/>
    <w:rsid w:val="00C90C11"/>
    <w:rsid w:val="00CC21C4"/>
    <w:rsid w:val="00CE4F05"/>
    <w:rsid w:val="00CF7B1C"/>
    <w:rsid w:val="00D43A52"/>
    <w:rsid w:val="00D4797C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00203"/>
    <w:rsid w:val="00F02A01"/>
    <w:rsid w:val="00F2170A"/>
    <w:rsid w:val="00F37027"/>
    <w:rsid w:val="00F435AF"/>
    <w:rsid w:val="00F67CB4"/>
    <w:rsid w:val="00F84606"/>
    <w:rsid w:val="00F846DE"/>
    <w:rsid w:val="00F97B12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DA342"/>
  <w15:chartTrackingRefBased/>
  <w15:docId w15:val="{B610BF58-9DB8-4D59-91D8-FC21E626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customStyle="1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customStyle="1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a9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A9341F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A9341F"/>
    <w:rPr>
      <w:kern w:val="2"/>
      <w:sz w:val="18"/>
      <w:szCs w:val="18"/>
    </w:rPr>
  </w:style>
  <w:style w:type="paragraph" w:customStyle="1" w:styleId="17babae4-54f0-44fa-a444-1068224df0ac">
    <w:name w:val="17babae4-54f0-44fa-a444-1068224df0ac"/>
    <w:basedOn w:val="ac"/>
    <w:next w:val="acbfdd8b-e11b-4d36-88ff-6049b138f862"/>
    <w:link w:val="17babae4-54f0-44fa-a444-1068224df0ac0"/>
    <w:rsid w:val="00D4797C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40"/>
    </w:rPr>
  </w:style>
  <w:style w:type="character" w:customStyle="1" w:styleId="17babae4-54f0-44fa-a444-1068224df0ac0">
    <w:name w:val="17babae4-54f0-44fa-a444-1068224df0ac 字符"/>
    <w:link w:val="17babae4-54f0-44fa-a444-1068224df0ac"/>
    <w:rsid w:val="00D4797C"/>
    <w:rPr>
      <w:rFonts w:ascii="微软雅黑" w:eastAsia="微软雅黑" w:hAnsi="微软雅黑" w:cs="Times New Roman"/>
      <w:b/>
      <w:bCs/>
      <w:color w:val="000000"/>
      <w:kern w:val="2"/>
      <w:sz w:val="40"/>
      <w:szCs w:val="32"/>
    </w:rPr>
  </w:style>
  <w:style w:type="paragraph" w:styleId="ac">
    <w:name w:val="Title"/>
    <w:basedOn w:val="a"/>
    <w:next w:val="a"/>
    <w:link w:val="ad"/>
    <w:qFormat/>
    <w:rsid w:val="00D4797C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d">
    <w:name w:val="标题 字符"/>
    <w:link w:val="ac"/>
    <w:rsid w:val="00D4797C"/>
    <w:rPr>
      <w:rFonts w:ascii="等线 Light" w:hAnsi="等线 Light" w:cs="Times New Roman"/>
      <w:b/>
      <w:bCs/>
      <w:kern w:val="2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D4797C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link w:val="acbfdd8b-e11b-4d36-88ff-6049b138f862"/>
    <w:rsid w:val="00D4797C"/>
    <w:rPr>
      <w:rFonts w:ascii="微软雅黑" w:eastAsia="微软雅黑" w:hAnsi="微软雅黑"/>
      <w:color w:val="000000"/>
      <w:kern w:val="2"/>
      <w:sz w:val="22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437ED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C437ED"/>
  </w:style>
  <w:style w:type="paragraph" w:styleId="TOC2">
    <w:name w:val="toc 2"/>
    <w:basedOn w:val="a"/>
    <w:next w:val="a"/>
    <w:autoRedefine/>
    <w:uiPriority w:val="39"/>
    <w:rsid w:val="00C437ED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C437E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6810</Words>
  <Characters>10829</Characters>
  <Application>Microsoft Office Word</Application>
  <DocSecurity>0</DocSecurity>
  <Lines>637</Lines>
  <Paragraphs>653</Paragraphs>
  <ScaleCrop>false</ScaleCrop>
  <Company>江苏智运</Company>
  <LinksUpToDate>false</LinksUpToDate>
  <CharactersWithSpaces>16986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测试计划（GB8567——88）</dc:title>
  <dc:subject/>
  <dc:creator>于俊</dc:creator>
  <cp:keywords/>
  <dc:description/>
  <cp:lastModifiedBy>jx Q</cp:lastModifiedBy>
  <cp:revision>7</cp:revision>
  <dcterms:created xsi:type="dcterms:W3CDTF">2026-09-14T11:54:00Z</dcterms:created>
  <dcterms:modified xsi:type="dcterms:W3CDTF">2026-09-22T09:35:00Z</dcterms:modified>
</cp:coreProperties>
</file>