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89336"/>
            <wp:docPr id="1" name="赵亚杰-两年经验-AI产品经理简历" descr="赵亚杰-两年经验-AI产品经理简历完整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-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93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57" w:right="57" w:bottom="57" w:left="5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赵亚杰-两年经验-AI产品经理</dc:title>
  <dc:subject>AI产品经理简历</dc:subject>
  <dc:creator>赵亚杰</dc:creator>
  <cp:keywords>赵亚杰, AI产品经理, 简历</cp:keywords>
  <dc:description>使用单页内嵌图片保证手机端与电脑端显示一致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