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6F" w:rsidRDefault="00FC3A6F"/>
    <w:tbl>
      <w:tblPr>
        <w:tblStyle w:val="a3"/>
        <w:tblW w:w="0" w:type="auto"/>
        <w:tblInd w:w="-34" w:type="dxa"/>
        <w:tblLook w:val="04A0"/>
      </w:tblPr>
      <w:tblGrid>
        <w:gridCol w:w="867"/>
        <w:gridCol w:w="3295"/>
        <w:gridCol w:w="2748"/>
        <w:gridCol w:w="1646"/>
      </w:tblGrid>
      <w:tr w:rsidR="00C9261A" w:rsidRPr="00F47E15" w:rsidTr="00C9261A">
        <w:tc>
          <w:tcPr>
            <w:tcW w:w="976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50633">
              <w:rPr>
                <w:rFonts w:ascii="宋体" w:eastAsia="宋体" w:hAnsi="宋体" w:hint="eastAsia"/>
              </w:rPr>
              <w:t>优惠券</w:t>
            </w:r>
          </w:p>
        </w:tc>
        <w:tc>
          <w:tcPr>
            <w:tcW w:w="3432" w:type="dxa"/>
          </w:tcPr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列表无数据时返回</w:t>
            </w:r>
          </w:p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flag":true,"data</w:t>
            </w:r>
            <w:proofErr w:type="spellEnd"/>
            <w:r>
              <w:rPr>
                <w:rFonts w:ascii="宋体" w:hAnsi="宋体" w:cs="宋体"/>
                <w:color w:val="000000"/>
                <w:szCs w:val="21"/>
              </w:rPr>
              <w:t>":</w:t>
            </w:r>
            <w:r w:rsidRPr="00050633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{}</w:t>
            </w:r>
            <w:r>
              <w:rPr>
                <w:rFonts w:ascii="宋体" w:hAnsi="宋体" w:cs="宋体"/>
                <w:color w:val="000000"/>
                <w:szCs w:val="21"/>
              </w:rPr>
              <w:t>,</w:t>
            </w:r>
          </w:p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"info":"</w:t>
            </w:r>
            <w:r w:rsidRPr="00050633">
              <w:rPr>
                <w:rFonts w:ascii="宋体" w:eastAsia="宋体" w:hAnsi="宋体" w:cs="宋体"/>
                <w:color w:val="000000"/>
              </w:rPr>
              <w:t>当前无可用优惠券！</w:t>
            </w:r>
            <w:r>
              <w:rPr>
                <w:rFonts w:ascii="宋体" w:hAnsi="宋体" w:cs="宋体"/>
                <w:color w:val="000000"/>
                <w:szCs w:val="21"/>
              </w:rPr>
              <w:t>"}</w:t>
            </w:r>
          </w:p>
        </w:tc>
        <w:tc>
          <w:tcPr>
            <w:tcW w:w="2748" w:type="dxa"/>
          </w:tcPr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需要</w:t>
            </w:r>
          </w:p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szCs w:val="21"/>
              </w:rPr>
              <w:t>flag":true,"data</w:t>
            </w:r>
            <w:proofErr w:type="spellEnd"/>
            <w:r>
              <w:rPr>
                <w:rFonts w:ascii="宋体" w:hAnsi="宋体" w:cs="宋体"/>
                <w:color w:val="000000"/>
                <w:szCs w:val="21"/>
              </w:rPr>
              <w:t>":</w:t>
            </w:r>
            <w:r w:rsidRPr="00050633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[]</w:t>
            </w:r>
            <w:r>
              <w:rPr>
                <w:rFonts w:ascii="宋体" w:hAnsi="宋体" w:cs="宋体"/>
                <w:color w:val="000000"/>
                <w:szCs w:val="21"/>
              </w:rPr>
              <w:t>,</w:t>
            </w:r>
          </w:p>
          <w:p w:rsidR="00C9261A" w:rsidRPr="00F47E15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"info":"</w:t>
            </w:r>
            <w:r w:rsidRPr="00050633">
              <w:rPr>
                <w:rFonts w:ascii="宋体" w:eastAsia="宋体" w:hAnsi="宋体" w:cs="宋体"/>
                <w:color w:val="000000"/>
              </w:rPr>
              <w:t>当前无可用优惠券！</w:t>
            </w:r>
            <w:r>
              <w:rPr>
                <w:rFonts w:ascii="宋体" w:hAnsi="宋体" w:cs="宋体"/>
                <w:color w:val="000000"/>
                <w:szCs w:val="21"/>
              </w:rPr>
              <w:t>"}</w:t>
            </w:r>
          </w:p>
        </w:tc>
        <w:tc>
          <w:tcPr>
            <w:tcW w:w="1400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已经修改</w:t>
            </w: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2015-11-25</w:t>
            </w:r>
          </w:p>
        </w:tc>
      </w:tr>
      <w:tr w:rsidR="00C9261A" w:rsidRPr="00F47E15" w:rsidTr="00C9261A">
        <w:tc>
          <w:tcPr>
            <w:tcW w:w="976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0633">
              <w:rPr>
                <w:rFonts w:ascii="宋体" w:eastAsia="宋体" w:hAnsi="宋体" w:hint="eastAsia"/>
              </w:rPr>
              <w:t>预约活动列表</w:t>
            </w:r>
          </w:p>
        </w:tc>
        <w:tc>
          <w:tcPr>
            <w:tcW w:w="3432" w:type="dxa"/>
          </w:tcPr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同上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szCs w:val="21"/>
              </w:rPr>
              <w:t>"data":</w:t>
            </w:r>
            <w:r w:rsidRPr="00050633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{}</w:t>
            </w:r>
          </w:p>
        </w:tc>
        <w:tc>
          <w:tcPr>
            <w:tcW w:w="2748" w:type="dxa"/>
          </w:tcPr>
          <w:p w:rsidR="00C9261A" w:rsidRPr="00F47E15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同上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szCs w:val="21"/>
              </w:rPr>
              <w:t>"data":</w:t>
            </w:r>
            <w:r w:rsidRPr="00050633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[]</w:t>
            </w:r>
          </w:p>
        </w:tc>
        <w:tc>
          <w:tcPr>
            <w:tcW w:w="1400" w:type="dxa"/>
          </w:tcPr>
          <w:p w:rsid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已经修改</w:t>
            </w: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2015-11-25</w:t>
            </w:r>
          </w:p>
        </w:tc>
      </w:tr>
      <w:tr w:rsidR="00C9261A" w:rsidRPr="00F47E15" w:rsidTr="00C9261A">
        <w:tc>
          <w:tcPr>
            <w:tcW w:w="976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0633">
              <w:rPr>
                <w:rFonts w:ascii="宋体" w:eastAsia="宋体" w:hAnsi="宋体" w:hint="eastAsia"/>
              </w:rPr>
              <w:t>社区</w:t>
            </w:r>
            <w:r>
              <w:rPr>
                <w:rFonts w:ascii="宋体" w:eastAsia="宋体" w:hAnsi="宋体" w:hint="eastAsia"/>
              </w:rPr>
              <w:t xml:space="preserve"> 话题详情评论列表</w:t>
            </w:r>
          </w:p>
        </w:tc>
        <w:tc>
          <w:tcPr>
            <w:tcW w:w="3432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同上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szCs w:val="21"/>
              </w:rPr>
              <w:t>"data":</w:t>
            </w:r>
            <w:r w:rsidRPr="00050633">
              <w:rPr>
                <w:rFonts w:ascii="宋体" w:hAnsi="宋体" w:cs="宋体"/>
                <w:b/>
                <w:color w:val="FF0000"/>
                <w:szCs w:val="21"/>
                <w:highlight w:val="yellow"/>
              </w:rPr>
              <w:t>{}</w:t>
            </w:r>
          </w:p>
        </w:tc>
        <w:tc>
          <w:tcPr>
            <w:tcW w:w="2748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同上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szCs w:val="21"/>
              </w:rPr>
              <w:t>"data":</w:t>
            </w:r>
            <w:r w:rsidRPr="00050633">
              <w:rPr>
                <w:rFonts w:ascii="宋体" w:hAnsi="宋体" w:cs="宋体" w:hint="eastAsia"/>
                <w:b/>
                <w:color w:val="FF0000"/>
                <w:szCs w:val="21"/>
                <w:highlight w:val="yellow"/>
              </w:rPr>
              <w:t>[]</w:t>
            </w:r>
          </w:p>
        </w:tc>
        <w:tc>
          <w:tcPr>
            <w:tcW w:w="1400" w:type="dxa"/>
          </w:tcPr>
          <w:p w:rsidR="00C9261A" w:rsidRDefault="008C6042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已经修改</w:t>
            </w: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2015-11-25</w:t>
            </w:r>
          </w:p>
        </w:tc>
      </w:tr>
      <w:tr w:rsidR="00C9261A" w:rsidRPr="00F47E15" w:rsidTr="00C9261A">
        <w:tc>
          <w:tcPr>
            <w:tcW w:w="976" w:type="dxa"/>
          </w:tcPr>
          <w:p w:rsidR="00C9261A" w:rsidRPr="00C9261A" w:rsidRDefault="00C9261A" w:rsidP="008668FB">
            <w:pPr>
              <w:pStyle w:val="a4"/>
              <w:spacing w:line="220" w:lineRule="atLeast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C9261A">
              <w:rPr>
                <w:rFonts w:ascii="宋体" w:eastAsia="宋体" w:hAnsi="宋体" w:hint="eastAsia"/>
                <w:color w:val="FF0000"/>
              </w:rPr>
              <w:t>发布话题 签到获取积分</w:t>
            </w:r>
          </w:p>
        </w:tc>
        <w:tc>
          <w:tcPr>
            <w:tcW w:w="3432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 w:rsidRPr="00C9261A">
              <w:rPr>
                <w:rFonts w:ascii="宋体" w:eastAsia="宋体" w:hAnsi="宋体" w:hint="eastAsia"/>
                <w:color w:val="FF0000"/>
              </w:rPr>
              <w:t>发布话题成功后，个人中心的积分被置为0，并且签到状态变回了未签到状态。</w:t>
            </w:r>
          </w:p>
        </w:tc>
        <w:tc>
          <w:tcPr>
            <w:tcW w:w="2748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400" w:type="dxa"/>
          </w:tcPr>
          <w:p w:rsidR="00C9261A" w:rsidRPr="00C9261A" w:rsidRDefault="0090224D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已经修改</w:t>
            </w: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2015-11-25</w:t>
            </w:r>
          </w:p>
        </w:tc>
      </w:tr>
      <w:tr w:rsidR="00C9261A" w:rsidRPr="00F47E15" w:rsidTr="00C9261A">
        <w:tc>
          <w:tcPr>
            <w:tcW w:w="976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产品详情</w:t>
            </w:r>
          </w:p>
        </w:tc>
        <w:tc>
          <w:tcPr>
            <w:tcW w:w="3432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color w:val="000000"/>
              </w:rPr>
              <w:t>购物车中有产品时</w:t>
            </w:r>
            <w:proofErr w:type="spellStart"/>
            <w:r>
              <w:rPr>
                <w:color w:val="000000"/>
              </w:rPr>
              <w:t>cartCounts</w:t>
            </w:r>
            <w:proofErr w:type="spellEnd"/>
            <w:r>
              <w:rPr>
                <w:rFonts w:hint="eastAsia"/>
                <w:color w:val="000000"/>
              </w:rPr>
              <w:t>字段返回数量始终为</w:t>
            </w:r>
            <w:r w:rsidRPr="00050633">
              <w:rPr>
                <w:rFonts w:hint="eastAsia"/>
                <w:color w:val="FF0000"/>
                <w:highlight w:val="yellow"/>
              </w:rPr>
              <w:t>1</w:t>
            </w:r>
          </w:p>
        </w:tc>
        <w:tc>
          <w:tcPr>
            <w:tcW w:w="2748" w:type="dxa"/>
          </w:tcPr>
          <w:p w:rsidR="00C9261A" w:rsidRPr="00050633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cartCounts</w:t>
            </w:r>
            <w:proofErr w:type="spellEnd"/>
            <w:r>
              <w:rPr>
                <w:rFonts w:ascii="宋体" w:eastAsia="宋体" w:hAnsi="宋体" w:hint="eastAsia"/>
              </w:rPr>
              <w:t>应为购物车中产品的数量</w:t>
            </w:r>
          </w:p>
        </w:tc>
        <w:tc>
          <w:tcPr>
            <w:tcW w:w="1400" w:type="dxa"/>
          </w:tcPr>
          <w:p w:rsidR="00C9261A" w:rsidRDefault="00CB09C4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已经修改</w:t>
            </w:r>
            <w:r w:rsidRPr="00C9261A">
              <w:rPr>
                <w:rFonts w:hint="eastAsia"/>
                <w:b/>
                <w:color w:val="FF0000"/>
                <w:sz w:val="24"/>
                <w:szCs w:val="24"/>
              </w:rPr>
              <w:t>2015-11-25</w:t>
            </w:r>
          </w:p>
        </w:tc>
      </w:tr>
      <w:tr w:rsidR="00C9261A" w:rsidRPr="00F47E15" w:rsidTr="00C9261A">
        <w:tc>
          <w:tcPr>
            <w:tcW w:w="976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 w:rsidRPr="00C9261A">
              <w:rPr>
                <w:rFonts w:ascii="宋体" w:eastAsia="宋体" w:hAnsi="宋体" w:hint="eastAsia"/>
                <w:color w:val="FF0000"/>
              </w:rPr>
              <w:t>订单详情</w:t>
            </w:r>
          </w:p>
        </w:tc>
        <w:tc>
          <w:tcPr>
            <w:tcW w:w="3432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color w:val="FF0000"/>
              </w:rPr>
            </w:pPr>
            <w:r w:rsidRPr="00C9261A">
              <w:rPr>
                <w:rFonts w:hint="eastAsia"/>
                <w:color w:val="FF0000"/>
              </w:rPr>
              <w:t>限时抢购产品订单详情价格应为</w:t>
            </w:r>
            <w:proofErr w:type="spellStart"/>
            <w:r w:rsidRPr="00C9261A">
              <w:rPr>
                <w:rFonts w:hAnsi="宋体"/>
                <w:color w:val="FF0000"/>
              </w:rPr>
              <w:t>rushPrice</w:t>
            </w:r>
            <w:proofErr w:type="spellEnd"/>
          </w:p>
        </w:tc>
        <w:tc>
          <w:tcPr>
            <w:tcW w:w="2748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/>
                <w:color w:val="FF0000"/>
              </w:rPr>
            </w:pPr>
            <w:r w:rsidRPr="00C9261A">
              <w:rPr>
                <w:rFonts w:ascii="宋体" w:eastAsia="宋体" w:hAnsi="宋体" w:hint="eastAsia"/>
                <w:color w:val="FF0000"/>
              </w:rPr>
              <w:t>订单详情接口中应添加相应的字段</w:t>
            </w:r>
            <w:bookmarkStart w:id="0" w:name="_GoBack"/>
            <w:bookmarkEnd w:id="0"/>
          </w:p>
        </w:tc>
        <w:tc>
          <w:tcPr>
            <w:tcW w:w="1400" w:type="dxa"/>
          </w:tcPr>
          <w:p w:rsidR="00C9261A" w:rsidRPr="00C9261A" w:rsidRDefault="00C9261A" w:rsidP="00050633">
            <w:pPr>
              <w:pStyle w:val="a4"/>
              <w:spacing w:line="220" w:lineRule="atLeast"/>
              <w:ind w:firstLineChars="0" w:firstLine="0"/>
              <w:jc w:val="center"/>
              <w:rPr>
                <w:rFonts w:ascii="宋体" w:eastAsia="宋体" w:hAnsi="宋体" w:hint="eastAsia"/>
                <w:color w:val="FF0000"/>
              </w:rPr>
            </w:pPr>
          </w:p>
        </w:tc>
      </w:tr>
    </w:tbl>
    <w:p w:rsidR="004A20B1" w:rsidRDefault="004A20B1">
      <w:pPr>
        <w:rPr>
          <w:rFonts w:hint="eastAsia"/>
        </w:rPr>
      </w:pPr>
    </w:p>
    <w:p w:rsidR="00ED13AD" w:rsidRDefault="00ED13AD">
      <w:pPr>
        <w:rPr>
          <w:rFonts w:hint="eastAsia"/>
          <w:b/>
          <w:color w:val="FF0000"/>
        </w:rPr>
      </w:pPr>
      <w:r w:rsidRPr="00ED13AD">
        <w:rPr>
          <w:rFonts w:hint="eastAsia"/>
          <w:b/>
          <w:color w:val="FF0000"/>
        </w:rPr>
        <w:t>订单详情：</w:t>
      </w:r>
      <w:r w:rsidRPr="00ED13AD">
        <w:rPr>
          <w:rFonts w:hint="eastAsia"/>
          <w:b/>
          <w:color w:val="FF0000"/>
        </w:rPr>
        <w:t xml:space="preserve"> </w:t>
      </w:r>
      <w:r w:rsidRPr="00ED13AD">
        <w:rPr>
          <w:rFonts w:hint="eastAsia"/>
          <w:b/>
          <w:color w:val="FF0000"/>
        </w:rPr>
        <w:t>显示抢购产品</w:t>
      </w:r>
      <w:r w:rsidRPr="00ED13AD">
        <w:rPr>
          <w:rFonts w:hint="eastAsia"/>
          <w:b/>
          <w:color w:val="FF0000"/>
        </w:rPr>
        <w:t xml:space="preserve"> </w:t>
      </w:r>
      <w:r w:rsidRPr="00ED13AD">
        <w:rPr>
          <w:rFonts w:hint="eastAsia"/>
          <w:b/>
          <w:color w:val="FF0000"/>
        </w:rPr>
        <w:t>不用加入购物车，直接购买，购买时获取限时抢购的价格，提交订单的数据同样为限时抢购的价格。</w:t>
      </w:r>
    </w:p>
    <w:p w:rsidR="00ED13AD" w:rsidRDefault="00ED13AD">
      <w:pPr>
        <w:rPr>
          <w:rFonts w:hint="eastAsia"/>
          <w:b/>
          <w:color w:val="FF0000"/>
        </w:rPr>
      </w:pPr>
    </w:p>
    <w:p w:rsidR="00ED13AD" w:rsidRPr="00ED13AD" w:rsidRDefault="00ED13AD">
      <w:pPr>
        <w:rPr>
          <w:b/>
          <w:color w:val="FF0000"/>
        </w:rPr>
      </w:pPr>
      <w:r>
        <w:rPr>
          <w:rFonts w:hint="eastAsia"/>
          <w:b/>
          <w:color w:val="FF0000"/>
        </w:rPr>
        <w:t>【测试的重点：商品下单的流程以及是否有优惠券，优惠券使用与不使用的流程，保证商品的入口与出口的一致，更改信息的一致性】</w:t>
      </w:r>
    </w:p>
    <w:sectPr w:rsidR="00ED13AD" w:rsidRPr="00ED13AD" w:rsidSect="007D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1D8" w:rsidRDefault="005671D8" w:rsidP="00050633">
      <w:r>
        <w:separator/>
      </w:r>
    </w:p>
  </w:endnote>
  <w:endnote w:type="continuationSeparator" w:id="0">
    <w:p w:rsidR="005671D8" w:rsidRDefault="005671D8" w:rsidP="00050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1D8" w:rsidRDefault="005671D8" w:rsidP="00050633">
      <w:r>
        <w:separator/>
      </w:r>
    </w:p>
  </w:footnote>
  <w:footnote w:type="continuationSeparator" w:id="0">
    <w:p w:rsidR="005671D8" w:rsidRDefault="005671D8" w:rsidP="00050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0C7"/>
    <w:rsid w:val="00050633"/>
    <w:rsid w:val="004A20B1"/>
    <w:rsid w:val="005671D8"/>
    <w:rsid w:val="007D0131"/>
    <w:rsid w:val="007F3DE2"/>
    <w:rsid w:val="008668FB"/>
    <w:rsid w:val="008C6042"/>
    <w:rsid w:val="0090224D"/>
    <w:rsid w:val="00C9261A"/>
    <w:rsid w:val="00CB09C4"/>
    <w:rsid w:val="00D900C7"/>
    <w:rsid w:val="00ED13AD"/>
    <w:rsid w:val="00FC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0B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B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050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06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0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06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0B1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20B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050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06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0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0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17</cp:revision>
  <dcterms:created xsi:type="dcterms:W3CDTF">2015-11-23T05:23:00Z</dcterms:created>
  <dcterms:modified xsi:type="dcterms:W3CDTF">2015-11-25T03:20:00Z</dcterms:modified>
</cp:coreProperties>
</file>