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66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6"/>
        <w:gridCol w:w="442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atLeast"/>
        </w:trPr>
        <w:tc>
          <w:tcPr>
            <w:tcW w:w="5936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23" w:type="dxa"/>
            <w:vAlign w:val="bottom"/>
          </w:tcPr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{fd66bfde-97e8-45b3-af17-b58c176e48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2021.9.30</w:t>
            </w:r>
          </w:p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{65831042-d365-40e3-95f0-02cf1cde620c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three weeks class hours</w:t>
            </w:r>
          </w:p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{83ce849a-86ef-4d30-82c7-e8a199fdf37f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classroom</w:t>
            </w:r>
          </w:p>
        </w:tc>
      </w:tr>
    </w:tbl>
    <w:tbl>
      <w:tblPr>
        <w:tblStyle w:val="19"/>
        <w:tblW w:w="5089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both"/>
              <w:rPr>
                <w:rFonts w:hint="default" w:eastAsia="宋体" w:cstheme="minorHAnsi"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 Group </w:t>
            </w:r>
            <w:r>
              <w:rPr>
                <w:rFonts w:hint="eastAsia" w:eastAsia="宋体" w:cstheme="minorHAnsi"/>
                <w:lang w:val="en-US" w:eastAsia="zh-CN"/>
              </w:rPr>
              <w:t>43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engdie Cao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{ef68d61a-153c-4d91-8cf4-7726d2e076d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 Guan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{acb91b84-d52e-4158-9712-32db6eaf54d7}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bookmarkStart w:id="0" w:name="OLE_LINK2"/>
            <w:r>
              <w:rPr>
                <w:rFonts w:hint="eastAsia" w:eastAsia="宋体" w:cstheme="minorHAnsi"/>
                <w:lang w:val="en-US" w:eastAsia="zh-CN"/>
              </w:rPr>
              <w:t>Mengdie Cao,  Bin Guan, Yining Xu, Yixin Wan</w:t>
            </w:r>
            <w:bookmarkEnd w:id="0"/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{0a0c91c8-bfc3-410b-82c7-34890afc7bda}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Stakeholders Register  template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bookmarkStart w:id="1" w:name="OLE_LINK3"/>
            <w:r>
              <w:rPr>
                <w:rFonts w:hint="eastAsia" w:cstheme="minorHAnsi"/>
              </w:rPr>
              <w:t>Persona Template</w:t>
            </w:r>
            <w:bookmarkEnd w:id="1"/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276"/>
        <w:gridCol w:w="23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Items"/>
            <w:bookmarkEnd w:id="2"/>
            <w:bookmarkStart w:id="3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Stakeholders Register  template </w:t>
            </w:r>
          </w:p>
        </w:tc>
        <w:tc>
          <w:tcPr>
            <w:tcW w:w="1276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588506e8-496a-40ec-aefc-83212257f96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58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</w:t>
            </w:r>
          </w:p>
        </w:tc>
      </w:tr>
    </w:tbl>
    <w:p>
      <w:pPr>
        <w:pStyle w:val="5"/>
        <w:rPr>
          <w:rFonts w:cstheme="minorHAnsi"/>
        </w:rPr>
      </w:pPr>
    </w:p>
    <w:p>
      <w:pPr>
        <w:pStyle w:val="5"/>
        <w:rPr>
          <w:rFonts w:cstheme="minorHAnsi"/>
          <w:i w:val="0"/>
          <w:iCs w:val="0"/>
        </w:rPr>
      </w:pPr>
      <w:sdt>
        <w:sdtPr>
          <w:rPr>
            <w:rFonts w:cstheme="minorHAnsi"/>
            <w:i w:val="0"/>
            <w:iCs w:val="0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  <w:i w:val="0"/>
            <w:iCs w:val="0"/>
          </w:rPr>
        </w:sdtEndPr>
        <w:sdtContent>
          <w:r>
            <w:rPr>
              <w:rFonts w:cstheme="minorHAnsi"/>
              <w:i w:val="0"/>
              <w:iCs w:val="0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b w:val="0"/>
          <w:bCs/>
          <w:sz w:val="18"/>
          <w:szCs w:val="18"/>
          <w:lang w:val="en-US" w:eastAsia="zh-CN"/>
        </w:rPr>
        <w:t>For accomplish the Stakeholders Register template,</w:t>
      </w:r>
      <w:r>
        <w:rPr>
          <w:rFonts w:hint="eastAsia" w:cstheme="minorHAnsi"/>
          <w:b w:val="0"/>
          <w:bCs/>
          <w:sz w:val="18"/>
          <w:szCs w:val="18"/>
        </w:rPr>
        <w:t xml:space="preserve"> </w:t>
      </w:r>
      <w:r>
        <w:rPr>
          <w:rFonts w:hint="eastAsia" w:eastAsia="宋体" w:cstheme="minorHAnsi"/>
          <w:lang w:val="en-US" w:eastAsia="zh-CN"/>
        </w:rPr>
        <w:t xml:space="preserve">Mengdie Cao </w:t>
      </w:r>
      <w:r>
        <w:rPr>
          <w:rFonts w:hint="eastAsia" w:cstheme="minorHAnsi"/>
        </w:rPr>
        <w:t>used f</w:t>
      </w:r>
      <w:r>
        <w:rPr>
          <w:rFonts w:hint="eastAsia" w:eastAsia="宋体" w:cstheme="minorHAnsi"/>
          <w:lang w:val="en-US" w:eastAsia="zh-CN"/>
        </w:rPr>
        <w:t>ive</w:t>
      </w:r>
      <w:r>
        <w:rPr>
          <w:rFonts w:hint="eastAsia" w:cstheme="minorHAnsi"/>
        </w:rPr>
        <w:t xml:space="preserve"> English names to design </w:t>
      </w:r>
      <w:r>
        <w:rPr>
          <w:rFonts w:hint="eastAsia" w:eastAsia="宋体" w:cstheme="minorHAnsi"/>
          <w:lang w:val="en-US" w:eastAsia="zh-CN"/>
        </w:rPr>
        <w:t xml:space="preserve">characters .Mengdie Cao named them by our group member's name. What's more, add one male character named Tom. And then we have a talk about their job and ability. Yining Xu and Yixin Wan based on </w:t>
      </w:r>
      <w:r>
        <w:rPr>
          <w:rFonts w:hint="eastAsia" w:cstheme="minorHAnsi"/>
        </w:rPr>
        <w:t xml:space="preserve">abilities, skills and positions </w:t>
      </w:r>
      <w:r>
        <w:rPr>
          <w:rFonts w:hint="eastAsia" w:eastAsia="宋体" w:cstheme="minorHAnsi"/>
          <w:lang w:val="en-US" w:eastAsia="zh-CN"/>
        </w:rPr>
        <w:t xml:space="preserve">to </w:t>
      </w:r>
      <w:r>
        <w:rPr>
          <w:rFonts w:hint="eastAsia" w:cstheme="minorHAnsi"/>
        </w:rPr>
        <w:t>made evaluations</w:t>
      </w:r>
      <w:r>
        <w:rPr>
          <w:rFonts w:hint="eastAsia" w:eastAsia="宋体" w:cstheme="minorHAnsi"/>
          <w:lang w:val="en-US" w:eastAsia="zh-CN"/>
        </w:rPr>
        <w:t xml:space="preserve"> by marked H, M, L. Bin Guan completed the template and transform it into markdown language.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cstheme="minorHAnsi"/>
        </w:rPr>
        <w:t xml:space="preserve">The design of the characters is related to our personality assumptions, four </w:t>
      </w:r>
      <w:r>
        <w:rPr>
          <w:rFonts w:hint="eastAsia" w:eastAsia="宋体" w:cstheme="minorHAnsi"/>
          <w:lang w:val="en-US" w:eastAsia="zh-CN"/>
        </w:rPr>
        <w:t>female characters</w:t>
      </w:r>
      <w:r>
        <w:rPr>
          <w:rFonts w:hint="eastAsia" w:cstheme="minorHAnsi"/>
        </w:rPr>
        <w:t xml:space="preserve">, one male character, there may be some limitations, but </w:t>
      </w:r>
      <w:r>
        <w:rPr>
          <w:rFonts w:hint="eastAsia" w:eastAsia="宋体" w:cstheme="minorHAnsi"/>
          <w:lang w:val="en-US" w:eastAsia="zh-CN"/>
        </w:rPr>
        <w:t xml:space="preserve">finally </w:t>
      </w:r>
      <w:r>
        <w:rPr>
          <w:rFonts w:hint="eastAsia" w:cstheme="minorHAnsi"/>
        </w:rPr>
        <w:t>we have a preliminary understanding of how to make</w:t>
      </w:r>
      <w:r>
        <w:rPr>
          <w:rFonts w:hint="eastAsia" w:eastAsia="宋体" w:cstheme="minorHAnsi"/>
          <w:lang w:val="en-US" w:eastAsia="zh-CN"/>
        </w:rPr>
        <w:t xml:space="preserve"> Stakeholders Register template and finish it .It is our first agile group work.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ActionItems"/>
            <w:bookmarkEnd w:id="4"/>
            <w:bookmarkStart w:id="5" w:name="MinuteDiscussion"/>
            <w:bookmarkEnd w:id="5"/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{66a95728-1b69-4e26-aec3-8763bbecabca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6" w:name="MinutePersonResponsible"/>
            <w:bookmarkEnd w:id="6"/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{5661ec18-d30e-4beb-b206-88ad4aa47c7d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7" w:name="MinuteDeadline"/>
            <w:bookmarkEnd w:id="7"/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{f4daf72f-f39a-4a32-a3ee-26247c15c8b0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0" w:leftChars="0" w:firstLine="0" w:firstLineChars="0"/>
              <w:rPr>
                <w:rFonts w:cstheme="minorHAnsi"/>
              </w:rPr>
            </w:pPr>
            <w:r>
              <w:rPr>
                <w:rFonts w:hint="eastAsia" w:cstheme="minorHAnsi"/>
              </w:rPr>
              <w:t>Designed</w:t>
            </w:r>
            <w:r>
              <w:rPr>
                <w:rFonts w:hint="eastAsia" w:eastAsia="宋体" w:cstheme="minorHAnsi"/>
                <w:lang w:val="en-US" w:eastAsia="zh-CN"/>
              </w:rPr>
              <w:t xml:space="preserve"> characters</w:t>
            </w:r>
          </w:p>
        </w:tc>
        <w:tc>
          <w:tcPr>
            <w:tcW w:w="3060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eek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0" w:leftChars="0" w:firstLine="0" w:firstLineChars="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Evaluate ability</w:t>
            </w:r>
          </w:p>
        </w:tc>
        <w:tc>
          <w:tcPr>
            <w:tcW w:w="3060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Yining Xu, Yixin Wan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eek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0" w:leftChars="0" w:firstLine="0" w:firstLineChars="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Complete template </w:t>
            </w:r>
          </w:p>
        </w:tc>
        <w:tc>
          <w:tcPr>
            <w:tcW w:w="3060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 Guan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eek 1</w:t>
            </w:r>
          </w:p>
        </w:tc>
      </w:tr>
      <w:bookmarkEnd w:id="3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Persona Template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Yining Xu, Yixin Wan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Yi</w:t>
      </w:r>
      <w:r>
        <w:rPr>
          <w:rFonts w:hint="eastAsia" w:eastAsia="宋体" w:cstheme="minorHAnsi"/>
          <w:lang w:val="en-US" w:eastAsia="zh-CN"/>
        </w:rPr>
        <w:t>n</w:t>
      </w:r>
      <w:r>
        <w:rPr>
          <w:rFonts w:hint="eastAsia" w:cstheme="minorHAnsi"/>
        </w:rPr>
        <w:t>ing Xu and YiXin</w:t>
      </w:r>
      <w:r>
        <w:rPr>
          <w:rFonts w:hint="eastAsia" w:eastAsia="宋体" w:cstheme="minorHAnsi"/>
          <w:lang w:val="en-US" w:eastAsia="zh-CN"/>
        </w:rPr>
        <w:t xml:space="preserve"> W</w:t>
      </w:r>
      <w:r>
        <w:rPr>
          <w:rFonts w:hint="eastAsia" w:cstheme="minorHAnsi"/>
        </w:rPr>
        <w:t xml:space="preserve">an created characters, </w:t>
      </w:r>
      <w:r>
        <w:rPr>
          <w:rFonts w:hint="eastAsia" w:eastAsia="宋体" w:cstheme="minorHAnsi"/>
          <w:lang w:val="en-US" w:eastAsia="zh-CN"/>
        </w:rPr>
        <w:t xml:space="preserve"> it is difficult to design the  persona development  and their career. Mengdie </w:t>
      </w:r>
      <w:r>
        <w:rPr>
          <w:rFonts w:hint="eastAsia" w:cstheme="minorHAnsi"/>
        </w:rPr>
        <w:t>Cao and Bin</w:t>
      </w:r>
      <w:r>
        <w:rPr>
          <w:rFonts w:hint="eastAsia" w:eastAsia="宋体" w:cstheme="minorHAnsi"/>
          <w:lang w:val="en-US" w:eastAsia="zh-CN"/>
        </w:rPr>
        <w:t xml:space="preserve"> G</w:t>
      </w:r>
      <w:r>
        <w:rPr>
          <w:rFonts w:hint="eastAsia" w:cstheme="minorHAnsi"/>
        </w:rPr>
        <w:t>ua</w:t>
      </w:r>
      <w:r>
        <w:rPr>
          <w:rFonts w:hint="eastAsia" w:eastAsia="宋体" w:cstheme="minorHAnsi"/>
          <w:lang w:val="en-US" w:eastAsia="zh-CN"/>
        </w:rPr>
        <w:t xml:space="preserve">n viewed </w:t>
      </w:r>
      <w:r>
        <w:rPr>
          <w:rFonts w:hint="eastAsia" w:cstheme="minorHAnsi"/>
        </w:rPr>
        <w:t>different information provided by different situations</w:t>
      </w:r>
      <w:r>
        <w:rPr>
          <w:rFonts w:hint="eastAsia" w:eastAsia="宋体" w:cstheme="minorHAnsi"/>
          <w:lang w:val="en-US" w:eastAsia="zh-CN"/>
        </w:rPr>
        <w:t xml:space="preserve"> to make</w:t>
      </w:r>
      <w:r>
        <w:rPr>
          <w:rFonts w:hint="eastAsia" w:cstheme="minorHAnsi"/>
        </w:rPr>
        <w:t xml:space="preserve"> first impression and final </w:t>
      </w:r>
      <w:bookmarkStart w:id="8" w:name="_GoBack"/>
      <w:bookmarkEnd w:id="8"/>
      <w:r>
        <w:rPr>
          <w:rFonts w:hint="eastAsia" w:cstheme="minorHAnsi"/>
        </w:rPr>
        <w:t>impression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Yining Xu and Yixin Wan </w:t>
      </w:r>
      <w:r>
        <w:rPr>
          <w:rFonts w:hint="eastAsia" w:cstheme="minorHAnsi"/>
        </w:rPr>
        <w:t>met some difficulties in designing characters and did not know how to make specific designs. When evaluating,</w:t>
      </w:r>
      <w:r>
        <w:rPr>
          <w:rFonts w:hint="eastAsia" w:eastAsia="宋体" w:cstheme="minorHAnsi"/>
          <w:lang w:val="en-US" w:eastAsia="zh-CN"/>
        </w:rPr>
        <w:t>Mengdie Cao and Bin Guan</w:t>
      </w:r>
      <w:r>
        <w:rPr>
          <w:rFonts w:hint="eastAsia" w:cstheme="minorHAnsi"/>
        </w:rPr>
        <w:t xml:space="preserve"> ma</w:t>
      </w:r>
      <w:r>
        <w:rPr>
          <w:rFonts w:hint="eastAsia" w:eastAsia="宋体" w:cstheme="minorHAnsi"/>
          <w:lang w:val="en-US" w:eastAsia="zh-CN"/>
        </w:rPr>
        <w:t>d</w:t>
      </w:r>
      <w:r>
        <w:rPr>
          <w:rFonts w:hint="eastAsia" w:cstheme="minorHAnsi"/>
        </w:rPr>
        <w:t>e stereotypes based on a limited amount of information, and then revise it when they see all the information.</w:t>
      </w:r>
      <w:r>
        <w:rPr>
          <w:rFonts w:hint="eastAsia" w:eastAsia="宋体" w:cstheme="minorHAnsi"/>
          <w:lang w:val="en-US" w:eastAsia="zh-CN"/>
        </w:rPr>
        <w:t xml:space="preserve"> By doing this persona template, we began to think about the person experience and what the effect of it, how a person capacity.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{f854e9ad-0af2-47eb-8374-63c21b650a8a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{9f2af0c5-fad2-4d18-8fa7-3178d983abdc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{49bfc816-0a60-407a-b9ba-8f8633623739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vAlign w:val="top"/>
          </w:tcPr>
          <w:p>
            <w:pPr>
              <w:pStyle w:val="6"/>
              <w:spacing w:after="80"/>
              <w:ind w:left="360" w:leftChars="0" w:hanging="360" w:firstLineChars="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Persona development </w:t>
            </w:r>
          </w:p>
        </w:tc>
        <w:tc>
          <w:tcPr>
            <w:tcW w:w="3060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ining Xu, Yixin Wan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eek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vAlign w:val="top"/>
          </w:tcPr>
          <w:p>
            <w:pPr>
              <w:pStyle w:val="6"/>
              <w:spacing w:after="80"/>
              <w:ind w:left="360" w:leftChars="0" w:hanging="360" w:firstLineChars="0"/>
              <w:rPr>
                <w:rFonts w:cstheme="minorHAnsi"/>
              </w:rPr>
            </w:pPr>
            <w:r>
              <w:rPr>
                <w:rFonts w:hint="eastAsia" w:cstheme="minorHAnsi"/>
              </w:rPr>
              <w:t>Persona testing and review</w:t>
            </w:r>
          </w:p>
        </w:tc>
        <w:tc>
          <w:tcPr>
            <w:tcW w:w="3060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/>
                <w:lang w:val="en-US" w:eastAsia="zh-CN"/>
              </w:rPr>
              <w:t>Mengdie Cao, Bin Guan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  <w:vAlign w:val="top"/>
          </w:tcPr>
          <w:p>
            <w:pPr>
              <w:pStyle w:val="6"/>
              <w:spacing w:after="80"/>
              <w:ind w:left="360" w:leftChars="0" w:hanging="360" w:firstLineChars="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arkdown edit</w:t>
            </w:r>
          </w:p>
        </w:tc>
        <w:tc>
          <w:tcPr>
            <w:tcW w:w="3060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engdie Cao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eek 2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 resource provided online.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10.9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24922CCC"/>
    <w:rsid w:val="314D2058"/>
    <w:rsid w:val="6BA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{fd66bfde-97e8-45b3-af17-b58c176e48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6bfde-97e8-45b3-af17-b58c176e4816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{65831042-d365-40e3-95f0-02cf1cde620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31042-d365-40e3-95f0-02cf1cde620c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{83ce849a-86ef-4d30-82c7-e8a199fdf37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e849a-86ef-4d30-82c7-e8a199fdf37f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{ef68d61a-153c-4d91-8cf4-7726d2e076d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68d61a-153c-4d91-8cf4-7726d2e076d2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{acb91b84-d52e-4158-9712-32db6eaf5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91b84-d52e-4158-9712-32db6eaf54d7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{0a0c91c8-bfc3-410b-82c7-34890afc7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c91c8-bfc3-410b-82c7-34890afc7bda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{588506e8-496a-40ec-aefc-83212257f96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8506e8-496a-40ec-aefc-83212257f96b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{66a95728-1b69-4e26-aec3-8763bbecabc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95728-1b69-4e26-aec3-8763bbecabca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{5661ec18-d30e-4beb-b206-88ad4aa47c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1ec18-d30e-4beb-b206-88ad4aa47c7d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{f4daf72f-f39a-4a32-a3ee-26247c15c8b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daf72f-f39a-4a32-a3ee-26247c15c8b0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{f854e9ad-0af2-47eb-8374-63c21b650a8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54e9ad-0af2-47eb-8374-63c21b650a8a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{9f2af0c5-fad2-4d18-8fa7-3178d983abd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2af0c5-fad2-4d18-8fa7-3178d983abd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{49bfc816-0a60-407a-b9ba-8f863362373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bfc816-0a60-407a-b9ba-8f8633623739}"/>
      </w:docPartPr>
      <w:docPartBody>
        <w:p>
          <w:pPr>
            <w:pStyle w:val="58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46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にたい</cp:lastModifiedBy>
  <dcterms:modified xsi:type="dcterms:W3CDTF">2021-11-10T06:46:17Z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BB207BD429D54D90AA70B4DA66D3B0B1</vt:lpwstr>
  </property>
</Properties>
</file>