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广西新桂玉医药有限公司销售合同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同，共同遵守执行。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三、付款方式及期限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损的药品时，立即通知甲方。若验收时乙方未提出异议，视货物数量及包装等均符合约定。 </w:t>
      </w:r>
      <w:r>
        <w:rPr>
          <w:sz w:val="20"/>
        </w:rPr>
        <w:t xml:space="preserve">么及提出异议的处理：按各品种规定标准执行山乙方当场验收。如发现证件货物不符及有 </w:t>
      </w:r>
      <w:r>
        <w:rPr>
          <w:sz w:val="20"/>
        </w:rPr>
        <w:t xml:space="preserve">五、退货与换货：合理损耗由甲方核查确认同意后，乙方将产品退回里方 </w:t>
      </w:r>
      <w:r>
        <w:rPr>
          <w:sz w:val="20"/>
        </w:rPr>
        <w:t xml:space="preserve">六、本合同量行市公山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供方单位</w:t>
            </w:r>
          </w:p>
        </w:tc>
        <w:tc>
          <w:tcPr>
            <w:tcW w:type="dxa" w:w="2160"/>
          </w:tcPr>
          <w:p>
            <w:r>
              <w:t>广西新桂本医药有限公司</w:t>
            </w:r>
          </w:p>
        </w:tc>
        <w:tc>
          <w:tcPr>
            <w:tcW w:type="dxa" w:w="2160"/>
          </w:tcPr>
          <w:p>
            <w:r>
              <w:t>需方单位</w:t>
            </w:r>
          </w:p>
        </w:tc>
        <w:tc>
          <w:tcPr>
            <w:tcW w:type="dxa" w:w="2160"/>
          </w:tcPr>
          <w:p>
            <w:r>
              <w:t>武汉贝远医药有限公司</w:t>
            </w:r>
          </w:p>
        </w:tc>
      </w:tr>
      <w:tr>
        <w:tc>
          <w:tcPr>
            <w:tcW w:type="dxa" w:w="2160"/>
          </w:tcPr>
          <w:p>
            <w:r>
              <w:t>开户银行 /帐号</w:t>
            </w:r>
          </w:p>
        </w:tc>
        <w:tc>
          <w:tcPr>
            <w:tcW w:type="dxa" w:w="2160"/>
          </w:tcPr>
          <w:p>
            <w:r>
              <w:t>中国银行建林市玉柴 611972902746 NE</w:t>
            </w:r>
          </w:p>
        </w:tc>
        <w:tc>
          <w:tcPr>
            <w:tcW w:type="dxa" w:w="2160"/>
          </w:tcPr>
          <w:p>
            <w:r>
              <w:t>开户银行 /账号</w:t>
            </w:r>
          </w:p>
        </w:tc>
        <w:tc>
          <w:tcPr>
            <w:tcW w:type="dxa" w:w="2160"/>
          </w:tcPr>
          <w:p>
            <w:r>
              <w:t>中怡银行股伤有魂的能汉说清友</w:t>
            </w:r>
          </w:p>
        </w:tc>
      </w:tr>
      <w:tr>
        <w:tc>
          <w:tcPr>
            <w:tcW w:type="dxa" w:w="2160"/>
          </w:tcPr>
          <w:p>
            <w:r>
              <w:t>税 号</w:t>
            </w:r>
          </w:p>
        </w:tc>
        <w:tc>
          <w:tcPr>
            <w:tcW w:type="dxa" w:w="2160"/>
          </w:tcPr>
          <w:p>
            <w:r>
              <w:t>91450900MA5LC1BYIUTIE</w:t>
            </w:r>
          </w:p>
        </w:tc>
        <w:tc>
          <w:tcPr>
            <w:tcW w:type="dxa" w:w="2160"/>
          </w:tcPr>
          <w:p>
            <w:r>
              <w:t>税 号</w:t>
            </w:r>
          </w:p>
        </w:tc>
        <w:tc>
          <w:tcPr>
            <w:tcW w:type="dxa" w:w="2160"/>
          </w:tcPr>
          <w:p>
            <w:r>
              <w:t>8111501012200974263</w:t>
            </w:r>
          </w:p>
        </w:tc>
      </w:tr>
      <w:tr>
        <w:tc>
          <w:tcPr>
            <w:tcW w:type="dxa" w:w="2160"/>
          </w:tcPr>
          <w:p>
            <w:r>
              <w:t>地 址</w:t>
            </w:r>
          </w:p>
        </w:tc>
        <w:tc>
          <w:tcPr>
            <w:tcW w:type="dxa" w:w="2160"/>
          </w:tcPr>
          <w:p>
            <w:r>
              <w:t>广西宝林市站前路8号4口</w:t>
            </w:r>
          </w:p>
        </w:tc>
        <w:tc>
          <w:tcPr>
            <w:tcW w:type="dxa" w:w="2160"/>
          </w:tcPr>
          <w:p>
            <w:r>
              <w:t>地 址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电 话</w:t>
            </w:r>
          </w:p>
        </w:tc>
        <w:tc>
          <w:tcPr>
            <w:tcW w:type="dxa" w:w="2160"/>
          </w:tcPr>
          <w:p>
            <w:r>
              <w:t>0775-3838699</w:t>
            </w:r>
          </w:p>
        </w:tc>
        <w:tc>
          <w:tcPr>
            <w:tcW w:type="dxa" w:w="2160"/>
          </w:tcPr>
          <w:p>
            <w:r>
              <w:t>电 话</w:t>
            </w:r>
          </w:p>
        </w:tc>
        <w:tc>
          <w:tcPr>
            <w:tcW w:type="dxa" w:w="2160"/>
          </w:tcPr>
          <w:p>
            <w:r>
              <w:t>湖北省武汉经济技术宜发区沌口街民营科技</w:t>
            </w:r>
          </w:p>
        </w:tc>
      </w:tr>
      <w:tr>
        <w:tc>
          <w:tcPr>
            <w:tcW w:type="dxa" w:w="2160"/>
          </w:tcPr>
          <w:p>
            <w:r>
              <w:t>邮 编 委托代理人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邮 编 天托</w:t>
            </w:r>
          </w:p>
        </w:tc>
        <w:tc>
          <w:tcPr>
            <w:tcW w:type="dxa" w:w="2160"/>
          </w:tcPr>
          <w:p>
            <w:r>
              <w:t>02-81080260 1020050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