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18" w:rsidRDefault="006822DE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114A18" w:rsidRDefault="006822DE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114A18" w:rsidRDefault="00114A18">
      <w:pPr>
        <w:pStyle w:val="BodyText"/>
        <w:rPr>
          <w:b/>
          <w:sz w:val="20"/>
        </w:rPr>
      </w:pPr>
    </w:p>
    <w:p w:rsidR="00114A18" w:rsidRDefault="00114A1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14A18">
        <w:trPr>
          <w:trHeight w:val="268"/>
        </w:trPr>
        <w:tc>
          <w:tcPr>
            <w:tcW w:w="4508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 w:rsidR="0028256A"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14A18">
        <w:trPr>
          <w:trHeight w:val="268"/>
        </w:trPr>
        <w:tc>
          <w:tcPr>
            <w:tcW w:w="4508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PNT2022TMID</w:t>
            </w:r>
            <w:r w:rsidR="0028256A">
              <w:t>37456</w:t>
            </w:r>
          </w:p>
        </w:tc>
      </w:tr>
      <w:tr w:rsidR="00114A18">
        <w:trPr>
          <w:trHeight w:val="268"/>
        </w:trPr>
        <w:tc>
          <w:tcPr>
            <w:tcW w:w="4508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114A18">
        <w:trPr>
          <w:trHeight w:val="268"/>
        </w:trPr>
        <w:tc>
          <w:tcPr>
            <w:tcW w:w="4508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14A18" w:rsidRDefault="006822DE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114A18" w:rsidRDefault="00114A18">
      <w:pPr>
        <w:pStyle w:val="BodyText"/>
        <w:rPr>
          <w:b/>
          <w:sz w:val="20"/>
        </w:rPr>
      </w:pPr>
    </w:p>
    <w:p w:rsidR="00114A18" w:rsidRDefault="00114A18">
      <w:pPr>
        <w:pStyle w:val="BodyText"/>
        <w:spacing w:before="10"/>
        <w:rPr>
          <w:b/>
          <w:sz w:val="18"/>
        </w:rPr>
      </w:pPr>
    </w:p>
    <w:p w:rsidR="00114A18" w:rsidRDefault="006822DE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114A18" w:rsidRDefault="006822DE">
      <w:pPr>
        <w:pStyle w:val="BodyText"/>
        <w:spacing w:before="184" w:line="259" w:lineRule="auto"/>
        <w:ind w:left="100" w:right="1156"/>
        <w:jc w:val="both"/>
      </w:pPr>
      <w:r>
        <w:t>All people in the earning sector needs a way to manage their financial resources and track</w:t>
      </w:r>
      <w:r>
        <w:rPr>
          <w:spacing w:val="1"/>
        </w:rPr>
        <w:t xml:space="preserve"> </w:t>
      </w:r>
      <w:r>
        <w:t>their expenditure, so that they can improve and monitor their spending habits. This makes</w:t>
      </w:r>
      <w:r>
        <w:rPr>
          <w:spacing w:val="1"/>
        </w:rPr>
        <w:t xml:space="preserve"> </w:t>
      </w:r>
      <w:r>
        <w:t>them understand the importance of financial management and make better deci</w:t>
      </w:r>
      <w:r>
        <w:t>sions in the</w:t>
      </w:r>
      <w:r>
        <w:rPr>
          <w:spacing w:val="1"/>
        </w:rPr>
        <w:t xml:space="preserve"> </w:t>
      </w:r>
      <w:r>
        <w:t>future and decreases the likelihood of falling into debt or financial stress. All individual who</w:t>
      </w:r>
      <w:r>
        <w:rPr>
          <w:spacing w:val="1"/>
        </w:rPr>
        <w:t xml:space="preserve"> </w:t>
      </w:r>
      <w:r>
        <w:t>earns needs a way to account and record their cash flow, without it there would be a lot of</w:t>
      </w:r>
      <w:r>
        <w:rPr>
          <w:spacing w:val="1"/>
        </w:rPr>
        <w:t xml:space="preserve"> </w:t>
      </w:r>
      <w:r>
        <w:t>chaos on where and what the money is being spent on an</w:t>
      </w:r>
      <w:r>
        <w:t>d how often. It provides a better</w:t>
      </w:r>
      <w:r>
        <w:rPr>
          <w:spacing w:val="1"/>
        </w:rPr>
        <w:t xml:space="preserve"> </w:t>
      </w:r>
      <w:r>
        <w:t>way to efficiently manage their resources and make smart decisions for leading a better and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life.</w:t>
      </w:r>
    </w:p>
    <w:p w:rsidR="00114A18" w:rsidRDefault="006822DE">
      <w:pPr>
        <w:pStyle w:val="BodyText"/>
        <w:spacing w:before="9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100529</wp:posOffset>
            </wp:positionV>
            <wp:extent cx="5901473" cy="4153376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73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18" w:rsidRDefault="00114A18">
      <w:pPr>
        <w:rPr>
          <w:sz w:val="9"/>
        </w:rPr>
        <w:sectPr w:rsidR="00114A18">
          <w:type w:val="continuous"/>
          <w:pgSz w:w="11910" w:h="16840"/>
          <w:pgMar w:top="820" w:right="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0"/>
        <w:gridCol w:w="1416"/>
        <w:gridCol w:w="1552"/>
        <w:gridCol w:w="1394"/>
        <w:gridCol w:w="1485"/>
        <w:gridCol w:w="2421"/>
      </w:tblGrid>
      <w:tr w:rsidR="00114A18">
        <w:trPr>
          <w:trHeight w:val="585"/>
        </w:trPr>
        <w:tc>
          <w:tcPr>
            <w:tcW w:w="1790" w:type="dxa"/>
          </w:tcPr>
          <w:p w:rsidR="00114A18" w:rsidRDefault="006822D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:rsidR="00114A18" w:rsidRDefault="006822DE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</w:tcPr>
          <w:p w:rsidR="00114A18" w:rsidRDefault="006822DE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114A18" w:rsidRDefault="006822DE">
            <w:pPr>
              <w:pStyle w:val="TableParagraph"/>
              <w:spacing w:line="27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2" w:type="dxa"/>
          </w:tcPr>
          <w:p w:rsidR="00114A18" w:rsidRDefault="006822DE">
            <w:pPr>
              <w:pStyle w:val="TableParagraph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94" w:type="dxa"/>
          </w:tcPr>
          <w:p w:rsidR="00114A18" w:rsidRDefault="006822DE">
            <w:pPr>
              <w:pStyle w:val="TableParagraph"/>
              <w:spacing w:line="28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85" w:type="dxa"/>
          </w:tcPr>
          <w:p w:rsidR="00114A18" w:rsidRDefault="006822DE">
            <w:pPr>
              <w:pStyle w:val="TableParagraph"/>
              <w:spacing w:line="28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21" w:type="dxa"/>
          </w:tcPr>
          <w:p w:rsidR="00114A18" w:rsidRDefault="006822DE">
            <w:pPr>
              <w:pStyle w:val="TableParagraph"/>
              <w:spacing w:line="28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114A18">
        <w:trPr>
          <w:trHeight w:val="1756"/>
        </w:trPr>
        <w:tc>
          <w:tcPr>
            <w:tcW w:w="1790" w:type="dxa"/>
          </w:tcPr>
          <w:p w:rsidR="00114A18" w:rsidRDefault="006822DE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</w:tcPr>
          <w:p w:rsidR="00114A18" w:rsidRDefault="006822DE">
            <w:pPr>
              <w:pStyle w:val="TableParagraph"/>
              <w:ind w:left="108" w:right="311"/>
              <w:rPr>
                <w:sz w:val="24"/>
              </w:rPr>
            </w:pPr>
            <w:r>
              <w:rPr>
                <w:sz w:val="24"/>
              </w:rPr>
              <w:t>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552" w:type="dxa"/>
          </w:tcPr>
          <w:p w:rsidR="00114A18" w:rsidRDefault="006822DE">
            <w:pPr>
              <w:pStyle w:val="TableParagraph"/>
              <w:ind w:left="106" w:right="267"/>
              <w:rPr>
                <w:sz w:val="24"/>
              </w:rPr>
            </w:pPr>
            <w:r>
              <w:rPr>
                <w:sz w:val="24"/>
              </w:rPr>
              <w:t>Manage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</w:p>
        </w:tc>
        <w:tc>
          <w:tcPr>
            <w:tcW w:w="1394" w:type="dxa"/>
          </w:tcPr>
          <w:p w:rsidR="00114A18" w:rsidRDefault="006822DE">
            <w:pPr>
              <w:pStyle w:val="TableParagraph"/>
              <w:ind w:left="109" w:right="172"/>
              <w:rPr>
                <w:sz w:val="24"/>
              </w:rPr>
            </w:pPr>
            <w:r>
              <w:rPr>
                <w:sz w:val="24"/>
              </w:rPr>
              <w:t>There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</w:p>
        </w:tc>
        <w:tc>
          <w:tcPr>
            <w:tcW w:w="1485" w:type="dxa"/>
          </w:tcPr>
          <w:p w:rsidR="00114A18" w:rsidRDefault="006822DE">
            <w:pPr>
              <w:pStyle w:val="TableParagraph"/>
              <w:ind w:left="110" w:right="143"/>
              <w:rPr>
                <w:sz w:val="24"/>
              </w:rPr>
            </w:pPr>
            <w:r>
              <w:rPr>
                <w:sz w:val="24"/>
              </w:rPr>
              <w:t>Not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 w:rsidR="0028256A">
              <w:rPr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keep up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</w:p>
          <w:p w:rsidR="00114A18" w:rsidRDefault="006822DE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expenses</w:t>
            </w:r>
          </w:p>
        </w:tc>
        <w:tc>
          <w:tcPr>
            <w:tcW w:w="2421" w:type="dxa"/>
          </w:tcPr>
          <w:p w:rsidR="00114A18" w:rsidRDefault="006822DE">
            <w:pPr>
              <w:pStyle w:val="TableParagraph"/>
              <w:ind w:left="111" w:right="485"/>
              <w:rPr>
                <w:sz w:val="24"/>
              </w:rPr>
            </w:pPr>
            <w:r>
              <w:rPr>
                <w:sz w:val="24"/>
              </w:rPr>
              <w:t>Out of control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freaked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out.</w:t>
            </w:r>
          </w:p>
        </w:tc>
      </w:tr>
      <w:tr w:rsidR="00114A18">
        <w:trPr>
          <w:trHeight w:val="2345"/>
        </w:trPr>
        <w:tc>
          <w:tcPr>
            <w:tcW w:w="1790" w:type="dxa"/>
          </w:tcPr>
          <w:p w:rsidR="00114A18" w:rsidRDefault="006822DE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6" w:type="dxa"/>
          </w:tcPr>
          <w:p w:rsidR="00114A18" w:rsidRDefault="006822DE">
            <w:pPr>
              <w:pStyle w:val="TableParagraph"/>
              <w:ind w:left="108" w:right="219"/>
              <w:rPr>
                <w:sz w:val="24"/>
              </w:rPr>
            </w:pPr>
            <w:r>
              <w:rPr>
                <w:sz w:val="24"/>
              </w:rPr>
              <w:t>Calculative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marginal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handlers</w:t>
            </w:r>
          </w:p>
        </w:tc>
        <w:tc>
          <w:tcPr>
            <w:tcW w:w="1552" w:type="dxa"/>
          </w:tcPr>
          <w:p w:rsidR="00114A18" w:rsidRDefault="006822DE">
            <w:pPr>
              <w:pStyle w:val="TableParagraph"/>
              <w:ind w:left="106" w:right="118"/>
              <w:rPr>
                <w:sz w:val="24"/>
              </w:rPr>
            </w:pPr>
            <w:r>
              <w:rPr>
                <w:sz w:val="24"/>
              </w:rPr>
              <w:t>Improve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94" w:type="dxa"/>
          </w:tcPr>
          <w:p w:rsidR="00114A18" w:rsidRDefault="006822DE">
            <w:pPr>
              <w:pStyle w:val="TableParagraph"/>
              <w:ind w:left="109" w:right="114"/>
              <w:rPr>
                <w:sz w:val="24"/>
              </w:rPr>
            </w:pPr>
            <w:r>
              <w:rPr>
                <w:sz w:val="24"/>
              </w:rPr>
              <w:t>Not aware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</w:p>
          <w:p w:rsidR="00114A18" w:rsidRDefault="006822DE">
            <w:pPr>
              <w:pStyle w:val="TableParagraph"/>
              <w:spacing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decisions</w:t>
            </w:r>
          </w:p>
        </w:tc>
        <w:tc>
          <w:tcPr>
            <w:tcW w:w="1485" w:type="dxa"/>
          </w:tcPr>
          <w:p w:rsidR="00114A18" w:rsidRDefault="006822DE">
            <w:pPr>
              <w:pStyle w:val="TableParagraph"/>
              <w:ind w:left="110" w:right="155"/>
              <w:rPr>
                <w:sz w:val="24"/>
              </w:rPr>
            </w:pPr>
            <w:r>
              <w:rPr>
                <w:sz w:val="24"/>
              </w:rPr>
              <w:t>No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keeping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</w:p>
        </w:tc>
        <w:tc>
          <w:tcPr>
            <w:tcW w:w="2421" w:type="dxa"/>
          </w:tcPr>
          <w:p w:rsidR="00114A18" w:rsidRDefault="006822DE">
            <w:pPr>
              <w:pStyle w:val="TableParagraph"/>
              <w:ind w:left="111" w:right="185"/>
              <w:rPr>
                <w:sz w:val="24"/>
              </w:rPr>
            </w:pPr>
            <w:r>
              <w:rPr>
                <w:sz w:val="24"/>
              </w:rPr>
              <w:t>Tensed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provoked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heels</w:t>
            </w:r>
          </w:p>
        </w:tc>
      </w:tr>
      <w:tr w:rsidR="00114A18">
        <w:trPr>
          <w:trHeight w:val="2344"/>
        </w:trPr>
        <w:tc>
          <w:tcPr>
            <w:tcW w:w="1790" w:type="dxa"/>
          </w:tcPr>
          <w:p w:rsidR="00114A18" w:rsidRDefault="006822DE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16" w:type="dxa"/>
          </w:tcPr>
          <w:p w:rsidR="00114A18" w:rsidRDefault="006822DE">
            <w:pPr>
              <w:pStyle w:val="TableParagraph"/>
              <w:ind w:left="108" w:right="120"/>
              <w:rPr>
                <w:sz w:val="24"/>
              </w:rPr>
            </w:pPr>
            <w:r>
              <w:rPr>
                <w:sz w:val="24"/>
              </w:rPr>
              <w:t>Extravagant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spender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1"/>
                <w:sz w:val="24"/>
              </w:rPr>
              <w:t xml:space="preserve"> </w:t>
            </w:r>
            <w:r w:rsidR="0028256A">
              <w:rPr>
                <w:sz w:val="24"/>
              </w:rPr>
              <w:t>travel</w:t>
            </w:r>
            <w:r>
              <w:rPr>
                <w:sz w:val="24"/>
              </w:rPr>
              <w:t>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Extravagant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spender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</w:p>
          <w:p w:rsidR="00114A18" w:rsidRDefault="0028256A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trave</w:t>
            </w:r>
            <w:r w:rsidR="006822DE">
              <w:rPr>
                <w:sz w:val="24"/>
              </w:rPr>
              <w:t>ler</w:t>
            </w:r>
          </w:p>
        </w:tc>
        <w:tc>
          <w:tcPr>
            <w:tcW w:w="1552" w:type="dxa"/>
          </w:tcPr>
          <w:p w:rsidR="00114A18" w:rsidRDefault="006822DE">
            <w:pPr>
              <w:pStyle w:val="TableParagraph"/>
              <w:ind w:left="106" w:right="92"/>
              <w:rPr>
                <w:sz w:val="24"/>
              </w:rPr>
            </w:pPr>
            <w:r>
              <w:rPr>
                <w:sz w:val="24"/>
              </w:rPr>
              <w:t>Record, limit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allowances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expenses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</w:tc>
        <w:tc>
          <w:tcPr>
            <w:tcW w:w="1394" w:type="dxa"/>
          </w:tcPr>
          <w:p w:rsidR="00114A18" w:rsidRDefault="006822DE">
            <w:pPr>
              <w:pStyle w:val="TableParagraph"/>
              <w:ind w:left="109" w:right="78"/>
              <w:rPr>
                <w:sz w:val="24"/>
              </w:rPr>
            </w:pPr>
            <w:r>
              <w:rPr>
                <w:sz w:val="24"/>
              </w:rPr>
              <w:t>Unexpected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hastened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spree</w:t>
            </w:r>
          </w:p>
        </w:tc>
        <w:tc>
          <w:tcPr>
            <w:tcW w:w="1485" w:type="dxa"/>
          </w:tcPr>
          <w:p w:rsidR="00114A18" w:rsidRDefault="006822DE">
            <w:pPr>
              <w:pStyle w:val="TableParagraph"/>
              <w:ind w:left="110" w:right="139"/>
              <w:rPr>
                <w:sz w:val="24"/>
              </w:rPr>
            </w:pPr>
            <w:r>
              <w:rPr>
                <w:sz w:val="24"/>
              </w:rPr>
              <w:t>No effective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means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limits.</w:t>
            </w:r>
          </w:p>
        </w:tc>
        <w:tc>
          <w:tcPr>
            <w:tcW w:w="2421" w:type="dxa"/>
          </w:tcPr>
          <w:p w:rsidR="00114A18" w:rsidRDefault="006822DE">
            <w:pPr>
              <w:pStyle w:val="TableParagraph"/>
              <w:ind w:left="111" w:right="507"/>
              <w:rPr>
                <w:sz w:val="24"/>
              </w:rPr>
            </w:pPr>
            <w:r>
              <w:rPr>
                <w:sz w:val="24"/>
              </w:rPr>
              <w:t>Not in control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tensed.</w:t>
            </w:r>
          </w:p>
        </w:tc>
      </w:tr>
    </w:tbl>
    <w:p w:rsidR="006822DE" w:rsidRDefault="006822DE"/>
    <w:sectPr w:rsidR="006822DE" w:rsidSect="00114A18">
      <w:pgSz w:w="11910" w:h="16840"/>
      <w:pgMar w:top="84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A18"/>
    <w:rsid w:val="00114A18"/>
    <w:rsid w:val="0028256A"/>
    <w:rsid w:val="0068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A1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4A18"/>
    <w:rPr>
      <w:sz w:val="24"/>
      <w:szCs w:val="24"/>
    </w:rPr>
  </w:style>
  <w:style w:type="paragraph" w:styleId="Title">
    <w:name w:val="Title"/>
    <w:basedOn w:val="Normal"/>
    <w:uiPriority w:val="1"/>
    <w:qFormat/>
    <w:rsid w:val="00114A18"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14A18"/>
  </w:style>
  <w:style w:type="paragraph" w:customStyle="1" w:styleId="TableParagraph">
    <w:name w:val="Table Paragraph"/>
    <w:basedOn w:val="Normal"/>
    <w:uiPriority w:val="1"/>
    <w:qFormat/>
    <w:rsid w:val="00114A18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2022-11-14T06:41:00Z</dcterms:created>
  <dcterms:modified xsi:type="dcterms:W3CDTF">2022-11-14T06:41:00Z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