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1FE04" w14:textId="1774F923" w:rsidR="008C3F47" w:rsidRDefault="009213FB" w:rsidP="009213FB">
      <w:pPr>
        <w:jc w:val="center"/>
      </w:pPr>
      <w:proofErr w:type="gramStart"/>
      <w:r>
        <w:rPr>
          <w:rFonts w:hint="eastAsia"/>
        </w:rPr>
        <w:t>谷歌三</w:t>
      </w:r>
      <w:proofErr w:type="gramEnd"/>
      <w:r>
        <w:rPr>
          <w:rFonts w:hint="eastAsia"/>
        </w:rPr>
        <w:t>大马车读后感</w:t>
      </w:r>
    </w:p>
    <w:p w14:paraId="7D867F3D" w14:textId="0E239112" w:rsidR="009213FB" w:rsidRDefault="009213FB" w:rsidP="009213FB">
      <w:r>
        <w:tab/>
      </w:r>
      <w:proofErr w:type="gramStart"/>
      <w:r>
        <w:rPr>
          <w:rFonts w:hint="eastAsia"/>
        </w:rPr>
        <w:t>谷歌的</w:t>
      </w:r>
      <w:proofErr w:type="gramEnd"/>
      <w:r>
        <w:rPr>
          <w:rFonts w:hint="eastAsia"/>
        </w:rPr>
        <w:t>三大论文分别是Google</w:t>
      </w:r>
      <w:r>
        <w:t xml:space="preserve"> </w:t>
      </w:r>
      <w:r>
        <w:rPr>
          <w:rFonts w:hint="eastAsia"/>
        </w:rPr>
        <w:t>File</w:t>
      </w:r>
      <w:r>
        <w:t xml:space="preserve"> </w:t>
      </w:r>
      <w:r>
        <w:rPr>
          <w:rFonts w:hint="eastAsia"/>
        </w:rPr>
        <w:t>System、Google</w:t>
      </w:r>
      <w:r>
        <w:t xml:space="preserve"> </w:t>
      </w:r>
      <w:r>
        <w:rPr>
          <w:rFonts w:hint="eastAsia"/>
        </w:rPr>
        <w:t>Bigtable以及Google</w:t>
      </w:r>
      <w:r>
        <w:t xml:space="preserve"> </w:t>
      </w:r>
      <w:r>
        <w:rPr>
          <w:rFonts w:hint="eastAsia"/>
        </w:rPr>
        <w:t>MapReduce。在2</w:t>
      </w:r>
      <w:r>
        <w:t>003</w:t>
      </w:r>
      <w:r>
        <w:rPr>
          <w:rFonts w:hint="eastAsia"/>
        </w:rPr>
        <w:t>年到2</w:t>
      </w:r>
      <w:r>
        <w:t>006</w:t>
      </w:r>
      <w:r>
        <w:rPr>
          <w:rFonts w:hint="eastAsia"/>
        </w:rPr>
        <w:t>年短短三年的时间内，连续发表了轰动计算及学术界的三大论文，为二十一世纪计算机的发展起到了历史性的促进作用。</w:t>
      </w:r>
    </w:p>
    <w:p w14:paraId="05812321" w14:textId="1E8A4E3F" w:rsidR="009213FB" w:rsidRDefault="009213FB" w:rsidP="009213FB">
      <w:r>
        <w:tab/>
        <w:t>2003</w:t>
      </w:r>
      <w:r>
        <w:rPr>
          <w:rFonts w:hint="eastAsia"/>
        </w:rPr>
        <w:t>年发表的</w:t>
      </w:r>
      <w:r>
        <w:rPr>
          <w:rFonts w:hint="eastAsia"/>
        </w:rPr>
        <w:t>Google</w:t>
      </w:r>
      <w:r>
        <w:t xml:space="preserve"> </w:t>
      </w:r>
      <w:r>
        <w:rPr>
          <w:rFonts w:hint="eastAsia"/>
        </w:rPr>
        <w:t>File</w:t>
      </w:r>
      <w:r>
        <w:t xml:space="preserve"> </w:t>
      </w:r>
      <w:r>
        <w:rPr>
          <w:rFonts w:hint="eastAsia"/>
        </w:rPr>
        <w:t>System</w:t>
      </w:r>
      <w:r>
        <w:rPr>
          <w:rFonts w:hint="eastAsia"/>
        </w:rPr>
        <w:t>论文，是一个可拓展的分布式文件系统，用来储存服务产生和处理的数据以及大规模数据集的研究和开发。考虑到GFS由几百甚至上千</w:t>
      </w:r>
      <w:proofErr w:type="gramStart"/>
      <w:r>
        <w:rPr>
          <w:rFonts w:hint="eastAsia"/>
        </w:rPr>
        <w:t>台普通</w:t>
      </w:r>
      <w:proofErr w:type="gramEnd"/>
      <w:r>
        <w:rPr>
          <w:rFonts w:hint="eastAsia"/>
        </w:rPr>
        <w:t>廉价的设备组装而成，并且会同时被大量的客户机访问，设计者将组件失效定义为常态事件</w:t>
      </w:r>
      <w:r w:rsidR="003D0E88">
        <w:rPr>
          <w:rFonts w:hint="eastAsia"/>
        </w:rPr>
        <w:t>，并</w:t>
      </w:r>
      <w:r>
        <w:rPr>
          <w:rFonts w:hint="eastAsia"/>
        </w:rPr>
        <w:t>将持续的监控、错误侦测、灾难冗余以及自动恢复的机制集成在</w:t>
      </w:r>
      <w:proofErr w:type="spellStart"/>
      <w:r>
        <w:rPr>
          <w:rFonts w:hint="eastAsia"/>
        </w:rPr>
        <w:t>GFS</w:t>
      </w:r>
      <w:proofErr w:type="spellEnd"/>
      <w:r>
        <w:rPr>
          <w:rFonts w:hint="eastAsia"/>
        </w:rPr>
        <w:t>中</w:t>
      </w:r>
      <w:r w:rsidR="003D0E88">
        <w:rPr>
          <w:rFonts w:hint="eastAsia"/>
        </w:rPr>
        <w:t>来解决问题</w:t>
      </w:r>
      <w:r>
        <w:rPr>
          <w:rFonts w:hint="eastAsia"/>
        </w:rPr>
        <w:t>。</w:t>
      </w:r>
    </w:p>
    <w:p w14:paraId="709E65AA" w14:textId="77777777" w:rsidR="007C3A43" w:rsidRDefault="009213FB" w:rsidP="009213FB">
      <w:r>
        <w:tab/>
      </w:r>
      <w:r w:rsidR="003D0E88">
        <w:rPr>
          <w:rFonts w:hint="eastAsia"/>
        </w:rPr>
        <w:t>一个</w:t>
      </w:r>
      <w:r>
        <w:rPr>
          <w:rFonts w:hint="eastAsia"/>
        </w:rPr>
        <w:t>GFS</w:t>
      </w:r>
      <w:r w:rsidR="003D0E88">
        <w:rPr>
          <w:rFonts w:hint="eastAsia"/>
        </w:rPr>
        <w:t>集群</w:t>
      </w:r>
      <w:r>
        <w:rPr>
          <w:rFonts w:hint="eastAsia"/>
        </w:rPr>
        <w:t>以</w:t>
      </w:r>
      <w:r w:rsidR="003D0E88">
        <w:rPr>
          <w:rFonts w:hint="eastAsia"/>
        </w:rPr>
        <w:t>单独的</w:t>
      </w:r>
      <w:r>
        <w:rPr>
          <w:rFonts w:hint="eastAsia"/>
        </w:rPr>
        <w:t>master节点为主，辅以大量的</w:t>
      </w:r>
      <w:r w:rsidR="003D0E88">
        <w:rPr>
          <w:rFonts w:hint="eastAsia"/>
        </w:rPr>
        <w:t>chunk服务器，同时能被多个客户端访问。每一个chunk都会被分配一个不变的、全球唯一的6</w:t>
      </w:r>
      <w:r w:rsidR="003D0E88">
        <w:t>4</w:t>
      </w:r>
      <w:r w:rsidR="003D0E88">
        <w:rPr>
          <w:rFonts w:hint="eastAsia"/>
        </w:rPr>
        <w:t>位的chunk标识。客户端向master服务端请求操作时，会传递chunk的标识和字节范围，master节点保存信息作为元数据储存在内存中，并返回相应的chunk标识和副本信息发还给客户端，客户端利用文件名和chunk索引作为key缓存这些信息，客户端可以在一次请求中查询多个chunk信息，避免和master节点未来可能发生的通讯。</w:t>
      </w:r>
    </w:p>
    <w:p w14:paraId="72967A07" w14:textId="5FDD3447" w:rsidR="009213FB" w:rsidRDefault="003D0E88" w:rsidP="007C3A43">
      <w:pPr>
        <w:ind w:firstLine="420"/>
      </w:pPr>
      <w:r>
        <w:rPr>
          <w:rFonts w:hint="eastAsia"/>
        </w:rPr>
        <w:t>为了能够让元数据储存在内存中，GFS设计了大</w:t>
      </w:r>
      <w:r w:rsidR="007C3A43">
        <w:rPr>
          <w:rFonts w:hint="eastAsia"/>
        </w:rPr>
        <w:t>空间</w:t>
      </w:r>
      <w:r>
        <w:rPr>
          <w:rFonts w:hint="eastAsia"/>
        </w:rPr>
        <w:t>的chunk，</w:t>
      </w:r>
      <w:r w:rsidR="007C3A43">
        <w:rPr>
          <w:rFonts w:hint="eastAsia"/>
        </w:rPr>
        <w:t>其尺寸为6</w:t>
      </w:r>
      <w:r w:rsidR="007C3A43">
        <w:t>4</w:t>
      </w:r>
      <w:r w:rsidR="007C3A43">
        <w:rPr>
          <w:rFonts w:hint="eastAsia"/>
        </w:rPr>
        <w:t>MB，远远超出一般文件的Block</w:t>
      </w:r>
      <w:r w:rsidR="007C3A43">
        <w:t xml:space="preserve"> </w:t>
      </w:r>
      <w:r w:rsidR="007C3A43">
        <w:rPr>
          <w:rFonts w:hint="eastAsia"/>
        </w:rPr>
        <w:t>size，大容量往往会造成内部碎片导致空间浪费，GFS设计者通过惰性空间的分配策略来避免浪费。大空间的设计减少了客户端与master节点通讯的需求，降低了工作负载，客户端也可以在更少的块上进行操作，与chunk服务器保持长时间的</w:t>
      </w:r>
      <w:proofErr w:type="spellStart"/>
      <w:r w:rsidR="007C3A43">
        <w:rPr>
          <w:rFonts w:hint="eastAsia"/>
        </w:rPr>
        <w:t>tcp</w:t>
      </w:r>
      <w:proofErr w:type="spellEnd"/>
      <w:r w:rsidR="007C3A43">
        <w:rPr>
          <w:rFonts w:hint="eastAsia"/>
        </w:rPr>
        <w:t>连接，减少了网络负载。减少了需要保存的元数据的数量</w:t>
      </w:r>
      <w:r w:rsidR="00B06870">
        <w:rPr>
          <w:rFonts w:hint="eastAsia"/>
        </w:rPr>
        <w:t>，有效提升了</w:t>
      </w:r>
      <w:r>
        <w:rPr>
          <w:rFonts w:hint="eastAsia"/>
        </w:rPr>
        <w:t>master服务器</w:t>
      </w:r>
      <w:r w:rsidR="00B06870">
        <w:rPr>
          <w:rFonts w:hint="eastAsia"/>
        </w:rPr>
        <w:t>的操作速度</w:t>
      </w:r>
      <w:r>
        <w:rPr>
          <w:rFonts w:hint="eastAsia"/>
        </w:rPr>
        <w:t>，</w:t>
      </w:r>
      <w:r w:rsidR="00B06870">
        <w:rPr>
          <w:rFonts w:hint="eastAsia"/>
        </w:rPr>
        <w:t>这使得master服务器可以在后台简单高效的周期性扫描保存的全部状态信息，保证了持续的监控。</w:t>
      </w:r>
      <w:r w:rsidR="00C17329">
        <w:rPr>
          <w:rFonts w:hint="eastAsia"/>
        </w:rPr>
        <w:t>并且</w:t>
      </w:r>
      <w:r w:rsidR="00B06870">
        <w:rPr>
          <w:rFonts w:hint="eastAsia"/>
        </w:rPr>
        <w:t>元数据保存在内存</w:t>
      </w:r>
      <w:r w:rsidR="00C17329">
        <w:rPr>
          <w:rFonts w:hint="eastAsia"/>
        </w:rPr>
        <w:t>仅受限于master服务器所拥有的内存的大小，增加内存的开销少，但元数据存在内存里增强了系统的简洁性、可靠性，提供了高性能和灵活性。</w:t>
      </w:r>
    </w:p>
    <w:p w14:paraId="442B7962" w14:textId="1001A7A9" w:rsidR="00C17329" w:rsidRDefault="00C17329" w:rsidP="007C3A43">
      <w:pPr>
        <w:ind w:firstLine="420"/>
      </w:pPr>
      <w:r>
        <w:rPr>
          <w:rFonts w:hint="eastAsia"/>
        </w:rPr>
        <w:t>GFS</w:t>
      </w:r>
      <w:r w:rsidR="00EC06F7">
        <w:rPr>
          <w:rFonts w:hint="eastAsia"/>
        </w:rPr>
        <w:t>系统的工作负载主要由</w:t>
      </w:r>
      <w:proofErr w:type="gramStart"/>
      <w:r w:rsidR="00EC06F7">
        <w:rPr>
          <w:rFonts w:hint="eastAsia"/>
        </w:rPr>
        <w:t>两种读</w:t>
      </w:r>
      <w:proofErr w:type="gramEnd"/>
      <w:r w:rsidR="00EC06F7">
        <w:rPr>
          <w:rFonts w:hint="eastAsia"/>
        </w:rPr>
        <w:t>操作组成：</w:t>
      </w:r>
      <w:r>
        <w:rPr>
          <w:rFonts w:hint="eastAsia"/>
        </w:rPr>
        <w:t>大规模的流式读取以及小规模的随机读取两种。大规模的流式读取</w:t>
      </w:r>
      <w:r w:rsidRPr="00C17329">
        <w:t>通常一次读取数百KB的数据</w:t>
      </w:r>
      <w:r>
        <w:rPr>
          <w:rFonts w:hint="eastAsia"/>
        </w:rPr>
        <w:t>，</w:t>
      </w:r>
      <w:r w:rsidRPr="00C17329">
        <w:t>常见的是一次读取1MB甚至更多的数据。来自同一个客户机的连续操作通常是读取同一个文件中连续的一个区域。小规模的随机读取通常是在文件某个随机的位置读取几个</w:t>
      </w:r>
      <w:r>
        <w:rPr>
          <w:rFonts w:hint="eastAsia"/>
        </w:rPr>
        <w:t>KB</w:t>
      </w:r>
      <w:r w:rsidRPr="00C17329">
        <w:t>数据。如果应用程序对性能非常关注</w:t>
      </w:r>
      <w:r>
        <w:rPr>
          <w:rFonts w:hint="eastAsia"/>
        </w:rPr>
        <w:t>，</w:t>
      </w:r>
      <w:r w:rsidRPr="00C17329">
        <w:t>通常的做法是把小规模的随机读取操作合并</w:t>
      </w:r>
      <w:proofErr w:type="gramStart"/>
      <w:r w:rsidRPr="00C17329">
        <w:t>并</w:t>
      </w:r>
      <w:proofErr w:type="gramEnd"/>
      <w:r w:rsidRPr="00C17329">
        <w:t>排序，之后按顺序批量读取，这样就避免了在文件中前后来回的移动读取位置。</w:t>
      </w:r>
    </w:p>
    <w:p w14:paraId="2A89C23A" w14:textId="2E3A5606" w:rsidR="00EC06F7" w:rsidRDefault="00EC06F7" w:rsidP="007C3A43">
      <w:pPr>
        <w:ind w:firstLine="420"/>
      </w:pPr>
      <w:r>
        <w:rPr>
          <w:rFonts w:hint="eastAsia"/>
        </w:rPr>
        <w:t>GFS系统的工作负载还包括大规模的、顺序的、数据追加方式的写操作。绝大部分文件的修改是采用在文件尾部追加数据，而不是覆盖原有数据的方式。对文件的随机写入操作在十几种几乎不存在。一旦写完之后，对文件的操作就只有读，而且是按顺序读，这些特性符合大量的数据。追加操作优化了性能，保证了原子性。</w:t>
      </w:r>
    </w:p>
    <w:p w14:paraId="0F030105" w14:textId="3E556A64" w:rsidR="00EC06F7" w:rsidRDefault="00EC06F7" w:rsidP="007C3A43">
      <w:pPr>
        <w:ind w:firstLine="420"/>
      </w:pPr>
      <w:r>
        <w:t>2004</w:t>
      </w:r>
      <w:r>
        <w:rPr>
          <w:rFonts w:hint="eastAsia"/>
        </w:rPr>
        <w:t>年公布的MapReduce论文</w:t>
      </w:r>
      <w:r w:rsidRPr="00EC06F7">
        <w:rPr>
          <w:rFonts w:hint="eastAsia"/>
        </w:rPr>
        <w:t>描述了大数据的分布式计算方式，主要思想是将任务分解然后在多台处理能力较弱的计算节点中同时处理，然后将结果合并从而完成大数据处理</w:t>
      </w:r>
      <w:r>
        <w:rPr>
          <w:rFonts w:hint="eastAsia"/>
        </w:rPr>
        <w:t>。</w:t>
      </w:r>
    </w:p>
    <w:p w14:paraId="6DDF602F" w14:textId="02131DCD" w:rsidR="00EC06F7" w:rsidRDefault="00EC06F7" w:rsidP="007C3A43">
      <w:pPr>
        <w:ind w:firstLine="420"/>
      </w:pPr>
      <w:r w:rsidRPr="00EC06F7">
        <w:t>MapReduce</w:t>
      </w:r>
      <w:r>
        <w:rPr>
          <w:rFonts w:hint="eastAsia"/>
        </w:rPr>
        <w:t>编程模型是利用一个输入key/value</w:t>
      </w:r>
      <w:r>
        <w:t xml:space="preserve"> </w:t>
      </w:r>
      <w:r>
        <w:rPr>
          <w:rFonts w:hint="eastAsia"/>
        </w:rPr>
        <w:t>pair集合来产生一个输出的key</w:t>
      </w:r>
      <w:r>
        <w:t>/value pair</w:t>
      </w:r>
      <w:r>
        <w:rPr>
          <w:rFonts w:hint="eastAsia"/>
        </w:rPr>
        <w:t>集合。MapReduce库的用户用Map、Reduce函数表达这个计算。Map函数输出文档中的每个词、以及这个词的出现次数。Reduce函数负责把Map函数产生的每一个特定的词的计数累加起来。</w:t>
      </w:r>
    </w:p>
    <w:p w14:paraId="326AF241" w14:textId="63867968" w:rsidR="00A26B9F" w:rsidRDefault="00A26B9F" w:rsidP="007C3A43">
      <w:pPr>
        <w:ind w:firstLine="420"/>
      </w:pPr>
      <w:r>
        <w:rPr>
          <w:rFonts w:hint="eastAsia"/>
        </w:rPr>
        <w:t>MapReduce库设计的初衷是使用由成百上千的机器组成的集群来处理超大规模的数据，所以这个库必须要处理好机器故障。调用MapReduce函数时，会有一个特殊的程序master来分配Map任务和Reduce任务，master将一个Map任务或Reduce任务分配给一个空闲的worker。</w:t>
      </w:r>
      <w:r>
        <w:t>M</w:t>
      </w:r>
      <w:r>
        <w:rPr>
          <w:rFonts w:hint="eastAsia"/>
        </w:rPr>
        <w:t>aster会周期性的ping每个worker，如果在约定的时间范围内没有收到worker返回的信息，那么这个worker就会被master标记为失效。所有由这个失效的worker完成的Map任务都会被重新设计为空闲状态，并将这些任务安排给其他的worker。同样的，失</w:t>
      </w:r>
      <w:r>
        <w:rPr>
          <w:rFonts w:hint="eastAsia"/>
        </w:rPr>
        <w:lastRenderedPageBreak/>
        <w:t>效worker重在运行的Map或Reduce任务也会被重新置为空闲状态等待重新调度。为了预防master失败，系统会周期性的把master数据结构写入磁盘，作为checkpoint，如果master失效了就从最后一个checkpoint开始启动另一个master进程。</w:t>
      </w:r>
    </w:p>
    <w:p w14:paraId="38EC8417" w14:textId="112DD553" w:rsidR="00A26B9F" w:rsidRDefault="00A26B9F" w:rsidP="007C3A43">
      <w:pPr>
        <w:ind w:firstLine="420"/>
      </w:pPr>
      <w:proofErr w:type="gramStart"/>
      <w:r>
        <w:rPr>
          <w:rFonts w:hint="eastAsia"/>
        </w:rPr>
        <w:t>谷歌最后</w:t>
      </w:r>
      <w:proofErr w:type="gramEnd"/>
      <w:r>
        <w:rPr>
          <w:rFonts w:hint="eastAsia"/>
        </w:rPr>
        <w:t>发布的论文是2</w:t>
      </w:r>
      <w:r>
        <w:t>006</w:t>
      </w:r>
      <w:r>
        <w:rPr>
          <w:rFonts w:hint="eastAsia"/>
        </w:rPr>
        <w:t>年的Bigtable，为后续无数NoSQL数据库的出现提供了理论基础</w:t>
      </w:r>
      <w:r w:rsidR="00374FE1">
        <w:rPr>
          <w:rFonts w:hint="eastAsia"/>
        </w:rPr>
        <w:t>，目前Bigtable已经实现了适用性广泛、可拓展、高性能和高可用性的目标。</w:t>
      </w:r>
    </w:p>
    <w:p w14:paraId="265D7B30" w14:textId="70AE365F" w:rsidR="00374FE1" w:rsidRDefault="00374FE1" w:rsidP="007C3A43">
      <w:pPr>
        <w:ind w:firstLine="420"/>
      </w:pPr>
      <w:r w:rsidRPr="00374FE1">
        <w:t>Bigtable是一个稀疏的、分布式的、持久化存储的多维排序Map。Map的索引是行关键字、列关键字以及时间戳；Map中的每个</w:t>
      </w:r>
      <w:proofErr w:type="spellStart"/>
      <w:r w:rsidRPr="00374FE1">
        <w:t>vaulue</w:t>
      </w:r>
      <w:proofErr w:type="spellEnd"/>
      <w:r w:rsidRPr="00374FE1">
        <w:t>都是一个未经解析的byte数组。</w:t>
      </w:r>
      <w:r>
        <w:rPr>
          <w:rFonts w:hint="eastAsia"/>
        </w:rPr>
        <w:t>表中的行关键字可以是任意的字符串。对行关键字的读写操作都是原子的。列关键字组成列族，</w:t>
      </w:r>
      <w:proofErr w:type="gramStart"/>
      <w:r>
        <w:rPr>
          <w:rFonts w:hint="eastAsia"/>
        </w:rPr>
        <w:t>列族是</w:t>
      </w:r>
      <w:proofErr w:type="gramEnd"/>
      <w:r>
        <w:rPr>
          <w:rFonts w:hint="eastAsia"/>
        </w:rPr>
        <w:t>访问控制的基本单位，同意</w:t>
      </w:r>
      <w:proofErr w:type="gramStart"/>
      <w:r>
        <w:rPr>
          <w:rFonts w:hint="eastAsia"/>
        </w:rPr>
        <w:t>列族下</w:t>
      </w:r>
      <w:proofErr w:type="gramEnd"/>
      <w:r>
        <w:rPr>
          <w:rFonts w:hint="eastAsia"/>
        </w:rPr>
        <w:t>的所有数据通常属于同一类型。</w:t>
      </w:r>
    </w:p>
    <w:p w14:paraId="6668DF95" w14:textId="64A9218B" w:rsidR="00374FE1" w:rsidRDefault="00374FE1" w:rsidP="007C3A43">
      <w:pPr>
        <w:ind w:firstLine="420"/>
      </w:pPr>
      <w:r>
        <w:rPr>
          <w:rFonts w:hint="eastAsia"/>
        </w:rPr>
        <w:t>Bigtable使用GFS存储日志文件和数据文件。</w:t>
      </w:r>
      <w:proofErr w:type="spellStart"/>
      <w:r w:rsidRPr="00374FE1">
        <w:t>BigTable</w:t>
      </w:r>
      <w:proofErr w:type="spellEnd"/>
      <w:r w:rsidRPr="00374FE1">
        <w:t>内部存储数据的文件</w:t>
      </w:r>
      <w:r>
        <w:rPr>
          <w:rFonts w:hint="eastAsia"/>
        </w:rPr>
        <w:t>是</w:t>
      </w:r>
      <w:r w:rsidRPr="00374FE1">
        <w:t xml:space="preserve">Google </w:t>
      </w:r>
      <w:proofErr w:type="spellStart"/>
      <w:r w:rsidRPr="00374FE1">
        <w:t>SSTable</w:t>
      </w:r>
      <w:proofErr w:type="spellEnd"/>
      <w:r w:rsidRPr="00374FE1">
        <w:t>格式的。</w:t>
      </w:r>
      <w:proofErr w:type="spellStart"/>
      <w:r w:rsidRPr="00374FE1">
        <w:t>SSTable</w:t>
      </w:r>
      <w:proofErr w:type="spellEnd"/>
      <w:r w:rsidRPr="00374FE1">
        <w:t>是一个持久化的、排序的、不可更改的Map&lt;</w:t>
      </w:r>
      <w:proofErr w:type="spellStart"/>
      <w:r w:rsidRPr="00374FE1">
        <w:t>key,value</w:t>
      </w:r>
      <w:proofErr w:type="spellEnd"/>
      <w:r w:rsidRPr="00374FE1">
        <w:t>&gt;结构，其值都是任意的byte串，因此使用key查询速度很快。Big Table还依赖一个高可用的、序列化的分布式</w:t>
      </w:r>
      <w:proofErr w:type="gramStart"/>
      <w:r w:rsidRPr="00374FE1">
        <w:t>锁服务</w:t>
      </w:r>
      <w:proofErr w:type="gramEnd"/>
      <w:r w:rsidRPr="00374FE1">
        <w:t>组件——Chubby。</w:t>
      </w:r>
      <w:proofErr w:type="spellStart"/>
      <w:r w:rsidRPr="00374FE1">
        <w:t>BigTable</w:t>
      </w:r>
      <w:proofErr w:type="spellEnd"/>
      <w:r w:rsidRPr="00374FE1">
        <w:t>使用Chubby完成以下几个任务：</w:t>
      </w:r>
    </w:p>
    <w:p w14:paraId="5EC7D6A2" w14:textId="1AC16186" w:rsidR="00374FE1" w:rsidRPr="00374FE1" w:rsidRDefault="00374FE1" w:rsidP="00374FE1">
      <w:pPr>
        <w:numPr>
          <w:ilvl w:val="0"/>
          <w:numId w:val="2"/>
        </w:numPr>
      </w:pPr>
      <w:r>
        <w:rPr>
          <w:rFonts w:hint="eastAsia"/>
        </w:rPr>
        <w:t>1</w:t>
      </w:r>
      <w:r>
        <w:t>.</w:t>
      </w:r>
      <w:r w:rsidRPr="00374FE1">
        <w:t xml:space="preserve"> </w:t>
      </w:r>
      <w:r w:rsidRPr="00374FE1">
        <w:t>确保在任何时间内最多只有一个活动的Master副本；</w:t>
      </w:r>
    </w:p>
    <w:p w14:paraId="488F160C" w14:textId="77777777" w:rsidR="00374FE1" w:rsidRPr="00374FE1" w:rsidRDefault="00374FE1" w:rsidP="00374FE1">
      <w:pPr>
        <w:numPr>
          <w:ilvl w:val="0"/>
          <w:numId w:val="2"/>
        </w:numPr>
      </w:pPr>
      <w:r w:rsidRPr="00374FE1">
        <w:t>确保在任何时间内最多只有一个活动的Master副本；</w:t>
      </w:r>
    </w:p>
    <w:p w14:paraId="344DB535" w14:textId="77777777" w:rsidR="00374FE1" w:rsidRPr="00374FE1" w:rsidRDefault="00374FE1" w:rsidP="00374FE1">
      <w:pPr>
        <w:numPr>
          <w:ilvl w:val="0"/>
          <w:numId w:val="2"/>
        </w:numPr>
      </w:pPr>
      <w:r w:rsidRPr="00374FE1">
        <w:t>存储</w:t>
      </w:r>
      <w:proofErr w:type="spellStart"/>
      <w:r w:rsidRPr="00374FE1">
        <w:t>BigTable</w:t>
      </w:r>
      <w:proofErr w:type="spellEnd"/>
      <w:r w:rsidRPr="00374FE1">
        <w:t>数据的</w:t>
      </w:r>
      <w:proofErr w:type="gramStart"/>
      <w:r w:rsidRPr="00374FE1">
        <w:t>自引导</w:t>
      </w:r>
      <w:proofErr w:type="gramEnd"/>
      <w:r w:rsidRPr="00374FE1">
        <w:t>指令的位置</w:t>
      </w:r>
    </w:p>
    <w:p w14:paraId="242D8CD8" w14:textId="77777777" w:rsidR="00374FE1" w:rsidRPr="00374FE1" w:rsidRDefault="00374FE1" w:rsidP="00374FE1">
      <w:pPr>
        <w:numPr>
          <w:ilvl w:val="0"/>
          <w:numId w:val="2"/>
        </w:numPr>
      </w:pPr>
      <w:r w:rsidRPr="00374FE1">
        <w:t>查找Tablet服务器，以及在Tablet服务器失效时进行善后；</w:t>
      </w:r>
    </w:p>
    <w:p w14:paraId="0281051A" w14:textId="77777777" w:rsidR="00374FE1" w:rsidRPr="00374FE1" w:rsidRDefault="00374FE1" w:rsidP="00374FE1">
      <w:pPr>
        <w:numPr>
          <w:ilvl w:val="0"/>
          <w:numId w:val="2"/>
        </w:numPr>
      </w:pPr>
      <w:r w:rsidRPr="00374FE1">
        <w:t>存储</w:t>
      </w:r>
      <w:proofErr w:type="spellStart"/>
      <w:r w:rsidRPr="00374FE1">
        <w:t>BigTable</w:t>
      </w:r>
      <w:proofErr w:type="spellEnd"/>
      <w:r w:rsidRPr="00374FE1">
        <w:t>模式信息</w:t>
      </w:r>
    </w:p>
    <w:p w14:paraId="2AAD66A0" w14:textId="77777777" w:rsidR="00374FE1" w:rsidRPr="00374FE1" w:rsidRDefault="00374FE1" w:rsidP="00374FE1">
      <w:pPr>
        <w:numPr>
          <w:ilvl w:val="0"/>
          <w:numId w:val="2"/>
        </w:numPr>
      </w:pPr>
      <w:r w:rsidRPr="00374FE1">
        <w:t>存储访问控制列表。</w:t>
      </w:r>
    </w:p>
    <w:p w14:paraId="141ABEA7" w14:textId="2D7C80CF" w:rsidR="003F4631" w:rsidRPr="003F4631" w:rsidRDefault="00374FE1" w:rsidP="003F4631">
      <w:pPr>
        <w:ind w:firstLineChars="200" w:firstLine="420"/>
      </w:pPr>
      <w:r>
        <w:rPr>
          <w:rFonts w:hint="eastAsia"/>
        </w:rPr>
        <w:t>Bigtable包括了三个主要组件：连接到客户程序的库、一个master服务器和多个tablet服务器。针对系统工作负载的变化情况，</w:t>
      </w:r>
      <w:proofErr w:type="spellStart"/>
      <w:r>
        <w:rPr>
          <w:rFonts w:hint="eastAsia"/>
        </w:rPr>
        <w:t>BigTable</w:t>
      </w:r>
      <w:proofErr w:type="spellEnd"/>
      <w:r>
        <w:rPr>
          <w:rFonts w:hint="eastAsia"/>
        </w:rPr>
        <w:t>可以动态的向集群</w:t>
      </w:r>
      <w:r w:rsidR="003F4631">
        <w:rPr>
          <w:rFonts w:hint="eastAsia"/>
        </w:rPr>
        <w:t>中添加Tablet服务器。Tablet的位置信息储存在一个三层的、类似B</w:t>
      </w:r>
      <w:r w:rsidR="003F4631">
        <w:t>+</w:t>
      </w:r>
      <w:r w:rsidR="003F4631">
        <w:rPr>
          <w:rFonts w:hint="eastAsia"/>
        </w:rPr>
        <w:t>树的结构，第一层包含了Root</w:t>
      </w:r>
      <w:r w:rsidR="003F4631">
        <w:t xml:space="preserve"> </w:t>
      </w:r>
      <w:r w:rsidR="003F4631">
        <w:rPr>
          <w:rFonts w:hint="eastAsia"/>
        </w:rPr>
        <w:t>Tablet的位置信息，存储在Chubby中。Root</w:t>
      </w:r>
      <w:r w:rsidR="003F4631">
        <w:t xml:space="preserve"> </w:t>
      </w:r>
      <w:r w:rsidR="003F4631">
        <w:rPr>
          <w:rFonts w:hint="eastAsia"/>
        </w:rPr>
        <w:t>Tablet包含了一个特殊的METADATA表里所有的Tablet位置信息，每个Tablet包含了一个用户Tablet的集合。Root</w:t>
      </w:r>
      <w:r w:rsidR="003F4631">
        <w:t xml:space="preserve"> </w:t>
      </w:r>
      <w:r w:rsidR="003F4631">
        <w:rPr>
          <w:rFonts w:hint="eastAsia"/>
        </w:rPr>
        <w:t>Tablet永远不会被分割，这就保证了Tablet的位置信息存储结构不会超过三层。</w:t>
      </w:r>
      <w:r w:rsidR="003F4631" w:rsidRPr="003F4631">
        <w:t>客户端读取的数据都不经过Master服务器；客户程序直接和Tablet服务器通信进行读写操作。在任何一个时刻，一个Tablet只能分配给一个Tablet服务器。Master服务器记录了当前有那些活跃的Tablet服务器、那些Tablet分配给了那些Tablet服务器、那些Tablet还没有被分配。</w:t>
      </w:r>
    </w:p>
    <w:p w14:paraId="0BF15EDD" w14:textId="418B1198" w:rsidR="00374FE1" w:rsidRPr="003F4631" w:rsidRDefault="003F4631" w:rsidP="00374FE1">
      <w:pPr>
        <w:ind w:firstLineChars="200" w:firstLine="420"/>
        <w:rPr>
          <w:rFonts w:hint="eastAsia"/>
        </w:rPr>
      </w:pPr>
      <w:r w:rsidRPr="003F4631">
        <w:t>整个</w:t>
      </w:r>
      <w:proofErr w:type="spellStart"/>
      <w:r w:rsidRPr="003F4631">
        <w:t>BigTable</w:t>
      </w:r>
      <w:proofErr w:type="spellEnd"/>
      <w:r w:rsidRPr="003F4631">
        <w:t>设计符合大部分大数据程序的需求，打破了关系型数据库的结构化存储，能够部署在成千上万台服务器上，可以存储PB级数据，对整个互联网行业的快速发展提供了坚实的理论基础与成功案例。</w:t>
      </w:r>
    </w:p>
    <w:sectPr w:rsidR="00374FE1" w:rsidRPr="003F46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509A5" w14:textId="77777777" w:rsidR="00CF4AD9" w:rsidRDefault="00CF4AD9" w:rsidP="009213FB">
      <w:r>
        <w:separator/>
      </w:r>
    </w:p>
  </w:endnote>
  <w:endnote w:type="continuationSeparator" w:id="0">
    <w:p w14:paraId="55010329" w14:textId="77777777" w:rsidR="00CF4AD9" w:rsidRDefault="00CF4AD9" w:rsidP="00921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81CE0" w14:textId="77777777" w:rsidR="00CF4AD9" w:rsidRDefault="00CF4AD9" w:rsidP="009213FB">
      <w:r>
        <w:separator/>
      </w:r>
    </w:p>
  </w:footnote>
  <w:footnote w:type="continuationSeparator" w:id="0">
    <w:p w14:paraId="54016802" w14:textId="77777777" w:rsidR="00CF4AD9" w:rsidRDefault="00CF4AD9" w:rsidP="00921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E7DD9"/>
    <w:multiLevelType w:val="multilevel"/>
    <w:tmpl w:val="9966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226060"/>
    <w:multiLevelType w:val="multilevel"/>
    <w:tmpl w:val="FC80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42"/>
    <w:rsid w:val="00374FE1"/>
    <w:rsid w:val="003D0E88"/>
    <w:rsid w:val="003F4631"/>
    <w:rsid w:val="007C3A43"/>
    <w:rsid w:val="008C3F47"/>
    <w:rsid w:val="009213FB"/>
    <w:rsid w:val="009A1542"/>
    <w:rsid w:val="00A26B9F"/>
    <w:rsid w:val="00B06870"/>
    <w:rsid w:val="00C17329"/>
    <w:rsid w:val="00CF4AD9"/>
    <w:rsid w:val="00EC0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B057D"/>
  <w15:chartTrackingRefBased/>
  <w15:docId w15:val="{87EBBB7D-763B-40BF-B4A6-031CFE6B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13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13FB"/>
    <w:rPr>
      <w:sz w:val="18"/>
      <w:szCs w:val="18"/>
    </w:rPr>
  </w:style>
  <w:style w:type="paragraph" w:styleId="a5">
    <w:name w:val="footer"/>
    <w:basedOn w:val="a"/>
    <w:link w:val="a6"/>
    <w:uiPriority w:val="99"/>
    <w:unhideWhenUsed/>
    <w:rsid w:val="009213FB"/>
    <w:pPr>
      <w:tabs>
        <w:tab w:val="center" w:pos="4153"/>
        <w:tab w:val="right" w:pos="8306"/>
      </w:tabs>
      <w:snapToGrid w:val="0"/>
      <w:jc w:val="left"/>
    </w:pPr>
    <w:rPr>
      <w:sz w:val="18"/>
      <w:szCs w:val="18"/>
    </w:rPr>
  </w:style>
  <w:style w:type="character" w:customStyle="1" w:styleId="a6">
    <w:name w:val="页脚 字符"/>
    <w:basedOn w:val="a0"/>
    <w:link w:val="a5"/>
    <w:uiPriority w:val="99"/>
    <w:rsid w:val="009213FB"/>
    <w:rPr>
      <w:sz w:val="18"/>
      <w:szCs w:val="18"/>
    </w:rPr>
  </w:style>
  <w:style w:type="paragraph" w:styleId="a7">
    <w:name w:val="Normal (Web)"/>
    <w:basedOn w:val="a"/>
    <w:uiPriority w:val="99"/>
    <w:semiHidden/>
    <w:unhideWhenUsed/>
    <w:rsid w:val="003F463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180468">
      <w:bodyDiv w:val="1"/>
      <w:marLeft w:val="0"/>
      <w:marRight w:val="0"/>
      <w:marTop w:val="0"/>
      <w:marBottom w:val="0"/>
      <w:divBdr>
        <w:top w:val="none" w:sz="0" w:space="0" w:color="auto"/>
        <w:left w:val="none" w:sz="0" w:space="0" w:color="auto"/>
        <w:bottom w:val="none" w:sz="0" w:space="0" w:color="auto"/>
        <w:right w:val="none" w:sz="0" w:space="0" w:color="auto"/>
      </w:divBdr>
    </w:div>
    <w:div w:id="690566143">
      <w:bodyDiv w:val="1"/>
      <w:marLeft w:val="0"/>
      <w:marRight w:val="0"/>
      <w:marTop w:val="0"/>
      <w:marBottom w:val="0"/>
      <w:divBdr>
        <w:top w:val="none" w:sz="0" w:space="0" w:color="auto"/>
        <w:left w:val="none" w:sz="0" w:space="0" w:color="auto"/>
        <w:bottom w:val="none" w:sz="0" w:space="0" w:color="auto"/>
        <w:right w:val="none" w:sz="0" w:space="0" w:color="auto"/>
      </w:divBdr>
    </w:div>
    <w:div w:id="741293291">
      <w:bodyDiv w:val="1"/>
      <w:marLeft w:val="0"/>
      <w:marRight w:val="0"/>
      <w:marTop w:val="0"/>
      <w:marBottom w:val="0"/>
      <w:divBdr>
        <w:top w:val="none" w:sz="0" w:space="0" w:color="auto"/>
        <w:left w:val="none" w:sz="0" w:space="0" w:color="auto"/>
        <w:bottom w:val="none" w:sz="0" w:space="0" w:color="auto"/>
        <w:right w:val="none" w:sz="0" w:space="0" w:color="auto"/>
      </w:divBdr>
    </w:div>
    <w:div w:id="991956036">
      <w:bodyDiv w:val="1"/>
      <w:marLeft w:val="0"/>
      <w:marRight w:val="0"/>
      <w:marTop w:val="0"/>
      <w:marBottom w:val="0"/>
      <w:divBdr>
        <w:top w:val="none" w:sz="0" w:space="0" w:color="auto"/>
        <w:left w:val="none" w:sz="0" w:space="0" w:color="auto"/>
        <w:bottom w:val="none" w:sz="0" w:space="0" w:color="auto"/>
        <w:right w:val="none" w:sz="0" w:space="0" w:color="auto"/>
      </w:divBdr>
    </w:div>
    <w:div w:id="1087846614">
      <w:bodyDiv w:val="1"/>
      <w:marLeft w:val="0"/>
      <w:marRight w:val="0"/>
      <w:marTop w:val="0"/>
      <w:marBottom w:val="0"/>
      <w:divBdr>
        <w:top w:val="none" w:sz="0" w:space="0" w:color="auto"/>
        <w:left w:val="none" w:sz="0" w:space="0" w:color="auto"/>
        <w:bottom w:val="none" w:sz="0" w:space="0" w:color="auto"/>
        <w:right w:val="none" w:sz="0" w:space="0" w:color="auto"/>
      </w:divBdr>
    </w:div>
    <w:div w:id="155971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2020-12-08T12:55:00Z</dcterms:created>
  <dcterms:modified xsi:type="dcterms:W3CDTF">2020-12-08T14:36:00Z</dcterms:modified>
</cp:coreProperties>
</file>