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372F" w14:textId="77777777" w:rsidR="007E352F" w:rsidRDefault="007F7921" w:rsidP="00BF115B">
      <w:pPr>
        <w:pStyle w:val="a4"/>
        <w:numPr>
          <w:ilvl w:val="0"/>
          <w:numId w:val="1"/>
        </w:numPr>
        <w:ind w:firstLineChars="0"/>
      </w:pPr>
      <w:r>
        <w:rPr>
          <w:rFonts w:hint="eastAsia"/>
        </w:rPr>
        <w:t>O</w:t>
      </w:r>
      <w:r>
        <w:t>AA: (A)</w:t>
      </w:r>
    </w:p>
    <w:p w14:paraId="76BEF0C0" w14:textId="55B904B8" w:rsidR="007E352F" w:rsidRDefault="007E352F" w:rsidP="007E352F">
      <w:pPr>
        <w:pStyle w:val="a4"/>
        <w:ind w:left="360" w:firstLineChars="0" w:firstLine="0"/>
      </w:pPr>
      <w:r>
        <w:rPr>
          <w:noProof/>
        </w:rPr>
        <w:drawing>
          <wp:inline distT="0" distB="0" distL="0" distR="0" wp14:anchorId="35F6D7D8" wp14:editId="25F150CB">
            <wp:extent cx="3566469" cy="262150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D0C560.tmp"/>
                    <pic:cNvPicPr/>
                  </pic:nvPicPr>
                  <pic:blipFill>
                    <a:blip r:embed="rId5">
                      <a:extLst>
                        <a:ext uri="{28A0092B-C50C-407E-A947-70E740481C1C}">
                          <a14:useLocalDpi xmlns:a14="http://schemas.microsoft.com/office/drawing/2010/main" val="0"/>
                        </a:ext>
                      </a:extLst>
                    </a:blip>
                    <a:stretch>
                      <a:fillRect/>
                    </a:stretch>
                  </pic:blipFill>
                  <pic:spPr>
                    <a:xfrm>
                      <a:off x="0" y="0"/>
                      <a:ext cx="3566469" cy="2621507"/>
                    </a:xfrm>
                    <a:prstGeom prst="rect">
                      <a:avLst/>
                    </a:prstGeom>
                  </pic:spPr>
                </pic:pic>
              </a:graphicData>
            </a:graphic>
          </wp:inline>
        </w:drawing>
      </w:r>
      <w:r w:rsidR="007F7921">
        <w:t xml:space="preserve"> </w:t>
      </w:r>
      <w:r>
        <w:rPr>
          <w:noProof/>
        </w:rPr>
        <w:drawing>
          <wp:inline distT="0" distB="0" distL="0" distR="0" wp14:anchorId="3729E083" wp14:editId="444C2326">
            <wp:extent cx="3581710" cy="266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03D34.tmp"/>
                    <pic:cNvPicPr/>
                  </pic:nvPicPr>
                  <pic:blipFill>
                    <a:blip r:embed="rId6">
                      <a:extLst>
                        <a:ext uri="{28A0092B-C50C-407E-A947-70E740481C1C}">
                          <a14:useLocalDpi xmlns:a14="http://schemas.microsoft.com/office/drawing/2010/main" val="0"/>
                        </a:ext>
                      </a:extLst>
                    </a:blip>
                    <a:stretch>
                      <a:fillRect/>
                    </a:stretch>
                  </pic:blipFill>
                  <pic:spPr>
                    <a:xfrm>
                      <a:off x="0" y="0"/>
                      <a:ext cx="3581710" cy="2667231"/>
                    </a:xfrm>
                    <a:prstGeom prst="rect">
                      <a:avLst/>
                    </a:prstGeom>
                  </pic:spPr>
                </pic:pic>
              </a:graphicData>
            </a:graphic>
          </wp:inline>
        </w:drawing>
      </w:r>
    </w:p>
    <w:p w14:paraId="61C176D6" w14:textId="54227298" w:rsidR="0052612A" w:rsidRDefault="00BF115B" w:rsidP="007E352F">
      <w:pPr>
        <w:pStyle w:val="a4"/>
        <w:ind w:left="360" w:firstLineChars="0" w:firstLine="0"/>
      </w:pPr>
      <w:r>
        <w:t>When “Citrus” presents, 31/47 were classified as Sauvignon-Blanc</w:t>
      </w:r>
      <w:r w:rsidR="00C93C55">
        <w:t>, when it absents, 359/388 were classified as not Sauvignon-Blanc</w:t>
      </w:r>
      <w:r>
        <w:t xml:space="preserve">. When “grapefruit” presents, 14/15 were classified as Sauvignon-Blanc. So “Citrus” and “grapefruit” </w:t>
      </w:r>
      <w:r w:rsidRPr="00BF115B">
        <w:t>are most indicative of being Sauvignon-Blanc</w:t>
      </w:r>
      <w:r>
        <w:t xml:space="preserve">. </w:t>
      </w:r>
      <w:r w:rsidR="0083701A">
        <w:t xml:space="preserve">When “hint” presents, 2/2 were classified as </w:t>
      </w:r>
      <w:r w:rsidR="00B61C5D">
        <w:t xml:space="preserve">not Sauvignon-Blanc, and when “flavors” presents, 11/16 were classified as not Sauvignon-Blanc, so “hint” and “flavors” are most indicative of not being Sauvignon-Blanc. </w:t>
      </w:r>
      <w:r w:rsidR="00253395">
        <w:t xml:space="preserve">Words that most indicative of </w:t>
      </w:r>
      <w:r w:rsidR="00E7022D">
        <w:t xml:space="preserve">being </w:t>
      </w:r>
      <w:r w:rsidR="00253395">
        <w:t>Pinot-Noir are “cherry” (70/135)</w:t>
      </w:r>
      <w:r w:rsidR="00E7022D">
        <w:t xml:space="preserve"> and “raspberries” (12/13). </w:t>
      </w:r>
      <w:r w:rsidR="00E7022D">
        <w:t xml:space="preserve">Words that most indicative of </w:t>
      </w:r>
      <w:r w:rsidR="00E7022D">
        <w:t xml:space="preserve">not being </w:t>
      </w:r>
      <w:r w:rsidR="00E7022D">
        <w:t>Pinot-Noir are “</w:t>
      </w:r>
      <w:r w:rsidR="00E7022D">
        <w:t>cassis</w:t>
      </w:r>
      <w:r w:rsidR="00E7022D">
        <w:t>” (</w:t>
      </w:r>
      <w:r w:rsidR="00E7022D">
        <w:t>21</w:t>
      </w:r>
      <w:r w:rsidR="00E7022D">
        <w:t>/</w:t>
      </w:r>
      <w:r w:rsidR="00E7022D">
        <w:t>23</w:t>
      </w:r>
      <w:r w:rsidR="00E7022D">
        <w:t>) and “</w:t>
      </w:r>
      <w:r w:rsidR="00E7022D">
        <w:t>petit</w:t>
      </w:r>
      <w:r w:rsidR="00E7022D">
        <w:t>” (</w:t>
      </w:r>
      <w:r w:rsidR="00E7022D">
        <w:t>8/8</w:t>
      </w:r>
      <w:r w:rsidR="00E7022D">
        <w:t>).</w:t>
      </w:r>
    </w:p>
    <w:p w14:paraId="06DDE179" w14:textId="1BCF672E" w:rsidR="007E352F" w:rsidRDefault="007E352F" w:rsidP="007E352F">
      <w:pPr>
        <w:pStyle w:val="a4"/>
        <w:ind w:left="360" w:firstLineChars="0" w:firstLine="0"/>
      </w:pPr>
      <w:r>
        <w:rPr>
          <w:rFonts w:hint="eastAsia"/>
        </w:rPr>
        <w:t>(</w:t>
      </w:r>
      <w:r>
        <w:t>B)</w:t>
      </w:r>
      <w:r w:rsidR="00FE4481">
        <w:t xml:space="preserve"> The accuracy is </w:t>
      </w:r>
      <w:r w:rsidR="00FF6192">
        <w:t xml:space="preserve">about </w:t>
      </w:r>
      <w:r w:rsidR="00FE4481">
        <w:t>0.3692</w:t>
      </w:r>
      <w:r w:rsidR="00FF6192">
        <w:t xml:space="preserve">. It took about 0.363 seconds. </w:t>
      </w:r>
      <w:r w:rsidR="002E71CB">
        <w:t>Words that most indicative of being Viognier are “peaches” and “milk”.</w:t>
      </w:r>
    </w:p>
    <w:p w14:paraId="4647E31A" w14:textId="496AE3B6" w:rsidR="00955364" w:rsidRDefault="00955364" w:rsidP="007E352F">
      <w:pPr>
        <w:pStyle w:val="a4"/>
        <w:ind w:left="360" w:firstLineChars="0" w:firstLine="0"/>
        <w:rPr>
          <w:rFonts w:hint="eastAsia"/>
        </w:rPr>
      </w:pPr>
      <w:r>
        <w:rPr>
          <w:rFonts w:hint="eastAsia"/>
        </w:rPr>
        <w:t>(</w:t>
      </w:r>
      <w:r>
        <w:t>C)</w:t>
      </w:r>
      <w:r w:rsidR="00B4486B">
        <w:t xml:space="preserve"> The accuracy </w:t>
      </w:r>
      <w:r w:rsidR="00B4486B" w:rsidRPr="00B4486B">
        <w:t>using zero-one predictions</w:t>
      </w:r>
      <w:r w:rsidR="00B4486B">
        <w:t xml:space="preserve"> is about 0.25</w:t>
      </w:r>
      <w:r w:rsidR="00615F0A">
        <w:t xml:space="preserve">, it is less than using </w:t>
      </w:r>
      <w:r w:rsidR="00615F0A" w:rsidRPr="00615F0A">
        <w:t>confidence</w:t>
      </w:r>
      <w:r w:rsidR="00615F0A">
        <w:t>.</w:t>
      </w:r>
    </w:p>
    <w:p w14:paraId="43466BB8" w14:textId="6BC78204" w:rsidR="007E352F" w:rsidRDefault="007E352F" w:rsidP="007E352F">
      <w:pPr>
        <w:pStyle w:val="a4"/>
        <w:ind w:left="360" w:firstLineChars="0" w:firstLine="0"/>
      </w:pPr>
      <w:r>
        <w:rPr>
          <w:rFonts w:hint="eastAsia"/>
        </w:rPr>
        <w:t>A</w:t>
      </w:r>
      <w:r>
        <w:t>VA:</w:t>
      </w:r>
    </w:p>
    <w:p w14:paraId="5FD3B442" w14:textId="6024DFA5" w:rsidR="007E352F" w:rsidRDefault="007E352F" w:rsidP="007E352F">
      <w:pPr>
        <w:pStyle w:val="a4"/>
        <w:ind w:left="360" w:firstLineChars="0" w:firstLine="0"/>
      </w:pPr>
      <w:r>
        <w:rPr>
          <w:rFonts w:hint="eastAsia"/>
        </w:rPr>
        <w:lastRenderedPageBreak/>
        <w:t>(</w:t>
      </w:r>
      <w:r>
        <w:t>A)</w:t>
      </w:r>
    </w:p>
    <w:p w14:paraId="01A49E47" w14:textId="13AED849" w:rsidR="0070764B" w:rsidRDefault="0070764B" w:rsidP="007E352F">
      <w:pPr>
        <w:pStyle w:val="a4"/>
        <w:ind w:left="360" w:firstLineChars="0" w:firstLine="0"/>
      </w:pPr>
      <w:r>
        <w:rPr>
          <w:rFonts w:hint="eastAsia"/>
          <w:noProof/>
        </w:rPr>
        <w:drawing>
          <wp:inline distT="0" distB="0" distL="0" distR="0" wp14:anchorId="64D7CD48" wp14:editId="6C910D0F">
            <wp:extent cx="3490262" cy="331498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D0F3CB.tmp"/>
                    <pic:cNvPicPr/>
                  </pic:nvPicPr>
                  <pic:blipFill>
                    <a:blip r:embed="rId7">
                      <a:extLst>
                        <a:ext uri="{28A0092B-C50C-407E-A947-70E740481C1C}">
                          <a14:useLocalDpi xmlns:a14="http://schemas.microsoft.com/office/drawing/2010/main" val="0"/>
                        </a:ext>
                      </a:extLst>
                    </a:blip>
                    <a:stretch>
                      <a:fillRect/>
                    </a:stretch>
                  </pic:blipFill>
                  <pic:spPr>
                    <a:xfrm>
                      <a:off x="0" y="0"/>
                      <a:ext cx="3490262" cy="3314987"/>
                    </a:xfrm>
                    <a:prstGeom prst="rect">
                      <a:avLst/>
                    </a:prstGeom>
                  </pic:spPr>
                </pic:pic>
              </a:graphicData>
            </a:graphic>
          </wp:inline>
        </w:drawing>
      </w:r>
    </w:p>
    <w:p w14:paraId="35AC2849" w14:textId="0C811B58" w:rsidR="0070764B" w:rsidRDefault="0070764B" w:rsidP="007E352F">
      <w:pPr>
        <w:pStyle w:val="a4"/>
        <w:ind w:left="360" w:firstLineChars="0" w:firstLine="0"/>
      </w:pPr>
      <w:r>
        <w:rPr>
          <w:rFonts w:hint="eastAsia"/>
          <w:noProof/>
        </w:rPr>
        <w:drawing>
          <wp:inline distT="0" distB="0" distL="0" distR="0" wp14:anchorId="5929ED59" wp14:editId="0D6C3D87">
            <wp:extent cx="3482642" cy="374936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4334.tmp"/>
                    <pic:cNvPicPr/>
                  </pic:nvPicPr>
                  <pic:blipFill>
                    <a:blip r:embed="rId8">
                      <a:extLst>
                        <a:ext uri="{28A0092B-C50C-407E-A947-70E740481C1C}">
                          <a14:useLocalDpi xmlns:a14="http://schemas.microsoft.com/office/drawing/2010/main" val="0"/>
                        </a:ext>
                      </a:extLst>
                    </a:blip>
                    <a:stretch>
                      <a:fillRect/>
                    </a:stretch>
                  </pic:blipFill>
                  <pic:spPr>
                    <a:xfrm>
                      <a:off x="0" y="0"/>
                      <a:ext cx="3482642" cy="3749365"/>
                    </a:xfrm>
                    <a:prstGeom prst="rect">
                      <a:avLst/>
                    </a:prstGeom>
                  </pic:spPr>
                </pic:pic>
              </a:graphicData>
            </a:graphic>
          </wp:inline>
        </w:drawing>
      </w:r>
    </w:p>
    <w:p w14:paraId="5002B464" w14:textId="05C1E717" w:rsidR="0070764B" w:rsidRDefault="0070764B" w:rsidP="007E352F">
      <w:pPr>
        <w:pStyle w:val="a4"/>
        <w:ind w:left="360" w:firstLineChars="0" w:firstLine="0"/>
      </w:pPr>
      <w:r>
        <w:rPr>
          <w:rFonts w:hint="eastAsia"/>
        </w:rPr>
        <w:t>B</w:t>
      </w:r>
      <w:r>
        <w:t xml:space="preserve">y analyzing these trees, words that most indicative of being Sauvignon-Blanc are “citrus”, “crisp” and “lime”. Words that </w:t>
      </w:r>
      <w:r w:rsidR="008B33B6">
        <w:t>most indicative of not being Sauvignon-Blanc are “</w:t>
      </w:r>
      <w:proofErr w:type="spellStart"/>
      <w:r w:rsidR="008B33B6">
        <w:t>thai</w:t>
      </w:r>
      <w:proofErr w:type="spellEnd"/>
      <w:r w:rsidR="008B33B6">
        <w:t>” and “pasta”.</w:t>
      </w:r>
    </w:p>
    <w:p w14:paraId="7ACB0A50" w14:textId="045B8E95" w:rsidR="008B33B6" w:rsidRDefault="00A63E2B" w:rsidP="007E352F">
      <w:pPr>
        <w:pStyle w:val="a4"/>
        <w:ind w:left="360" w:firstLineChars="0" w:firstLine="0"/>
      </w:pPr>
      <w:r>
        <w:rPr>
          <w:rFonts w:hint="eastAsia"/>
          <w:noProof/>
        </w:rPr>
        <w:lastRenderedPageBreak/>
        <w:drawing>
          <wp:inline distT="0" distB="0" distL="0" distR="0" wp14:anchorId="02B52A1A" wp14:editId="33C76ADE">
            <wp:extent cx="3459780" cy="201947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5380.tmp"/>
                    <pic:cNvPicPr/>
                  </pic:nvPicPr>
                  <pic:blipFill>
                    <a:blip r:embed="rId9">
                      <a:extLst>
                        <a:ext uri="{28A0092B-C50C-407E-A947-70E740481C1C}">
                          <a14:useLocalDpi xmlns:a14="http://schemas.microsoft.com/office/drawing/2010/main" val="0"/>
                        </a:ext>
                      </a:extLst>
                    </a:blip>
                    <a:stretch>
                      <a:fillRect/>
                    </a:stretch>
                  </pic:blipFill>
                  <pic:spPr>
                    <a:xfrm>
                      <a:off x="0" y="0"/>
                      <a:ext cx="3459780" cy="2019475"/>
                    </a:xfrm>
                    <a:prstGeom prst="rect">
                      <a:avLst/>
                    </a:prstGeom>
                  </pic:spPr>
                </pic:pic>
              </a:graphicData>
            </a:graphic>
          </wp:inline>
        </w:drawing>
      </w:r>
    </w:p>
    <w:p w14:paraId="4779ABFE" w14:textId="3EDA68AB" w:rsidR="00A63E2B" w:rsidRDefault="00A63E2B" w:rsidP="007E352F">
      <w:pPr>
        <w:pStyle w:val="a4"/>
        <w:ind w:left="360" w:firstLineChars="0" w:firstLine="0"/>
      </w:pPr>
      <w:r>
        <w:rPr>
          <w:rFonts w:hint="eastAsia"/>
          <w:noProof/>
        </w:rPr>
        <w:drawing>
          <wp:inline distT="0" distB="0" distL="0" distR="0" wp14:anchorId="62AB8E8F" wp14:editId="2BD87A0A">
            <wp:extent cx="3520745" cy="2415749"/>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09FFB.tmp"/>
                    <pic:cNvPicPr/>
                  </pic:nvPicPr>
                  <pic:blipFill>
                    <a:blip r:embed="rId10">
                      <a:extLst>
                        <a:ext uri="{28A0092B-C50C-407E-A947-70E740481C1C}">
                          <a14:useLocalDpi xmlns:a14="http://schemas.microsoft.com/office/drawing/2010/main" val="0"/>
                        </a:ext>
                      </a:extLst>
                    </a:blip>
                    <a:stretch>
                      <a:fillRect/>
                    </a:stretch>
                  </pic:blipFill>
                  <pic:spPr>
                    <a:xfrm>
                      <a:off x="0" y="0"/>
                      <a:ext cx="3520745" cy="2415749"/>
                    </a:xfrm>
                    <a:prstGeom prst="rect">
                      <a:avLst/>
                    </a:prstGeom>
                  </pic:spPr>
                </pic:pic>
              </a:graphicData>
            </a:graphic>
          </wp:inline>
        </w:drawing>
      </w:r>
    </w:p>
    <w:p w14:paraId="5BEE47A7" w14:textId="147DD6BF" w:rsidR="00D665A9" w:rsidRDefault="00D665A9" w:rsidP="007E352F">
      <w:pPr>
        <w:pStyle w:val="a4"/>
        <w:ind w:left="360" w:firstLineChars="0" w:firstLine="0"/>
      </w:pPr>
      <w:r>
        <w:rPr>
          <w:rFonts w:hint="eastAsia"/>
          <w:noProof/>
        </w:rPr>
        <w:drawing>
          <wp:inline distT="0" distB="0" distL="0" distR="0" wp14:anchorId="25C684D1" wp14:editId="12A66503">
            <wp:extent cx="3475021" cy="33302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0DAC3.tmp"/>
                    <pic:cNvPicPr/>
                  </pic:nvPicPr>
                  <pic:blipFill>
                    <a:blip r:embed="rId11">
                      <a:extLst>
                        <a:ext uri="{28A0092B-C50C-407E-A947-70E740481C1C}">
                          <a14:useLocalDpi xmlns:a14="http://schemas.microsoft.com/office/drawing/2010/main" val="0"/>
                        </a:ext>
                      </a:extLst>
                    </a:blip>
                    <a:stretch>
                      <a:fillRect/>
                    </a:stretch>
                  </pic:blipFill>
                  <pic:spPr>
                    <a:xfrm>
                      <a:off x="0" y="0"/>
                      <a:ext cx="3475021" cy="3330229"/>
                    </a:xfrm>
                    <a:prstGeom prst="rect">
                      <a:avLst/>
                    </a:prstGeom>
                  </pic:spPr>
                </pic:pic>
              </a:graphicData>
            </a:graphic>
          </wp:inline>
        </w:drawing>
      </w:r>
    </w:p>
    <w:p w14:paraId="3AA408C5" w14:textId="4C77A042" w:rsidR="00D665A9" w:rsidRDefault="009B7381" w:rsidP="007E352F">
      <w:pPr>
        <w:pStyle w:val="a4"/>
        <w:ind w:left="360" w:firstLineChars="0" w:firstLine="0"/>
        <w:rPr>
          <w:rFonts w:hint="eastAsia"/>
        </w:rPr>
      </w:pPr>
      <w:r>
        <w:rPr>
          <w:rFonts w:hint="eastAsia"/>
        </w:rPr>
        <w:lastRenderedPageBreak/>
        <w:t>W</w:t>
      </w:r>
      <w:r>
        <w:t>ords that most indicative of being Pinot-Noir are “cassis” and “red”. Words that most indicative of not being Pinot-Noir are “duck”, “tea”, “</w:t>
      </w:r>
      <w:r w:rsidR="000477F5">
        <w:t>peach</w:t>
      </w:r>
      <w:r>
        <w:t>”</w:t>
      </w:r>
      <w:r w:rsidR="000477F5">
        <w:t>, “shellfish”.</w:t>
      </w:r>
    </w:p>
    <w:p w14:paraId="28B6C5BD" w14:textId="32B407AF" w:rsidR="007E352F" w:rsidRDefault="007E352F" w:rsidP="007E352F">
      <w:pPr>
        <w:pStyle w:val="a4"/>
        <w:ind w:left="360" w:firstLineChars="0" w:firstLine="0"/>
      </w:pPr>
      <w:r>
        <w:rPr>
          <w:rFonts w:hint="eastAsia"/>
        </w:rPr>
        <w:t>(</w:t>
      </w:r>
      <w:r>
        <w:t>B)</w:t>
      </w:r>
      <w:r w:rsidR="00B03398" w:rsidRPr="00B03398">
        <w:t xml:space="preserve"> </w:t>
      </w:r>
      <w:r w:rsidR="00B03398">
        <w:t>The accuracy is about 0.</w:t>
      </w:r>
      <w:r w:rsidR="00B03398">
        <w:t>2680</w:t>
      </w:r>
      <w:r w:rsidR="00B03398">
        <w:t>. It took about 0.36</w:t>
      </w:r>
      <w:r w:rsidR="00B03398">
        <w:t>5</w:t>
      </w:r>
      <w:r w:rsidR="00B03398">
        <w:t xml:space="preserve"> seconds. Words that most indicative of being Viognier are “peaches” and “milk”.</w:t>
      </w:r>
    </w:p>
    <w:p w14:paraId="5722E53E" w14:textId="7BCAD379" w:rsidR="007E352F" w:rsidRDefault="007E352F" w:rsidP="007E352F">
      <w:pPr>
        <w:pStyle w:val="a4"/>
        <w:ind w:left="360" w:firstLineChars="0" w:firstLine="0"/>
        <w:rPr>
          <w:rFonts w:hint="eastAsia"/>
        </w:rPr>
      </w:pPr>
      <w:r>
        <w:rPr>
          <w:rFonts w:hint="eastAsia"/>
        </w:rPr>
        <w:t>(</w:t>
      </w:r>
      <w:r>
        <w:t>C)</w:t>
      </w:r>
      <w:r w:rsidR="0056048F">
        <w:t xml:space="preserve"> </w:t>
      </w:r>
      <w:r w:rsidR="0056048F">
        <w:t xml:space="preserve">The accuracy </w:t>
      </w:r>
      <w:r w:rsidR="0056048F" w:rsidRPr="00B4486B">
        <w:t>using zero-one predictions</w:t>
      </w:r>
      <w:r w:rsidR="0056048F">
        <w:t xml:space="preserve"> is 0.2</w:t>
      </w:r>
      <w:r w:rsidR="00D61ADD">
        <w:t>69</w:t>
      </w:r>
      <w:r w:rsidR="0056048F">
        <w:t xml:space="preserve">, </w:t>
      </w:r>
      <w:r w:rsidR="00D61ADD">
        <w:t>about the same as confidence prediction</w:t>
      </w:r>
      <w:r w:rsidR="0056048F">
        <w:t>.</w:t>
      </w:r>
    </w:p>
    <w:p w14:paraId="24199842" w14:textId="69345DD4" w:rsidR="007E352F" w:rsidRDefault="007D75A1" w:rsidP="007D75A1">
      <w:pPr>
        <w:pStyle w:val="a4"/>
        <w:numPr>
          <w:ilvl w:val="0"/>
          <w:numId w:val="1"/>
        </w:numPr>
        <w:ind w:firstLineChars="0"/>
      </w:pPr>
      <w:r>
        <w:t>T</w:t>
      </w:r>
      <w:r w:rsidRPr="007D75A1">
        <w:t xml:space="preserve">he test accuracy with a balanced tree on the </w:t>
      </w:r>
      <w:proofErr w:type="spellStart"/>
      <w:r w:rsidRPr="007D75A1">
        <w:t>WineData</w:t>
      </w:r>
      <w:proofErr w:type="spellEnd"/>
      <w:r w:rsidRPr="007D75A1">
        <w:t xml:space="preserve"> using a </w:t>
      </w:r>
      <w:proofErr w:type="spellStart"/>
      <w:r w:rsidRPr="007D75A1">
        <w:t>DecisionTreeClassifier</w:t>
      </w:r>
      <w:proofErr w:type="spellEnd"/>
      <w:r w:rsidRPr="007D75A1">
        <w:t xml:space="preserve"> with max depth 3</w:t>
      </w:r>
      <w:r>
        <w:t xml:space="preserve"> is </w:t>
      </w:r>
      <w:r w:rsidRPr="007D75A1">
        <w:t>0.30890538033395176</w:t>
      </w:r>
      <w:r>
        <w:t>.</w:t>
      </w:r>
    </w:p>
    <w:p w14:paraId="19008B39" w14:textId="210E4522" w:rsidR="00853F4F" w:rsidRDefault="00875CDE" w:rsidP="00875CDE">
      <w:pPr>
        <w:pStyle w:val="a4"/>
        <w:numPr>
          <w:ilvl w:val="0"/>
          <w:numId w:val="1"/>
        </w:numPr>
        <w:ind w:firstLineChars="0"/>
      </w:pPr>
      <w:r w:rsidRPr="00875CDE">
        <w:t>The step size may affect the speed of converging or diverging. When the step size is negative, the gradient descent algorithm diverges, which means it will never lead you to the correct value. When the step size is 0, there is no change for the approximate value, which means the algorithm has no progress.  For step sizes of 0.2, 0.5 and 1, the global minimum can be found at different rounds of the iteration. When the step size is greater than 1, it tends to diverge then converge, but when the step size goes up to ten, it doesn’t converge within these 100 iterations.</w:t>
      </w:r>
    </w:p>
    <w:p w14:paraId="3B7EF002" w14:textId="46DB1074" w:rsidR="00875CDE" w:rsidRDefault="00384316" w:rsidP="00875CDE">
      <w:pPr>
        <w:pStyle w:val="a4"/>
        <w:numPr>
          <w:ilvl w:val="0"/>
          <w:numId w:val="1"/>
        </w:numPr>
        <w:ind w:firstLineChars="0"/>
      </w:pPr>
      <w:r>
        <w:rPr>
          <w:rFonts w:hint="eastAsia"/>
        </w:rPr>
        <w:t xml:space="preserve"> </w:t>
      </w:r>
    </w:p>
    <w:p w14:paraId="37C1F79B" w14:textId="24B695CE" w:rsidR="00CE7D00" w:rsidRDefault="003D7F9E" w:rsidP="00CE7D00">
      <w:pPr>
        <w:ind w:firstLineChars="190" w:firstLine="418"/>
        <w:rPr>
          <w:rFonts w:hint="eastAsia"/>
        </w:rPr>
      </w:pPr>
      <w:r>
        <w:rPr>
          <w:rFonts w:ascii="Arial" w:hAnsi="Arial" w:cs="Arial"/>
          <w:noProof/>
          <w:color w:val="000000"/>
        </w:rPr>
        <w:drawing>
          <wp:inline distT="0" distB="0" distL="0" distR="0" wp14:anchorId="18C783AC" wp14:editId="6ED7B5B5">
            <wp:extent cx="5486400" cy="3847338"/>
            <wp:effectExtent l="0" t="0" r="0" b="1270"/>
            <wp:docPr id="10" name="图片 10" descr="https://lh3.googleusercontent.com/jpdOOOPR-DneJbJXF6cXnQiDAw3tv62sMsqlFb-YxHUR86W1F0VQVUTz1m5OaRfBe5xqFH63K0mN051ZM-2P2cfK8-0RFhcyugl1RFk7Dit-yl9tKNI37U0AHLByyrhIwJS3sb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jpdOOOPR-DneJbJXF6cXnQiDAw3tv62sMsqlFb-YxHUR86W1F0VQVUTz1m5OaRfBe5xqFH63K0mN051ZM-2P2cfK8-0RFhcyugl1RFk7Dit-yl9tKNI37U0AHLByyrhIwJS3sbW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47338"/>
                    </a:xfrm>
                    <a:prstGeom prst="rect">
                      <a:avLst/>
                    </a:prstGeom>
                    <a:noFill/>
                    <a:ln>
                      <a:noFill/>
                    </a:ln>
                  </pic:spPr>
                </pic:pic>
              </a:graphicData>
            </a:graphic>
          </wp:inline>
        </w:drawing>
      </w:r>
    </w:p>
    <w:p w14:paraId="2744BB12" w14:textId="77777777" w:rsidR="00CE7D00" w:rsidRDefault="00CE7D00" w:rsidP="00CE7D00">
      <w:pPr>
        <w:ind w:firstLineChars="190" w:firstLine="418"/>
      </w:pPr>
      <w:r>
        <w:t>Global minimum: -0.6403882032022079</w:t>
      </w:r>
    </w:p>
    <w:p w14:paraId="76383FD4" w14:textId="3965B85B" w:rsidR="00CE7D00" w:rsidRDefault="00CE7D00" w:rsidP="00CE7D00">
      <w:pPr>
        <w:ind w:firstLineChars="190" w:firstLine="418"/>
        <w:rPr>
          <w:rFonts w:hint="eastAsia"/>
        </w:rPr>
      </w:pPr>
      <w:r>
        <w:t>Local minimum: 0.9999999752397253</w:t>
      </w:r>
    </w:p>
    <w:p w14:paraId="5D12FCEB" w14:textId="61FAF158" w:rsidR="00CE7D00" w:rsidRDefault="00CE7D00" w:rsidP="00CE7D00">
      <w:pPr>
        <w:pStyle w:val="a4"/>
        <w:ind w:left="360" w:firstLineChars="0" w:firstLine="0"/>
      </w:pPr>
      <w:r>
        <w:lastRenderedPageBreak/>
        <w:t>We started two calculations, one started at -0.5, and the other one started at 0.8. For the first one, we got -0.6403882032022079, and for the second one, we got 0.9999999752397253, which are referring to global and local minimums we have marked in the plot.</w:t>
      </w:r>
    </w:p>
    <w:p w14:paraId="730998D4" w14:textId="525C006B" w:rsidR="003D7F9E" w:rsidRPr="00CE7D00" w:rsidRDefault="003D7F9E" w:rsidP="003D7F9E">
      <w:pPr>
        <w:pStyle w:val="a4"/>
        <w:numPr>
          <w:ilvl w:val="0"/>
          <w:numId w:val="1"/>
        </w:numPr>
        <w:ind w:firstLineChars="0"/>
        <w:rPr>
          <w:rFonts w:hint="eastAsia"/>
        </w:rPr>
      </w:pPr>
    </w:p>
    <w:p w14:paraId="2829B952" w14:textId="77777777" w:rsidR="003D7F9E" w:rsidRDefault="003D7F9E" w:rsidP="003D7F9E">
      <w:r>
        <w:t>Squared Loss</w:t>
      </w:r>
    </w:p>
    <w:p w14:paraId="63B73556" w14:textId="77777777" w:rsidR="003D7F9E" w:rsidRDefault="003D7F9E" w:rsidP="003D7F9E">
      <w:r>
        <w:t>Training accuracy 0.242915, test accuracy 0.313653</w:t>
      </w:r>
    </w:p>
    <w:p w14:paraId="06860714" w14:textId="77777777" w:rsidR="003D7F9E" w:rsidRDefault="003D7F9E" w:rsidP="003D7F9E">
      <w:r>
        <w:t>Logistic Loss</w:t>
      </w:r>
    </w:p>
    <w:p w14:paraId="5ECA2DC8" w14:textId="77777777" w:rsidR="003D7F9E" w:rsidRDefault="003D7F9E" w:rsidP="003D7F9E">
      <w:r>
        <w:t>Training accuracy 0.995951, test accuracy 0.97417</w:t>
      </w:r>
    </w:p>
    <w:p w14:paraId="0D4B2F3F" w14:textId="77777777" w:rsidR="003D7F9E" w:rsidRDefault="003D7F9E" w:rsidP="003D7F9E">
      <w:r>
        <w:t>Hinge Loss</w:t>
      </w:r>
    </w:p>
    <w:p w14:paraId="18603258" w14:textId="77777777" w:rsidR="003D7F9E" w:rsidRDefault="003D7F9E" w:rsidP="003D7F9E">
      <w:r>
        <w:t>Training accuracy 0.753036, test accuracy 0.686347</w:t>
      </w:r>
    </w:p>
    <w:p w14:paraId="3D78251F" w14:textId="77777777" w:rsidR="003D7F9E" w:rsidRDefault="003D7F9E" w:rsidP="003D7F9E"/>
    <w:p w14:paraId="4534F738" w14:textId="47ABCF57" w:rsidR="003D7F9E" w:rsidRDefault="003D7F9E" w:rsidP="003D7F9E">
      <w:r>
        <w:t>The logistic loss function worked the best. It has the highest training and test accuracy.</w:t>
      </w:r>
    </w:p>
    <w:p w14:paraId="532F8EE6" w14:textId="77777777" w:rsidR="003D7F9E" w:rsidRDefault="003D7F9E" w:rsidP="003D7F9E">
      <w:pPr>
        <w:rPr>
          <w:rFonts w:hint="eastAsia"/>
        </w:rPr>
      </w:pPr>
    </w:p>
    <w:p w14:paraId="6289FF5E" w14:textId="77777777" w:rsidR="003D7F9E" w:rsidRDefault="003D7F9E" w:rsidP="003D7F9E">
      <w:r>
        <w:t>Top 5 positive words and their weights:</w:t>
      </w:r>
    </w:p>
    <w:p w14:paraId="6316B5FA" w14:textId="77777777" w:rsidR="003D7F9E" w:rsidRDefault="003D7F9E" w:rsidP="003D7F9E">
      <w:r>
        <w:t>Citrus: 0.8832897531176551</w:t>
      </w:r>
    </w:p>
    <w:p w14:paraId="7950292F" w14:textId="77777777" w:rsidR="003D7F9E" w:rsidRDefault="003D7F9E" w:rsidP="003D7F9E">
      <w:r>
        <w:t>Crisp: 0.7701247691557759</w:t>
      </w:r>
    </w:p>
    <w:p w14:paraId="1348E976" w14:textId="77777777" w:rsidR="003D7F9E" w:rsidRDefault="003D7F9E" w:rsidP="003D7F9E">
      <w:r>
        <w:t>Lime: 0.7108905521536923</w:t>
      </w:r>
    </w:p>
    <w:p w14:paraId="6F31113B" w14:textId="77777777" w:rsidR="003D7F9E" w:rsidRDefault="003D7F9E" w:rsidP="003D7F9E">
      <w:r>
        <w:t>Acidity: 0.6891990079029966</w:t>
      </w:r>
    </w:p>
    <w:p w14:paraId="486EFB92" w14:textId="77777777" w:rsidR="003D7F9E" w:rsidRDefault="003D7F9E" w:rsidP="003D7F9E">
      <w:r>
        <w:t>Tropical: 0.6064232619016866</w:t>
      </w:r>
    </w:p>
    <w:p w14:paraId="30C63AD4" w14:textId="77777777" w:rsidR="003D7F9E" w:rsidRDefault="003D7F9E" w:rsidP="003D7F9E">
      <w:pPr>
        <w:rPr>
          <w:rFonts w:hint="eastAsia"/>
        </w:rPr>
      </w:pPr>
      <w:bookmarkStart w:id="0" w:name="_GoBack"/>
      <w:bookmarkEnd w:id="0"/>
    </w:p>
    <w:p w14:paraId="3FCB9608" w14:textId="77777777" w:rsidR="003D7F9E" w:rsidRDefault="003D7F9E" w:rsidP="003D7F9E">
      <w:r>
        <w:t>Top 5 negative words and their weights:</w:t>
      </w:r>
    </w:p>
    <w:p w14:paraId="00478189" w14:textId="77777777" w:rsidR="003D7F9E" w:rsidRDefault="003D7F9E" w:rsidP="003D7F9E">
      <w:r>
        <w:t>Blackberry: -0.5321916724675304</w:t>
      </w:r>
    </w:p>
    <w:p w14:paraId="524102F7" w14:textId="77777777" w:rsidR="003D7F9E" w:rsidRDefault="003D7F9E" w:rsidP="003D7F9E">
      <w:r>
        <w:t>Cherry:  -0.6295907281434366</w:t>
      </w:r>
    </w:p>
    <w:p w14:paraId="231B9F4A" w14:textId="77777777" w:rsidR="003D7F9E" w:rsidRDefault="003D7F9E" w:rsidP="003D7F9E">
      <w:r>
        <w:t>Dark: -0.6835931677893792</w:t>
      </w:r>
    </w:p>
    <w:p w14:paraId="75BAAEC6" w14:textId="77777777" w:rsidR="003D7F9E" w:rsidRDefault="003D7F9E" w:rsidP="003D7F9E">
      <w:r>
        <w:t>Black: -0.7653093906427083</w:t>
      </w:r>
    </w:p>
    <w:p w14:paraId="4F2AA32F" w14:textId="15CFDA6B" w:rsidR="00384316" w:rsidRPr="003D7F9E" w:rsidRDefault="003D7F9E" w:rsidP="003D7F9E">
      <w:pPr>
        <w:rPr>
          <w:rFonts w:hint="eastAsia"/>
        </w:rPr>
      </w:pPr>
      <w:r>
        <w:t>Tannins: -1.1695212164040438</w:t>
      </w:r>
    </w:p>
    <w:sectPr w:rsidR="00384316" w:rsidRPr="003D7F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83FC2"/>
    <w:multiLevelType w:val="hybridMultilevel"/>
    <w:tmpl w:val="D5AEF708"/>
    <w:lvl w:ilvl="0" w:tplc="6BF05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BD"/>
    <w:rsid w:val="000477F5"/>
    <w:rsid w:val="00253395"/>
    <w:rsid w:val="002C1C99"/>
    <w:rsid w:val="002E71CB"/>
    <w:rsid w:val="00384316"/>
    <w:rsid w:val="003D7F9E"/>
    <w:rsid w:val="004F26BD"/>
    <w:rsid w:val="0052612A"/>
    <w:rsid w:val="0056048F"/>
    <w:rsid w:val="00615F0A"/>
    <w:rsid w:val="006537C2"/>
    <w:rsid w:val="006709E1"/>
    <w:rsid w:val="0070764B"/>
    <w:rsid w:val="007D75A1"/>
    <w:rsid w:val="007E352F"/>
    <w:rsid w:val="007F7921"/>
    <w:rsid w:val="0083701A"/>
    <w:rsid w:val="00853F4F"/>
    <w:rsid w:val="00875CDE"/>
    <w:rsid w:val="008B33B6"/>
    <w:rsid w:val="008D218A"/>
    <w:rsid w:val="00955364"/>
    <w:rsid w:val="009B7381"/>
    <w:rsid w:val="00A07C9E"/>
    <w:rsid w:val="00A63E2B"/>
    <w:rsid w:val="00B03398"/>
    <w:rsid w:val="00B4486B"/>
    <w:rsid w:val="00B61C5D"/>
    <w:rsid w:val="00BF115B"/>
    <w:rsid w:val="00C93C55"/>
    <w:rsid w:val="00CE7D00"/>
    <w:rsid w:val="00D61ADD"/>
    <w:rsid w:val="00D665A9"/>
    <w:rsid w:val="00E7022D"/>
    <w:rsid w:val="00FE4481"/>
    <w:rsid w:val="00FF6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9FDB"/>
  <w15:chartTrackingRefBased/>
  <w15:docId w15:val="{C70E5171-7B9E-4A8E-8EB6-4EF8FE1D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2612A"/>
    <w:rPr>
      <w:i/>
      <w:iCs/>
    </w:rPr>
  </w:style>
  <w:style w:type="paragraph" w:styleId="a4">
    <w:name w:val="List Paragraph"/>
    <w:basedOn w:val="a"/>
    <w:uiPriority w:val="34"/>
    <w:qFormat/>
    <w:rsid w:val="007F79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8277">
      <w:bodyDiv w:val="1"/>
      <w:marLeft w:val="0"/>
      <w:marRight w:val="0"/>
      <w:marTop w:val="0"/>
      <w:marBottom w:val="0"/>
      <w:divBdr>
        <w:top w:val="none" w:sz="0" w:space="0" w:color="auto"/>
        <w:left w:val="none" w:sz="0" w:space="0" w:color="auto"/>
        <w:bottom w:val="none" w:sz="0" w:space="0" w:color="auto"/>
        <w:right w:val="none" w:sz="0" w:space="0" w:color="auto"/>
      </w:divBdr>
    </w:div>
    <w:div w:id="366876490">
      <w:bodyDiv w:val="1"/>
      <w:marLeft w:val="0"/>
      <w:marRight w:val="0"/>
      <w:marTop w:val="0"/>
      <w:marBottom w:val="0"/>
      <w:divBdr>
        <w:top w:val="none" w:sz="0" w:space="0" w:color="auto"/>
        <w:left w:val="none" w:sz="0" w:space="0" w:color="auto"/>
        <w:bottom w:val="none" w:sz="0" w:space="0" w:color="auto"/>
        <w:right w:val="none" w:sz="0" w:space="0" w:color="auto"/>
      </w:divBdr>
    </w:div>
    <w:div w:id="1709210751">
      <w:bodyDiv w:val="1"/>
      <w:marLeft w:val="0"/>
      <w:marRight w:val="0"/>
      <w:marTop w:val="0"/>
      <w:marBottom w:val="0"/>
      <w:divBdr>
        <w:top w:val="none" w:sz="0" w:space="0" w:color="auto"/>
        <w:left w:val="none" w:sz="0" w:space="0" w:color="auto"/>
        <w:bottom w:val="none" w:sz="0" w:space="0" w:color="auto"/>
        <w:right w:val="none" w:sz="0" w:space="0" w:color="auto"/>
      </w:divBdr>
    </w:div>
    <w:div w:id="1713142990">
      <w:bodyDiv w:val="1"/>
      <w:marLeft w:val="0"/>
      <w:marRight w:val="0"/>
      <w:marTop w:val="0"/>
      <w:marBottom w:val="0"/>
      <w:divBdr>
        <w:top w:val="none" w:sz="0" w:space="0" w:color="auto"/>
        <w:left w:val="none" w:sz="0" w:space="0" w:color="auto"/>
        <w:bottom w:val="none" w:sz="0" w:space="0" w:color="auto"/>
        <w:right w:val="none" w:sz="0" w:space="0" w:color="auto"/>
      </w:divBdr>
    </w:div>
    <w:div w:id="1818954331">
      <w:bodyDiv w:val="1"/>
      <w:marLeft w:val="0"/>
      <w:marRight w:val="0"/>
      <w:marTop w:val="0"/>
      <w:marBottom w:val="0"/>
      <w:divBdr>
        <w:top w:val="none" w:sz="0" w:space="0" w:color="auto"/>
        <w:left w:val="none" w:sz="0" w:space="0" w:color="auto"/>
        <w:bottom w:val="none" w:sz="0" w:space="0" w:color="auto"/>
        <w:right w:val="none" w:sz="0" w:space="0" w:color="auto"/>
      </w:divBdr>
    </w:div>
    <w:div w:id="18526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5</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Alcarinque Geng</dc:creator>
  <cp:keywords/>
  <dc:description/>
  <cp:lastModifiedBy>Alcarinque Geng</cp:lastModifiedBy>
  <cp:revision>24</cp:revision>
  <dcterms:created xsi:type="dcterms:W3CDTF">2018-04-10T20:29:00Z</dcterms:created>
  <dcterms:modified xsi:type="dcterms:W3CDTF">2018-04-12T02:17:00Z</dcterms:modified>
</cp:coreProperties>
</file>