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88A" w:rsidRPr="0085239D" w:rsidRDefault="006D188A" w:rsidP="008523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39D">
        <w:rPr>
          <w:rFonts w:ascii="Times New Roman" w:hAnsi="Times New Roman" w:cs="Times New Roman"/>
          <w:sz w:val="24"/>
          <w:szCs w:val="24"/>
        </w:rPr>
        <w:t xml:space="preserve">По </w:t>
      </w:r>
      <w:r w:rsidRPr="008523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5239D">
        <w:rPr>
          <w:rFonts w:ascii="Times New Roman" w:hAnsi="Times New Roman" w:cs="Times New Roman"/>
          <w:sz w:val="24"/>
          <w:szCs w:val="24"/>
        </w:rPr>
        <w:t>-</w:t>
      </w:r>
      <w:r w:rsidRPr="0085239D">
        <w:rPr>
          <w:rFonts w:ascii="Times New Roman" w:hAnsi="Times New Roman" w:cs="Times New Roman"/>
          <w:sz w:val="24"/>
          <w:szCs w:val="24"/>
          <w:lang w:val="en-US"/>
        </w:rPr>
        <w:t>PDIF</w:t>
      </w:r>
      <w:r w:rsidRPr="0085239D">
        <w:rPr>
          <w:rFonts w:ascii="Times New Roman" w:hAnsi="Times New Roman" w:cs="Times New Roman"/>
          <w:sz w:val="24"/>
          <w:szCs w:val="24"/>
        </w:rPr>
        <w:t xml:space="preserve"> (</w:t>
      </w:r>
      <w:r w:rsidRPr="0085239D">
        <w:rPr>
          <w:rFonts w:ascii="Times New Roman" w:hAnsi="Times New Roman" w:cs="Times New Roman"/>
          <w:sz w:val="24"/>
          <w:szCs w:val="24"/>
          <w:lang w:val="en-US"/>
        </w:rPr>
        <w:t>coax</w:t>
      </w:r>
      <w:r w:rsidR="00333D20" w:rsidRPr="0085239D">
        <w:rPr>
          <w:rFonts w:ascii="Times New Roman" w:hAnsi="Times New Roman" w:cs="Times New Roman"/>
          <w:sz w:val="24"/>
          <w:szCs w:val="24"/>
          <w:lang w:val="en-US"/>
        </w:rPr>
        <w:t>ial</w:t>
      </w:r>
      <w:r w:rsidRPr="0085239D">
        <w:rPr>
          <w:rFonts w:ascii="Times New Roman" w:hAnsi="Times New Roman" w:cs="Times New Roman"/>
          <w:sz w:val="24"/>
          <w:szCs w:val="24"/>
        </w:rPr>
        <w:t xml:space="preserve">, </w:t>
      </w:r>
      <w:r w:rsidRPr="0085239D">
        <w:rPr>
          <w:rFonts w:ascii="Times New Roman" w:hAnsi="Times New Roman" w:cs="Times New Roman"/>
          <w:sz w:val="24"/>
          <w:szCs w:val="24"/>
          <w:lang w:val="en-US"/>
        </w:rPr>
        <w:t>optical</w:t>
      </w:r>
      <w:r w:rsidRPr="0085239D">
        <w:rPr>
          <w:rFonts w:ascii="Times New Roman" w:hAnsi="Times New Roman" w:cs="Times New Roman"/>
          <w:sz w:val="24"/>
          <w:szCs w:val="24"/>
        </w:rPr>
        <w:t xml:space="preserve">) данные передаются в </w:t>
      </w:r>
      <w:r w:rsidR="00464E55" w:rsidRPr="0085239D">
        <w:rPr>
          <w:rFonts w:ascii="Times New Roman" w:hAnsi="Times New Roman" w:cs="Times New Roman"/>
          <w:sz w:val="24"/>
          <w:szCs w:val="24"/>
        </w:rPr>
        <w:t xml:space="preserve">коде </w:t>
      </w:r>
      <w:r w:rsidR="00464E55" w:rsidRPr="0085239D">
        <w:rPr>
          <w:rFonts w:ascii="Times New Roman" w:hAnsi="Times New Roman" w:cs="Times New Roman"/>
          <w:sz w:val="24"/>
          <w:szCs w:val="24"/>
          <w:lang w:val="en-US"/>
        </w:rPr>
        <w:t>BMC</w:t>
      </w:r>
      <w:r w:rsidR="00464E55" w:rsidRPr="008523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4E55" w:rsidRPr="0085239D">
        <w:rPr>
          <w:rFonts w:ascii="Times New Roman" w:hAnsi="Times New Roman" w:cs="Times New Roman"/>
          <w:sz w:val="24"/>
          <w:szCs w:val="24"/>
          <w:lang w:val="en-US"/>
        </w:rPr>
        <w:t>biphase</w:t>
      </w:r>
      <w:proofErr w:type="spellEnd"/>
      <w:r w:rsidR="00464E55" w:rsidRPr="0085239D">
        <w:rPr>
          <w:rFonts w:ascii="Times New Roman" w:hAnsi="Times New Roman" w:cs="Times New Roman"/>
          <w:sz w:val="24"/>
          <w:szCs w:val="24"/>
          <w:lang w:val="en-US"/>
        </w:rPr>
        <w:t>-mark-code, F2F</w:t>
      </w:r>
      <w:r w:rsidR="00464E55" w:rsidRPr="0085239D">
        <w:rPr>
          <w:rFonts w:ascii="Times New Roman" w:hAnsi="Times New Roman" w:cs="Times New Roman"/>
          <w:sz w:val="24"/>
          <w:szCs w:val="24"/>
        </w:rPr>
        <w:t>)</w:t>
      </w:r>
      <w:r w:rsidRPr="0085239D">
        <w:rPr>
          <w:rFonts w:ascii="Times New Roman" w:hAnsi="Times New Roman" w:cs="Times New Roman"/>
          <w:sz w:val="24"/>
          <w:szCs w:val="24"/>
        </w:rPr>
        <w:t>:</w:t>
      </w:r>
    </w:p>
    <w:p w:rsidR="006D188A" w:rsidRPr="0085239D" w:rsidRDefault="00CD3F59" w:rsidP="008523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33D20" w:rsidRPr="0085239D">
          <w:rPr>
            <w:rStyle w:val="a3"/>
            <w:rFonts w:ascii="Times New Roman" w:hAnsi="Times New Roman" w:cs="Times New Roman"/>
            <w:sz w:val="24"/>
            <w:szCs w:val="24"/>
          </w:rPr>
          <w:t>http://en.wikipedia.org/wiki/Differential_Manchester_encoding</w:t>
        </w:r>
      </w:hyperlink>
    </w:p>
    <w:p w:rsidR="003B594F" w:rsidRPr="0085239D" w:rsidRDefault="006A64DB" w:rsidP="008523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3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F09560B" wp14:editId="0436D212">
            <wp:simplePos x="0" y="0"/>
            <wp:positionH relativeFrom="column">
              <wp:posOffset>-19685</wp:posOffset>
            </wp:positionH>
            <wp:positionV relativeFrom="paragraph">
              <wp:posOffset>71755</wp:posOffset>
            </wp:positionV>
            <wp:extent cx="3871595" cy="15621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phase_mark_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94F" w:rsidRPr="0085239D">
        <w:rPr>
          <w:rFonts w:ascii="Times New Roman" w:hAnsi="Times New Roman" w:cs="Times New Roman"/>
          <w:sz w:val="24"/>
          <w:szCs w:val="24"/>
        </w:rPr>
        <w:t>Каждый такт должен заканчиваться сменой уровня. Если передается «1» - в середине такта осуществляется смена уровня сигнала, если «0» - смены нет.</w:t>
      </w:r>
    </w:p>
    <w:p w:rsidR="00333D20" w:rsidRDefault="0053655A" w:rsidP="008523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39D">
        <w:rPr>
          <w:rFonts w:ascii="Times New Roman" w:hAnsi="Times New Roman" w:cs="Times New Roman"/>
          <w:sz w:val="24"/>
          <w:szCs w:val="24"/>
        </w:rPr>
        <w:t>Скорость передачи для различных частот дискретизации</w:t>
      </w:r>
      <w:r w:rsidR="0085239D">
        <w:rPr>
          <w:rFonts w:ascii="Times New Roman" w:hAnsi="Times New Roman" w:cs="Times New Roman"/>
          <w:sz w:val="24"/>
          <w:szCs w:val="24"/>
        </w:rPr>
        <w:t xml:space="preserve"> </w:t>
      </w:r>
      <w:r w:rsidR="0085239D" w:rsidRPr="0085239D">
        <w:rPr>
          <w:rFonts w:ascii="Times New Roman" w:hAnsi="Times New Roman" w:cs="Times New Roman"/>
          <w:sz w:val="24"/>
          <w:szCs w:val="24"/>
        </w:rPr>
        <w:t>(</w:t>
      </w:r>
      <w:r w:rsidR="0085239D">
        <w:rPr>
          <w:rFonts w:ascii="Times New Roman" w:hAnsi="Times New Roman" w:cs="Times New Roman"/>
          <w:sz w:val="24"/>
          <w:szCs w:val="24"/>
          <w:lang w:val="en-US"/>
        </w:rPr>
        <w:t>PCM</w:t>
      </w:r>
      <w:r w:rsidR="0085239D" w:rsidRPr="0085239D">
        <w:rPr>
          <w:rFonts w:ascii="Times New Roman" w:hAnsi="Times New Roman" w:cs="Times New Roman"/>
          <w:sz w:val="24"/>
          <w:szCs w:val="24"/>
        </w:rPr>
        <w:t>)</w:t>
      </w:r>
      <w:r w:rsidRPr="0085239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5954"/>
      </w:tblGrid>
      <w:tr w:rsidR="00604B63" w:rsidRPr="000E49D8" w:rsidTr="006A64DB">
        <w:tc>
          <w:tcPr>
            <w:tcW w:w="2376" w:type="dxa"/>
          </w:tcPr>
          <w:p w:rsidR="00604B63" w:rsidRDefault="00604B63" w:rsidP="00604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2.8224 </w:t>
            </w:r>
            <w:proofErr w:type="spellStart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Mbit</w:t>
            </w:r>
            <w:proofErr w:type="spellEnd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/s</w:t>
            </w:r>
          </w:p>
        </w:tc>
        <w:tc>
          <w:tcPr>
            <w:tcW w:w="5954" w:type="dxa"/>
          </w:tcPr>
          <w:p w:rsidR="00604B63" w:rsidRPr="00604B63" w:rsidRDefault="00604B63" w:rsidP="00604B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44.1 kHz sampling rate, CD, DAT</w:t>
            </w:r>
          </w:p>
        </w:tc>
      </w:tr>
      <w:tr w:rsidR="00604B63" w:rsidTr="006A64DB">
        <w:tc>
          <w:tcPr>
            <w:tcW w:w="2376" w:type="dxa"/>
          </w:tcPr>
          <w:p w:rsidR="00604B63" w:rsidRDefault="00604B63" w:rsidP="00604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3.0720 </w:t>
            </w:r>
            <w:proofErr w:type="spellStart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Mbit</w:t>
            </w:r>
            <w:proofErr w:type="spellEnd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/s</w:t>
            </w:r>
          </w:p>
        </w:tc>
        <w:tc>
          <w:tcPr>
            <w:tcW w:w="5954" w:type="dxa"/>
          </w:tcPr>
          <w:p w:rsidR="00604B63" w:rsidRDefault="00604B63" w:rsidP="00604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48 </w:t>
            </w:r>
            <w:proofErr w:type="spellStart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kHz</w:t>
            </w:r>
            <w:proofErr w:type="spellEnd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sampling</w:t>
            </w:r>
            <w:proofErr w:type="spellEnd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rate</w:t>
            </w:r>
            <w:proofErr w:type="spellEnd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DAT</w:t>
            </w:r>
          </w:p>
        </w:tc>
      </w:tr>
      <w:tr w:rsidR="00604B63" w:rsidRPr="000E49D8" w:rsidTr="006A64DB">
        <w:tc>
          <w:tcPr>
            <w:tcW w:w="2376" w:type="dxa"/>
          </w:tcPr>
          <w:p w:rsidR="00604B63" w:rsidRDefault="00604B63" w:rsidP="00604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2.0480 </w:t>
            </w:r>
            <w:proofErr w:type="spellStart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Mbit</w:t>
            </w:r>
            <w:proofErr w:type="spellEnd"/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/s</w:t>
            </w:r>
          </w:p>
        </w:tc>
        <w:tc>
          <w:tcPr>
            <w:tcW w:w="5954" w:type="dxa"/>
          </w:tcPr>
          <w:p w:rsidR="00604B63" w:rsidRPr="00604B63" w:rsidRDefault="00604B63" w:rsidP="00604B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6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32 kHz sampling rate, for satellite purposes</w:t>
            </w:r>
          </w:p>
        </w:tc>
      </w:tr>
    </w:tbl>
    <w:p w:rsidR="006A64DB" w:rsidRPr="00834E8E" w:rsidRDefault="006A64DB" w:rsidP="008523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655A" w:rsidRDefault="0053655A" w:rsidP="008523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39D">
        <w:rPr>
          <w:rFonts w:ascii="Times New Roman" w:hAnsi="Times New Roman" w:cs="Times New Roman"/>
          <w:sz w:val="24"/>
          <w:szCs w:val="24"/>
        </w:rPr>
        <w:t>Код является кодом с самосинхронизацией.</w:t>
      </w:r>
    </w:p>
    <w:p w:rsidR="00333D20" w:rsidRPr="0085239D" w:rsidRDefault="00333D20" w:rsidP="008523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39D">
        <w:rPr>
          <w:rFonts w:ascii="Times New Roman" w:hAnsi="Times New Roman" w:cs="Times New Roman"/>
          <w:sz w:val="24"/>
          <w:szCs w:val="24"/>
        </w:rPr>
        <w:t>Формат данных</w:t>
      </w:r>
      <w:r w:rsidR="0053655A" w:rsidRPr="0085239D">
        <w:rPr>
          <w:rFonts w:ascii="Times New Roman" w:hAnsi="Times New Roman" w:cs="Times New Roman"/>
          <w:sz w:val="24"/>
          <w:szCs w:val="24"/>
        </w:rPr>
        <w:t xml:space="preserve"> представляет собой</w:t>
      </w:r>
      <w:r w:rsidR="003B594F" w:rsidRPr="0085239D">
        <w:rPr>
          <w:rFonts w:ascii="Times New Roman" w:hAnsi="Times New Roman" w:cs="Times New Roman"/>
          <w:sz w:val="24"/>
          <w:szCs w:val="24"/>
        </w:rPr>
        <w:t xml:space="preserve"> следующее</w:t>
      </w:r>
      <w:r w:rsidR="009B179F" w:rsidRPr="0085239D">
        <w:rPr>
          <w:rFonts w:ascii="Times New Roman" w:hAnsi="Times New Roman" w:cs="Times New Roman"/>
          <w:sz w:val="24"/>
          <w:szCs w:val="24"/>
        </w:rPr>
        <w:t>:</w:t>
      </w:r>
      <w:r w:rsidR="0053655A" w:rsidRPr="008523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4E55" w:rsidRPr="0085239D" w:rsidRDefault="006A64DB" w:rsidP="008523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3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0" wp14:anchorId="4E0404CE" wp14:editId="0B39349F">
            <wp:simplePos x="0" y="0"/>
            <wp:positionH relativeFrom="column">
              <wp:posOffset>85725</wp:posOffset>
            </wp:positionH>
            <wp:positionV relativeFrom="paragraph">
              <wp:posOffset>60960</wp:posOffset>
            </wp:positionV>
            <wp:extent cx="2495550" cy="3041015"/>
            <wp:effectExtent l="0" t="0" r="0" b="0"/>
            <wp:wrapSquare wrapText="bothSides"/>
            <wp:docPr id="2" name="Рисунок 2" descr="C:\Users\Admin\Desktop\EQ\data_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Q\data_forma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</w:t>
        </w:r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AES</w:t>
        </w:r>
        <w:r w:rsidR="00EE3932" w:rsidRPr="0085239D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="00EE3932" w:rsidRPr="0085239D">
        <w:rPr>
          <w:rFonts w:ascii="Times New Roman" w:hAnsi="Times New Roman" w:cs="Times New Roman"/>
          <w:sz w:val="24"/>
          <w:szCs w:val="24"/>
        </w:rPr>
        <w:t xml:space="preserve"> , </w:t>
      </w:r>
      <w:hyperlink r:id="rId11" w:history="1">
        <w:r w:rsidR="00464E55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464E55" w:rsidRPr="0085239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464E55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464E55" w:rsidRPr="0085239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464E55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hardwarebook</w:t>
        </w:r>
        <w:r w:rsidR="00464E55" w:rsidRPr="0085239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464E55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="00464E55" w:rsidRPr="0085239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464E55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="00464E55" w:rsidRPr="0085239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464E55" w:rsidRPr="0085239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PDIF</w:t>
        </w:r>
      </w:hyperlink>
    </w:p>
    <w:p w:rsidR="00604B63" w:rsidRDefault="00604B63" w:rsidP="00604B63">
      <w:pPr>
        <w:spacing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Аудио-блок п</w:t>
      </w:r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редставляет собой последовательность из 192</w:t>
      </w:r>
      <w:r w:rsidRPr="0085239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фреймов</w:t>
      </w:r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цифровой информации, составляющих блок, разделенный, в свою очередь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два </w:t>
      </w:r>
      <w:proofErr w:type="spellStart"/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фрейма</w:t>
      </w:r>
      <w:proofErr w:type="spellEnd"/>
      <w:proofErr w:type="gramStart"/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</w:t>
      </w:r>
      <w:proofErr w:type="gramEnd"/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В, несущих информацию о левом и правом каналах</w:t>
      </w:r>
      <w:r w:rsidRPr="0085239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соответственно.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 фрейм – 64 бита. </w:t>
      </w:r>
    </w:p>
    <w:p w:rsidR="00604B63" w:rsidRPr="00604B63" w:rsidRDefault="00604B63" w:rsidP="00604B6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Каждый </w:t>
      </w:r>
      <w:proofErr w:type="spellStart"/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фрейм</w:t>
      </w:r>
      <w:proofErr w:type="spellEnd"/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(32 бита) </w:t>
      </w:r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состоит </w:t>
      </w:r>
      <w:proofErr w:type="gramStart"/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</w:t>
      </w:r>
      <w:proofErr w:type="gramEnd"/>
      <w:r w:rsidRPr="00604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604B63" w:rsidRPr="007F15E3" w:rsidRDefault="00604B63" w:rsidP="00604B63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1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четырехбитного заголовка (</w:t>
      </w:r>
      <w:proofErr w:type="spellStart"/>
      <w:r w:rsidRPr="007F1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Preambes</w:t>
      </w:r>
      <w:proofErr w:type="spellEnd"/>
      <w:r w:rsidRPr="007F1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имеющего три состояния X, Y, Z и синхронизирующего поток;</w:t>
      </w:r>
    </w:p>
    <w:p w:rsidR="00604B63" w:rsidRPr="007F15E3" w:rsidRDefault="00604B63" w:rsidP="00604B63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1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четырех бит расширения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несущих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LSBs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если длина слова аудиоданных</w:t>
      </w:r>
      <w:r w:rsidRPr="007F1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&gt; 20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бит</w:t>
      </w:r>
      <w:r w:rsidRPr="007F1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604B63" w:rsidRPr="007F15E3" w:rsidRDefault="00604B63" w:rsidP="00604B63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1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двадцати бит аудиоданных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LSB</w:t>
      </w:r>
      <w:r w:rsidRPr="007F1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-&gt;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MSB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7F1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604B63" w:rsidRPr="00604B63" w:rsidRDefault="00604B63" w:rsidP="00604B63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четырех</w:t>
      </w:r>
      <w:r w:rsidRPr="00604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4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бит</w:t>
      </w:r>
      <w:r w:rsidRPr="00604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служебной</w:t>
      </w:r>
      <w:r w:rsidRPr="00604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информации</w:t>
      </w:r>
      <w:r w:rsidRPr="00604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validity</w:t>
      </w:r>
      <w:r w:rsidRPr="00604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Pr="00604B6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</w:t>
      </w:r>
      <w:r w:rsidRPr="00604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channel status</w:t>
      </w:r>
      <w:r w:rsidRPr="00604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parity)</w:t>
      </w:r>
    </w:p>
    <w:p w:rsidR="00604B63" w:rsidRDefault="00604B63" w:rsidP="00604B63">
      <w:pPr>
        <w:spacing w:line="240" w:lineRule="auto"/>
        <w:ind w:firstLine="4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</w:t>
      </w:r>
      <w:r w:rsidR="00333D20"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 достоверности (</w:t>
      </w:r>
      <w:proofErr w:type="spellStart"/>
      <w:r w:rsidR="00333D20"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Validity</w:t>
      </w:r>
      <w:proofErr w:type="spellEnd"/>
      <w:r w:rsidR="00333D20"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должен быть нулевым для каждого достоверного отсчета. В случае приема слова с единичным битом </w:t>
      </w:r>
      <w:proofErr w:type="spellStart"/>
      <w:r w:rsidR="00333D20"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Validity</w:t>
      </w:r>
      <w:proofErr w:type="spellEnd"/>
      <w:r w:rsidR="00333D20"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либо с нарушением четности в слове приемник трактует весь отсчет как ошибочный и может на выбор либо заменить его предыдущим значением, либо интерполировать на основе нескольких соседних достоверных отсчетов.</w:t>
      </w:r>
    </w:p>
    <w:p w:rsidR="00EE3932" w:rsidRPr="00834E8E" w:rsidRDefault="00333D20" w:rsidP="00604B63">
      <w:pPr>
        <w:spacing w:line="240" w:lineRule="auto"/>
        <w:ind w:firstLine="4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Стандартно формат кодирования предназначен для передачи одн</w:t>
      </w:r>
      <w:proofErr w:type="gramStart"/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о-</w:t>
      </w:r>
      <w:proofErr w:type="gramEnd"/>
      <w:r w:rsidRPr="008523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двух-канального сигнала, однако при использовании служебных разрядов для кодирования номера канала возможна передача многоканального сигнала.</w:t>
      </w:r>
    </w:p>
    <w:p w:rsidR="00253D77" w:rsidRDefault="00253D77" w:rsidP="00604B63">
      <w:pPr>
        <w:spacing w:line="240" w:lineRule="auto"/>
        <w:ind w:firstLine="4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9763125" cy="6229350"/>
            <wp:effectExtent l="0" t="0" r="9525" b="0"/>
            <wp:docPr id="1" name="Рисунок 1" descr="C:\Users\Admin\Desktop\EQ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Q\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D77" w:rsidRDefault="00253D77" w:rsidP="00604B63">
      <w:pPr>
        <w:spacing w:line="240" w:lineRule="auto"/>
        <w:ind w:firstLine="4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6A64DB" w:rsidRDefault="006A64DB" w:rsidP="00253D77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Нужно ли описывать входной драйвер?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(Coaxial -&gt; CMOS, Optical -&gt; CMOS)</w:t>
      </w:r>
      <w:r w:rsidR="002316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23169F" w:rsidRDefault="0023169F" w:rsidP="0023169F">
      <w:pPr>
        <w:pStyle w:val="a7"/>
        <w:spacing w:line="240" w:lineRule="auto"/>
        <w:ind w:left="7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Модель коаксиала и оптики не нужна. Рассматриваем сразу входной си</w:t>
      </w:r>
      <w:r w:rsidR="00CD3F59">
        <w:rPr>
          <w:rFonts w:ascii="Arial" w:hAnsi="Arial" w:cs="Arial"/>
          <w:color w:val="222222"/>
          <w:sz w:val="20"/>
          <w:szCs w:val="20"/>
          <w:shd w:val="clear" w:color="auto" w:fill="FFFFFF"/>
        </w:rPr>
        <w:t>г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нал в цифровой форме с уровням</w:t>
      </w:r>
      <w:r w:rsidR="00CD3F59">
        <w:rPr>
          <w:rFonts w:ascii="Arial" w:hAnsi="Arial" w:cs="Arial"/>
          <w:color w:val="222222"/>
          <w:sz w:val="20"/>
          <w:szCs w:val="20"/>
          <w:shd w:val="clear" w:color="auto" w:fill="FFFFFF"/>
        </w:rPr>
        <w:t>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для CMOS.</w:t>
      </w:r>
    </w:p>
    <w:p w:rsidR="0023169F" w:rsidRPr="0023169F" w:rsidRDefault="0023169F" w:rsidP="0023169F">
      <w:pPr>
        <w:pStyle w:val="a7"/>
        <w:spacing w:line="24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A64DB" w:rsidRDefault="006A64DB" w:rsidP="00253D77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Какие параметры оцифрованного аудио-сигнала?</w:t>
      </w:r>
    </w:p>
    <w:p w:rsidR="0023169F" w:rsidRDefault="0023169F" w:rsidP="0023169F">
      <w:pPr>
        <w:pStyle w:val="a7"/>
        <w:spacing w:line="240" w:lineRule="auto"/>
        <w:ind w:left="7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Рассчитываем на частоту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сэм</w:t>
      </w:r>
      <w:r w:rsidR="00CD3F59">
        <w:rPr>
          <w:rFonts w:ascii="Arial" w:hAnsi="Arial" w:cs="Arial"/>
          <w:color w:val="222222"/>
          <w:sz w:val="20"/>
          <w:szCs w:val="20"/>
          <w:shd w:val="clear" w:color="auto" w:fill="FFFFFF"/>
        </w:rPr>
        <w:t>п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лов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до 48КГц. Разрядность аудио до 24-х</w:t>
      </w:r>
    </w:p>
    <w:p w:rsidR="0023169F" w:rsidRDefault="0023169F" w:rsidP="0023169F">
      <w:pPr>
        <w:pStyle w:val="a7"/>
        <w:spacing w:line="24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3D77" w:rsidRDefault="00253D77" w:rsidP="00253D77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Тактирование входного каскада можно осуществлять с внутреннего генератора на частоте в 3-4 больше, чем частота передачи</w:t>
      </w:r>
      <w:r w:rsidR="006A64DB" w:rsidRPr="006A6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6A6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теряется гибкость решения</w:t>
      </w:r>
      <w:r w:rsidR="006A64DB" w:rsidRPr="006A6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Добавить схему выборки в таком случае. Либо, как указано на рисунке, через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PLL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(но этот вариант не слишком удобен для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BMC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253D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3169F" w:rsidRDefault="0023169F" w:rsidP="0023169F">
      <w:pPr>
        <w:pStyle w:val="a7"/>
        <w:spacing w:line="240" w:lineRule="auto"/>
        <w:ind w:left="7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Внутренний управляемый генератор 384*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где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частота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сэмплов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Модель поведенческая без привязки к реализации.</w:t>
      </w:r>
    </w:p>
    <w:p w:rsidR="0023169F" w:rsidRDefault="0023169F" w:rsidP="0023169F">
      <w:pPr>
        <w:pStyle w:val="a7"/>
        <w:spacing w:line="24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A64DB" w:rsidRDefault="006A64DB" w:rsidP="00253D77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делать в случае, если аудио-отсчет имеет флаг того, что он некорректный? Использовать предыдущий отсчет? Или мне нужно разработать «прозрачный» блок, который оперирует только над аудиоданными без учета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метаинформациии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23169F" w:rsidRDefault="0023169F" w:rsidP="0023169F">
      <w:pPr>
        <w:pStyle w:val="a7"/>
        <w:spacing w:line="240" w:lineRule="auto"/>
        <w:ind w:left="7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Делайте схему с повторением отсчета (хотя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идеальна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с интерполяцией, поскольку</w:t>
      </w:r>
      <w:r w:rsidR="000E49D8" w:rsidRPr="000E49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 случае повторения формируется постоянный уровень).</w:t>
      </w:r>
    </w:p>
    <w:p w:rsidR="0023169F" w:rsidRDefault="0023169F" w:rsidP="0023169F">
      <w:pPr>
        <w:pStyle w:val="a7"/>
        <w:spacing w:line="24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3D77" w:rsidRDefault="00253D77" w:rsidP="00253D77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Неясно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какие использовать фильтры (какие требования к динамическим характеристикам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EQ</w:t>
      </w:r>
      <w:r w:rsidR="006A6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Склоняюсь к фильтрам </w:t>
      </w:r>
      <w:r w:rsidR="006A6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Бесселя или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Лежандра.</w:t>
      </w:r>
    </w:p>
    <w:p w:rsidR="0023169F" w:rsidRDefault="0023169F" w:rsidP="0023169F">
      <w:pPr>
        <w:pStyle w:val="a7"/>
        <w:spacing w:line="240" w:lineRule="auto"/>
        <w:ind w:left="7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Определяется Вами.</w:t>
      </w:r>
    </w:p>
    <w:p w:rsidR="0023169F" w:rsidRDefault="0023169F" w:rsidP="0023169F">
      <w:pPr>
        <w:pStyle w:val="a7"/>
        <w:spacing w:line="24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A64DB" w:rsidRDefault="00253D77" w:rsidP="00253D77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Нужно ли разрабатывать </w:t>
      </w:r>
      <w:r w:rsidR="006A6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лок управления частотами среза</w:t>
      </w:r>
      <w:r w:rsidR="006A64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фильтров? Сложность дизайна значительно повышается.</w:t>
      </w:r>
    </w:p>
    <w:p w:rsidR="0023169F" w:rsidRDefault="0023169F" w:rsidP="0023169F">
      <w:pPr>
        <w:pStyle w:val="a7"/>
        <w:spacing w:line="240" w:lineRule="auto"/>
        <w:ind w:left="7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Нет не нужно. Считаем, что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частоты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фиксированные и управляем только коэффициентом усилен</w:t>
      </w:r>
      <w:r w:rsidR="00CD3F59">
        <w:rPr>
          <w:rFonts w:ascii="Arial" w:hAnsi="Arial" w:cs="Arial"/>
          <w:color w:val="222222"/>
          <w:sz w:val="20"/>
          <w:szCs w:val="20"/>
          <w:shd w:val="clear" w:color="auto" w:fill="FFFFFF"/>
        </w:rPr>
        <w:t>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я.</w:t>
      </w:r>
    </w:p>
    <w:p w:rsidR="0023169F" w:rsidRPr="00834E8E" w:rsidRDefault="0023169F" w:rsidP="0023169F">
      <w:pPr>
        <w:pStyle w:val="a7"/>
        <w:spacing w:line="24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4E8E" w:rsidRDefault="00834E8E" w:rsidP="00253D77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Каким образом лучше осуществить интерфейс для записи регистров управления усилением полос?</w:t>
      </w:r>
    </w:p>
    <w:p w:rsidR="0023169F" w:rsidRDefault="0023169F" w:rsidP="0023169F">
      <w:pPr>
        <w:pStyle w:val="a7"/>
        <w:spacing w:line="240" w:lineRule="auto"/>
        <w:ind w:left="7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Параллельный интерфейс для каждого управляющего сигнала (выделенный интерфейсный сигнал)</w:t>
      </w:r>
    </w:p>
    <w:p w:rsidR="0023169F" w:rsidRDefault="0023169F" w:rsidP="0023169F">
      <w:pPr>
        <w:pStyle w:val="a7"/>
        <w:spacing w:line="24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3D77" w:rsidRDefault="006A64DB" w:rsidP="00253D77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Нужно ли разрабатывать выходной каскад? </w:t>
      </w:r>
      <w:bookmarkStart w:id="0" w:name="_GoBack"/>
      <w:bookmarkEnd w:id="0"/>
    </w:p>
    <w:p w:rsidR="0023169F" w:rsidRPr="00253D77" w:rsidRDefault="0023169F" w:rsidP="0023169F">
      <w:pPr>
        <w:pStyle w:val="a7"/>
        <w:spacing w:line="240" w:lineRule="auto"/>
        <w:ind w:left="7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Выходной каскад не нужен. На выходе LPCM в параллельной форме.</w:t>
      </w:r>
    </w:p>
    <w:sectPr w:rsidR="0023169F" w:rsidRPr="00253D77" w:rsidSect="00253D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5322A"/>
    <w:multiLevelType w:val="hybridMultilevel"/>
    <w:tmpl w:val="F96C3DBE"/>
    <w:lvl w:ilvl="0" w:tplc="9020AA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98A296F"/>
    <w:multiLevelType w:val="hybridMultilevel"/>
    <w:tmpl w:val="99DE606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99"/>
    <w:rsid w:val="000E49D8"/>
    <w:rsid w:val="0023169F"/>
    <w:rsid w:val="00253D77"/>
    <w:rsid w:val="00273730"/>
    <w:rsid w:val="00333D20"/>
    <w:rsid w:val="003B594F"/>
    <w:rsid w:val="00464E55"/>
    <w:rsid w:val="0053655A"/>
    <w:rsid w:val="005E27D5"/>
    <w:rsid w:val="00604B63"/>
    <w:rsid w:val="006801EA"/>
    <w:rsid w:val="006A64DB"/>
    <w:rsid w:val="006D188A"/>
    <w:rsid w:val="007F15E3"/>
    <w:rsid w:val="00834E8E"/>
    <w:rsid w:val="0085239D"/>
    <w:rsid w:val="009B179F"/>
    <w:rsid w:val="00CD3F59"/>
    <w:rsid w:val="00E96999"/>
    <w:rsid w:val="00EE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88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33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D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E3932"/>
  </w:style>
  <w:style w:type="character" w:styleId="a6">
    <w:name w:val="FollowedHyperlink"/>
    <w:basedOn w:val="a0"/>
    <w:uiPriority w:val="99"/>
    <w:semiHidden/>
    <w:unhideWhenUsed/>
    <w:rsid w:val="0085239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F15E3"/>
    <w:pPr>
      <w:ind w:left="720"/>
      <w:contextualSpacing/>
    </w:pPr>
  </w:style>
  <w:style w:type="table" w:styleId="a8">
    <w:name w:val="Table Grid"/>
    <w:basedOn w:val="a1"/>
    <w:uiPriority w:val="59"/>
    <w:rsid w:val="00604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88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33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D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E3932"/>
  </w:style>
  <w:style w:type="character" w:styleId="a6">
    <w:name w:val="FollowedHyperlink"/>
    <w:basedOn w:val="a0"/>
    <w:uiPriority w:val="99"/>
    <w:semiHidden/>
    <w:unhideWhenUsed/>
    <w:rsid w:val="0085239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F15E3"/>
    <w:pPr>
      <w:ind w:left="720"/>
      <w:contextualSpacing/>
    </w:pPr>
  </w:style>
  <w:style w:type="table" w:styleId="a8">
    <w:name w:val="Table Grid"/>
    <w:basedOn w:val="a1"/>
    <w:uiPriority w:val="59"/>
    <w:rsid w:val="00604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Differential_Manchester_encoding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ardwarebook.info/S/PDI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AES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EA49-B7EE-46F9-8A7B-60060954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2012-10-06T11:32:00Z</dcterms:created>
  <dcterms:modified xsi:type="dcterms:W3CDTF">2012-10-11T13:47:00Z</dcterms:modified>
</cp:coreProperties>
</file>