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AutoHelp 性能指标统计方式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性能测试维度主要包含四个方面,分别是CPU、内存、帧率、GGPU、耗时。在关注维度的同时,还需要关注各性能维度的峰值、均值。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CPU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即导航应用在运行过程中CPU的占比。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AutoHelper数据来源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adb shell grep'cpu'/proc/stat获取全局cpu时间片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adb shell cat/proc/&lt;pid&gt;/stat获取进程的cpu时间片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计算方式：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全局cpu占用率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/proc/stat CPU总时间： </w:t>
              <w:br/>
              <w:t>* 输出示例：</w:t>
              <w:br/>
              <w:t>cpu  569146 66246 275756 15100026 11684 81 11376 0 0 0</w:t>
              <w:br/>
              <w:t>* 第5位为idle时间</w:t>
              <w:br/>
              <w:t>* 第2-8位之和为CPU总耗时sum</w:t>
              <w:br/>
              <w:t>* 系统启动至今的cpu占用率为：(sum - idle) / sum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* cpu实时占用率，需获取两次数据计算：(sum2 - sum1) - (idle2 - idle1) / (sum2 - sum1)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进程cpu占用率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/proc/pid/stat 进程cpu占用情况：</w:t>
              <w:br/>
              <w:t>* 输出示例：</w:t>
              <w:br/>
              <w:t>2265 (id.XXX) S 610 609 0 0 -1 1077952832 130896 1460 185 0 683 329 3 10 14 -6 63 0 1982194 2124587008 28421 18446744073709551615 1 1 0 0 0 0 4612 0 1073798392 18446744073709551615 0 0 17 3 0 0 0 0 0 0 0 0 0 0 0 0 0</w:t>
              <w:br/>
              <w:t>* 第14-17位之和为进程占用CPU时间之和pidSum</w:t>
              <w:br/>
            </w:r>
            <w:r>
              <w:rPr>
                <w:rFonts w:eastAsia="Consolas" w:ascii="Consolas" w:cs="Consolas" w:hAnsi="Consolas"/>
                <w:sz w:val="22"/>
              </w:rPr>
              <w:t>* 进程cpu实时占用率：(pidSum2 - pidSum1) / (sum2 - sum1)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CPU数据说明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注意,为方便CPU对比,提供的是DMIPS的数据。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芯片的DMIPS计算公式为DMIPS=芯片核心数*CPU主频(MHz) *DMIPS/MHZ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我们可以查到具体使用芯片的DMIPS/MHz信息,比如ARNM Cortex-A53架构为2.3DMPS/MHz, DMIPS的计算为: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双核A53架构,主频1.6GHz的CPU DMIPS为:2*1600MHz*2.3DMIPS/MHz = 7360 DMIPS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某场景峰值时CPU占用率如果为50%,则对应的CPU峰值转换为DMIPS则为50%*7360=3680 DMIPS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内存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导航应用的内存分为三类: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App总内存:导航应用在运行过程中占用的总内存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Java层内存:导航应用在运行过程中Java层占用的内存,一般是指是HMI开发占用的内存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Native层内存:导航应用在运行过程中Native层占用的内存,一般是C++组件占用的内存,AutoSDK占用的内存为Native层为存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其中App总内存包含Java层内存和Native层内存。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性能测试时,建议关注这三部分内存。若App总内存增长,需要要进一步确认是Java层内存增长还是Native层内存在增长。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AutoHelper数据来源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方式一:adb shell dumpsys meminfo &lt;package-name&gt;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方式二:通过Android API android.app.ActivityManager#getProcessMemorylnfo获取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 帧率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帧率分为两类: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导航App帧率:导航App运行时,App软件的帧率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地图帧率:导航App运行时,地图控件的帧率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导航App帧率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导航App帧率为全局帧率，体现了openGL及系统动效绘制的总体显示性能。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AutoHelper数据来源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adb shell需有 su 权限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adb shell service call SurfaceFlinger 1013获取并计算全局帧率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计算方式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输出示例：Result: Parcel(003cb348    'H.&lt;.')</w:t>
              <w:br/>
              <w:t>* 003cb348 为系统开机到现在绘制的帧总数（16进制）frams</w:t>
              <w:br/>
              <w:t>* 帧率计算：</w:t>
              <w:br/>
              <w:t>t1时刻获取帧总数frams1，t2时刻获取帧总数frams2</w:t>
              <w:br/>
            </w:r>
            <w:r>
              <w:rPr>
                <w:rFonts w:eastAsia="Consolas" w:ascii="Consolas" w:cs="Consolas" w:hAnsi="Consolas"/>
                <w:sz w:val="22"/>
              </w:rPr>
              <w:t>帧率FPS = (frams2 - frams1) / (t2 - t1)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地图帧率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地图帧率为GL帧率，体现了通过openGL绘制的视图的显示性能，如地图、视频、相机、游戏等。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AutoHelper数据来源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adb shell dumpsys SurfaceFlinger --list</w:t>
      </w:r>
      <w:r>
        <w:rPr>
          <w:rFonts w:eastAsia="等线" w:ascii="Arial" w:cs="Arial" w:hAnsi="Arial"/>
          <w:sz w:val="22"/>
        </w:rPr>
        <w:t xml:space="preserve"> 获取顶层SurfaceView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adb shell dumpsys SurfaceFlinger --latency "&lt;SurfaceView&gt;"</w:t>
      </w:r>
      <w:r>
        <w:rPr>
          <w:rFonts w:eastAsia="等线" w:ascii="Arial" w:cs="Arial" w:hAnsi="Arial"/>
          <w:sz w:val="22"/>
        </w:rPr>
        <w:t xml:space="preserve"> 获取该SurfaceView的帧延迟信息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计算方式：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示例：</w:t>
              <w:br/>
              <w:t>$ adb shell dumpsys SurfaceFlinger --latency "SurfaceView - com.google.android.GoogleCamera/com.android.camera.CameraLauncher#0"                                                    &lt;</w:t>
              <w:br/>
              <w:t>16666666</w:t>
              <w:br/>
              <w:t>18053587104198        18053649806652        18053630651546</w:t>
              <w:br/>
              <w:t>18053646370037        18053683303374        18053657320351</w:t>
              <w:br/>
              <w:t>18053711074991        18053733546140        18053721806451</w:t>
              <w:br/>
              <w:t>18053780626665        18053817348440        18053791460989</w:t>
              <w:br/>
              <w:t>...（共128行信息）</w:t>
              <w:br/>
              <w:br/>
              <w:t>第一行代表刷新周期</w:t>
              <w:br/>
              <w:t>从第2行到第128行表示最新的127帧的时间点</w:t>
              <w:br/>
              <w:t xml:space="preserve">                第一列是开始绘制的时间：帧数据交给SurfaceFlinger绘制的起始时间点</w:t>
              <w:br/>
              <w:t xml:space="preserve">                第二列是垂直同步的时间：通知上层准备下一帧数据的时间点</w:t>
              <w:br/>
              <w:t xml:space="preserve">                第三列是硬件绘制完成的时间：SurfaceFlinger绘制完成的时间点</w:t>
              <w:br/>
              <w:t>每两行垂直同步的时间差代表两帧绘制的帧间隔，可用于帧率的计算；</w:t>
              <w:br/>
            </w:r>
            <w:r>
              <w:rPr>
                <w:rFonts w:eastAsia="Consolas" w:ascii="Consolas" w:cs="Consolas" w:hAnsi="Consolas"/>
                <w:sz w:val="22"/>
              </w:rPr>
              <w:t>第三列和第一列的差值可以衡量SurfaceFlnger绘制的性能，与屏幕硬件性能及相关驱动性能有关。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参考代码：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https://github.com/ChromiumWebApps/chromium/blob/master/build/android/pylib/perf/surface_stats_collector.py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GPU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AutoHelper数据来源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adb shell cat /sys/class/kgsl/kgsl/kgsl-3d0/gpu_busy_percentage获取系统的GPU使用率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耗时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导航App运行耗时,如软件启动耗时、算路耗时、搜索耗时等等等。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建议HMI研发在程序中进行打点,方便QA进行耗时统计。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如起始时间为发起算路之前,结束时间为路线绘制之后,则结束时间一起始时间即为路线从算路到绘制成功的耗时;具体方案可参考如下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2475"/>
        <w:gridCol w:w="4740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冷启动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Application的onCreate函数之前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地图第一帧渲染完成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预搜索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发起预搜索,搜索框文本变更时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返回预搜索结果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关键字搜索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点击关键字搜索按钮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搜索完成且地图完成poi扎标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周边搜索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点击周边搜索按钮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搜索完成且地图完成poi扎标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沿途搜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点击沿途搜索厕所/服务区等按钮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搜索完成且地图完成poi扎标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路径规划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点击算路按钮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算路完成且地图完成路线绘制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BizGuide RouteControl.updatePaths()之后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,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9121">
    <w:lvl>
      <w:numFmt w:val="bullet"/>
      <w:suff w:val="tab"/>
      <w:lvlText w:val="￮"/>
      <w:rPr>
        <w:color w:val="3370ff"/>
      </w:rPr>
    </w:lvl>
  </w:abstractNum>
  <w:abstractNum w:abstractNumId="849122">
    <w:lvl>
      <w:numFmt w:val="bullet"/>
      <w:suff w:val="tab"/>
      <w:lvlText w:val="￮"/>
      <w:rPr>
        <w:color w:val="3370ff"/>
      </w:rPr>
    </w:lvl>
  </w:abstractNum>
  <w:abstractNum w:abstractNumId="849123">
    <w:lvl>
      <w:numFmt w:val="bullet"/>
      <w:suff w:val="tab"/>
      <w:lvlText w:val="￮"/>
      <w:rPr>
        <w:color w:val="3370ff"/>
      </w:rPr>
    </w:lvl>
  </w:abstractNum>
  <w:abstractNum w:abstractNumId="849124">
    <w:lvl>
      <w:numFmt w:val="bullet"/>
      <w:suff w:val="tab"/>
      <w:lvlText w:val="￮"/>
      <w:rPr>
        <w:color w:val="3370ff"/>
      </w:rPr>
    </w:lvl>
  </w:abstractNum>
  <w:abstractNum w:abstractNumId="849125">
    <w:lvl>
      <w:numFmt w:val="bullet"/>
      <w:suff w:val="tab"/>
      <w:lvlText w:val="￮"/>
      <w:rPr>
        <w:color w:val="3370ff"/>
      </w:rPr>
    </w:lvl>
  </w:abstractNum>
  <w:abstractNum w:abstractNumId="849126">
    <w:lvl>
      <w:numFmt w:val="bullet"/>
      <w:suff w:val="tab"/>
      <w:lvlText w:val="￮"/>
      <w:rPr>
        <w:color w:val="3370ff"/>
      </w:rPr>
    </w:lvl>
  </w:abstractNum>
  <w:abstractNum w:abstractNumId="849127">
    <w:lvl>
      <w:numFmt w:val="bullet"/>
      <w:suff w:val="tab"/>
      <w:lvlText w:val="￮"/>
      <w:rPr>
        <w:color w:val="3370ff"/>
      </w:rPr>
    </w:lvl>
  </w:abstractNum>
  <w:abstractNum w:abstractNumId="849128">
    <w:lvl>
      <w:numFmt w:val="bullet"/>
      <w:suff w:val="tab"/>
      <w:lvlText w:val="￮"/>
      <w:rPr>
        <w:color w:val="3370ff"/>
      </w:rPr>
    </w:lvl>
  </w:abstractNum>
  <w:abstractNum w:abstractNumId="849129">
    <w:lvl>
      <w:numFmt w:val="bullet"/>
      <w:suff w:val="tab"/>
      <w:lvlText w:val="￮"/>
      <w:rPr>
        <w:color w:val="3370ff"/>
      </w:rPr>
    </w:lvl>
  </w:abstractNum>
  <w:abstractNum w:abstractNumId="849130">
    <w:lvl>
      <w:numFmt w:val="bullet"/>
      <w:suff w:val="tab"/>
      <w:lvlText w:val="￮"/>
      <w:rPr>
        <w:color w:val="3370ff"/>
      </w:rPr>
    </w:lvl>
  </w:abstractNum>
  <w:abstractNum w:abstractNumId="849131">
    <w:lvl>
      <w:numFmt w:val="bullet"/>
      <w:suff w:val="tab"/>
      <w:lvlText w:val="￮"/>
      <w:rPr>
        <w:color w:val="3370ff"/>
      </w:rPr>
    </w:lvl>
  </w:abstractNum>
  <w:abstractNum w:abstractNumId="849132">
    <w:lvl>
      <w:numFmt w:val="bullet"/>
      <w:suff w:val="tab"/>
      <w:lvlText w:val="￮"/>
      <w:rPr>
        <w:color w:val="3370ff"/>
      </w:rPr>
    </w:lvl>
  </w:abstractNum>
  <w:abstractNum w:abstractNumId="849133">
    <w:lvl>
      <w:numFmt w:val="bullet"/>
      <w:suff w:val="tab"/>
      <w:lvlText w:val="￮"/>
      <w:rPr>
        <w:color w:val="3370ff"/>
      </w:rPr>
    </w:lvl>
  </w:abstractNum>
  <w:num w:numId="1">
    <w:abstractNumId w:val="849121"/>
  </w:num>
  <w:num w:numId="2">
    <w:abstractNumId w:val="849122"/>
  </w:num>
  <w:num w:numId="3">
    <w:abstractNumId w:val="849123"/>
  </w:num>
  <w:num w:numId="4">
    <w:abstractNumId w:val="849124"/>
  </w:num>
  <w:num w:numId="5">
    <w:abstractNumId w:val="849125"/>
  </w:num>
  <w:num w:numId="6">
    <w:abstractNumId w:val="849126"/>
  </w:num>
  <w:num w:numId="7">
    <w:abstractNumId w:val="849127"/>
  </w:num>
  <w:num w:numId="8">
    <w:abstractNumId w:val="849128"/>
  </w:num>
  <w:num w:numId="9">
    <w:abstractNumId w:val="849129"/>
  </w:num>
  <w:num w:numId="10">
    <w:abstractNumId w:val="849130"/>
  </w:num>
  <w:num w:numId="11">
    <w:abstractNumId w:val="849131"/>
  </w:num>
  <w:num w:numId="12">
    <w:abstractNumId w:val="849132"/>
  </w:num>
  <w:num w:numId="13">
    <w:abstractNumId w:val="8491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ChromiumWebApps/chromium/blob/master/build/android/pylib/perf/surface_stats_collector.py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2025-11-20T09:48:53Z</dcterms:created>
  <dc:creator>Apache POI</dc:creator>
</cp:coreProperties>
</file>