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HỌC ĐIỆN LỰC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KHOA NĂNG LƯỢNG MỚI</w:t>
            </w:r>
          </w:p>
        </w:tc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KIỂM TRA SỐ 1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NĂM HỌC 2025 - 2026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Môn: Tiết kiệm năng lượng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60 phút</w:t>
            </w:r>
          </w:p>
        </w:tc>
      </w:tr>
    </w:tbl>
    <w:p/>
    <w:p>
      <w:pPr>
        <w:jc w:val="left"/>
        <w:tabs>
          <w:tab w:val="left" w:pos="4200" w:leader="dot"/>
          <w:tab w:val="left" w:pos="8200" w:leader="dot"/>
        </w:tabs>
      </w:pPr>
      <w:r>
        <w:rPr>
          <w:rFonts w:ascii="Times New Roman" w:hAnsi="Times New Roman" w:cs="Times New Roman" w:eastAsia="Times New Roman"/>
          <w:sz w:val="22"/>
        </w:rPr>
        <w:t xml:space="preserve">Họ và tên sinh viên: </w:t>
      </w:r>
      <w:r>
        <w:tab/>
      </w:r>
      <w:r>
        <w:rPr>
          <w:rFonts w:ascii="Times New Roman" w:hAnsi="Times New Roman" w:cs="Times New Roman" w:eastAsia="Times New Roman"/>
          <w:sz w:val="22"/>
        </w:rPr>
        <w:t xml:space="preserve">  Mã số sinh viên: </w:t>
      </w:r>
      <w:r>
        <w:tab/>
      </w:r>
      <w:r>
        <w:tab/>
      </w:r>
      <w:r>
        <w:rPr>
          <w:rFonts w:ascii="Times New Roman" w:hAnsi="Times New Roman" w:cs="Times New Roman" w:eastAsia="Times New Roman"/>
          <w:b/>
          <w:sz w:val="22"/>
        </w:rPr>
        <w:t>Mã đề: 100</w:t>
      </w:r>
    </w:p>
    <w:p>
      <w:pPr>
        <w:jc w:val="left"/>
        <w:pBdr>
          <w:bottom w:val="single" w:sz="8" w:color="000000"/>
        </w:pBdr>
      </w:pPr>
    </w:p>
    <w:p/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Công thức tổng quát tính giá trị áp lực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thuỷ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tĩnh tác dụng lên thành phẳng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có hình dạng bất kỳ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 =(p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od­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đều không áp trong kênh?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Lưu lượng không đổi dọc theo dòng chảy và theo thời gian (Q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Phải thỏa mãn toàn bộ các điều kiện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Độ dốc đáy kênh không đổi (i = const). Độ nhám không đổi (n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Mặt cắt ướt không đổi cả về hình dạng và kích thước ( w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=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const).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hình học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Trong một môi trường chất lỏng trọng lực đứng cân bằng, cột nước thuỷ tĩnh đối với mọi điểm của nó là một hằng số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z là độ cao hình học hay cột nước vị trí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 là cột nước thủy tĩnh.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/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>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độ cao áp suất hay cột nước đo áp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tia?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mặt cắt ướt chỉ hoàn toàn là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chu vi ướt hoàn toàn 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không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đặc tính vật lý cơ bản của chất lỏng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c tính thay đổi thể tích.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thay đổi thể tích khi chịu lực nén và co giãn không đáng kể dưới tác dụng nhiệt độ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đặc tính trên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 tính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 khối lượng,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trọng lượng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ặc tính sức căng mặt ngoài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, đặc tính có tính nhớt.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mặt cắt kênh có lợi nhất về thủy lực?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mặt cắt có diện tích nhỏ nhất để tháo qua được một lưu lượng Q định sẵn khi độ dốc đáy kênh I, độ nhám lòng kênh n là như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có mái dốc khá thẳng đứng.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chữ nhật.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cân.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Làm thế nào để giảm áp lực nước va trong đường ống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ý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Thiết kế hệ thống hợp lý: Tránh thiết kế đường ống quá dài, gấp khúc, hạn chế vận tốc nước quá cao trong đường ống.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Lắp đặt các thiết bị giảm áp suất như van giảm áp, bình áp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óng mở van từ từ, giảm tốc độ thay đổi lưu lượng nước.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2320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&lt;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Khái niệm chất lỏng trong môn học Thủy lực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 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vô số những phần tử vô cùng nhỏ bé.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một số những phần tử vô cùng nhỏ bé.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 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Phương pháp em dùng tính độ sâu mực nước trong kênh 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giải phương trình trực tiếp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dần,chứng minh vế trái bằng vế phải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tra bảng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Thiết lập công thức để tính độ sâu mực nước trong kênh theo phương pháp đã chọn.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8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7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2320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năng lượng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Cả ba đáp án trên đều đúng.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biến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hằng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Áp năng đơn vị của một khối chất lỏng đứng cần bằng là một biến số đối với bất kỳ vị trí nào trong khối chất lỏng đó.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Để giải quyết một bài toán thuỷ lực tại một thời điểm nhất định, cần phải xét tất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lực tác dụng vào những phần tử chất lỏng được giới hạn bởi một mặt kín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nằm trong một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khối chất lỏng nào đó. Những lực này được chia làm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 loại nào?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Nội lực: Bao gồm tất cả những lực tương tác giữa các phần tử chất lỏng nằm trong mặt khép kín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 Ví dụ: lực phân tử, nội áp lực…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khối lượng.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Tất cả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lực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mặt.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Tính độ sâu mực nước trong kênh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1,90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1,5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1,68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2,20 m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dần?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 song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hiện tượng nước va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iện tượng áp suất trong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ống tăng hoặc giảm một cách đột ngột do sự biến đổi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đột ngột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của lưu lượng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tăng.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giảm.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đột ngột?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òng chảy có các đường dòng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thể coi như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cắt có tác dụng của lực quán tính.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Nêu công thức tổng quát tính lưu lượng dòng chảy đều trong kênh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  <w:lang w:val="vi-VN"/>
              </w:rPr>
              <m:t>R.i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Q = 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pPr>
        <w:jc w:val="left"/>
        <w:pBdr>
          <w:bottom w:val="single" w:sz="8" w:color="000000"/>
        </w:pBdr>
      </w:pPr>
    </w:p>
    <w:p>
      <w:pPr>
        <w:sectPr>
          <w:footerReference w:type="default" r:id="rId9"/>
          <w:footerReference w:type="even" r:id="rId10"/>
          <w:type w:val="oddPage"/>
          <w:pgSz w:w="11906" w:h="16838"/>
          <w:pgMar w:top="1080" w:right="720" w:bottom="1080" w:left="720" w:header="720" w:footer="720" w:gutter="283"/>
          <w:cols w:space="720"/>
          <w:docGrid w:linePitch="360"/>
          <w:mirrorMargins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HỌC ĐIỆN LỰC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KHOA NĂNG LƯỢNG MỚI</w:t>
            </w:r>
          </w:p>
        </w:tc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KIỂM TRA SỐ 1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NĂM HỌC 2025 - 2026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Môn: Tiết kiệm năng lượng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60 phút</w:t>
            </w:r>
          </w:p>
        </w:tc>
      </w:tr>
    </w:tbl>
    <w:p/>
    <w:p>
      <w:pPr>
        <w:jc w:val="left"/>
        <w:tabs>
          <w:tab w:val="left" w:pos="4200" w:leader="dot"/>
          <w:tab w:val="left" w:pos="8200" w:leader="dot"/>
        </w:tabs>
      </w:pPr>
      <w:r>
        <w:rPr>
          <w:rFonts w:ascii="Times New Roman" w:hAnsi="Times New Roman" w:cs="Times New Roman" w:eastAsia="Times New Roman"/>
          <w:sz w:val="22"/>
        </w:rPr>
        <w:t xml:space="preserve">Họ và tên sinh viên: </w:t>
      </w:r>
      <w:r>
        <w:tab/>
      </w:r>
      <w:r>
        <w:rPr>
          <w:rFonts w:ascii="Times New Roman" w:hAnsi="Times New Roman" w:cs="Times New Roman" w:eastAsia="Times New Roman"/>
          <w:sz w:val="22"/>
        </w:rPr>
        <w:t xml:space="preserve">  Mã số sinh viên: </w:t>
      </w:r>
      <w:r>
        <w:tab/>
      </w:r>
      <w:r>
        <w:tab/>
      </w:r>
      <w:r>
        <w:rPr>
          <w:rFonts w:ascii="Times New Roman" w:hAnsi="Times New Roman" w:cs="Times New Roman" w:eastAsia="Times New Roman"/>
          <w:b/>
          <w:sz w:val="22"/>
        </w:rPr>
        <w:t>Mã đề: 101</w:t>
      </w:r>
    </w:p>
    <w:p>
      <w:pPr>
        <w:jc w:val="left"/>
        <w:pBdr>
          <w:bottom w:val="single" w:sz="8" w:color="000000"/>
        </w:pBdr>
      </w:pPr>
    </w:p>
    <w:p/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Tính độ sâu mực nước trong kênh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1,5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1,90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1,68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2,20 m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năng lượng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Áp năng đơn vị của một khối chất lỏng đứng cần bằng là một biến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biến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hằng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Cả ba đáp án trên đều đúng.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đặc tính vật lý cơ bản của chất lỏng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 tính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 khối lượng,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trọng lượng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ặc tính sức căng mặt ngoài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, đặc tính có tính nhớt.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đặc tính trên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c tính thay đổi thể tích.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thay đổi thể tích khi chịu lực nén và co giãn không đáng kể dưới tác dụng nhiệt độ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Khái niệm chất lỏng trong môn học Thủy lực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 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một số những phần tử vô cùng nhỏ bé.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vô số những phần tử vô cùng nhỏ bé.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 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tia?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mặt cắt ướt chỉ hoàn toàn là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chu vi ướt hoàn toàn 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không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Phương pháp em dùng tính độ sâu mực nước trong kênh 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giải phương trình trực tiếp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tra bảng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dần,chứng minh vế trái bằng vế phải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2320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&lt;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hình học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Trong một môi trường chất lỏng trọng lực đứng cân bằng, cột nước thuỷ tĩnh đối với mọi điểm của nó là một hằng số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 là cột nước thủy tĩnh.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z là độ cao hình học hay cột nước vị trí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/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>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độ cao áp suất hay cột nước đo áp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mặt cắt kênh có lợi nhất về thủy lực?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có mái dốc khá thẳng đứng.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cân.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chữ nhật.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mặt cắt có diện tích nhỏ nhất để tháo qua được một lưu lượng Q định sẵn khi độ dốc đáy kênh I, độ nhám lòng kênh n là như nhau.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dần?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 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2320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đột ngột?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òng chảy có các đường dòng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thể coi như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cắt có tác dụng của lực quán tính.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Thiết lập công thức để tính độ sâu mực nước trong kênh theo phương pháp đã chọn.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7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8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hiện tượng nước va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iện tượng áp suất trong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ống tăng hoặc giảm một cách đột ngột do sự biến đổi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đột ngột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của lưu lượng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giảm.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tăng.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Để giải quyết một bài toán thuỷ lực tại một thời điểm nhất định, cần phải xét tất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lực tác dụng vào những phần tử chất lỏng được giới hạn bởi một mặt kín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nằm trong một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khối chất lỏng nào đó. Những lực này được chia làm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 loại nào?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khối lượng.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Tất cả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lực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mặt.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Nội lực: Bao gồm tất cả những lực tương tác giữa các phần tử chất lỏng nằm trong mặt khép kín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 Ví dụ: lực phân tử, nội áp lực…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đều không áp trong kênh?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Độ dốc đáy kênh không đổi (i = const). Độ nhám không đổi (n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Phải thỏa mãn toàn bộ các điều kiện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Mặt cắt ướt không đổi cả về hình dạng và kích thước ( w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=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Lưu lượng không đổi dọc theo dòng chảy và theo thời gian (Q = const).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Làm thế nào để giảm áp lực nước va trong đường ống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Lắp đặt các thiết bị giảm áp suất như van giảm áp, bình áp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óng mở van từ từ, giảm tốc độ thay đổi lưu lượng nước.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ý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Thiết kế hệ thống hợp lý: Tránh thiết kế đường ống quá dài, gấp khúc, hạn chế vận tốc nước quá cao trong đường ống.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Nêu công thức tổng quát tính lưu lượng dòng chảy đều trong kênh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  <w:lang w:val="vi-VN"/>
              </w:rPr>
              <m:t>R.i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Q = 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Công thức tổng quát tính giá trị áp lực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thuỷ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tĩnh tác dụng lên thành phẳng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có hình dạng bất kỳ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od­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 =(p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</w:tr>
    </w:tbl>
    <w:p>
      <w:pPr>
        <w:jc w:val="left"/>
        <w:pBdr>
          <w:bottom w:val="single" w:sz="8" w:color="000000"/>
        </w:pBdr>
      </w:pPr>
    </w:p>
    <w:p>
      <w:pPr>
        <w:sectPr>
          <w:type w:val="oddPage"/>
          <w:pgNumType w:start="1"/>
          <w:pgSz w:w="11906" w:h="16838"/>
          <w:pgMar w:top="1080" w:right="720" w:bottom="1080" w:left="720" w:header="720" w:footer="720" w:gutter="283"/>
          <w:cols w:space="720"/>
          <w:docGrid w:linePitch="360"/>
          <w:mirrorMargins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HỌC ĐIỆN LỰC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KHOA NĂNG LƯỢNG MỚI</w:t>
            </w:r>
          </w:p>
        </w:tc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KIỂM TRA SỐ 1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NĂM HỌC 2025 - 2026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Môn: Tiết kiệm năng lượng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60 phút</w:t>
            </w:r>
          </w:p>
        </w:tc>
      </w:tr>
    </w:tbl>
    <w:p/>
    <w:p>
      <w:pPr>
        <w:jc w:val="left"/>
        <w:tabs>
          <w:tab w:val="left" w:pos="4200" w:leader="dot"/>
          <w:tab w:val="left" w:pos="8200" w:leader="dot"/>
        </w:tabs>
      </w:pPr>
      <w:r>
        <w:rPr>
          <w:rFonts w:ascii="Times New Roman" w:hAnsi="Times New Roman" w:cs="Times New Roman" w:eastAsia="Times New Roman"/>
          <w:sz w:val="22"/>
        </w:rPr>
        <w:t xml:space="preserve">Họ và tên sinh viên: </w:t>
      </w:r>
      <w:r>
        <w:tab/>
      </w:r>
      <w:r>
        <w:rPr>
          <w:rFonts w:ascii="Times New Roman" w:hAnsi="Times New Roman" w:cs="Times New Roman" w:eastAsia="Times New Roman"/>
          <w:sz w:val="22"/>
        </w:rPr>
        <w:t xml:space="preserve">  Mã số sinh viên: </w:t>
      </w:r>
      <w:r>
        <w:tab/>
      </w:r>
      <w:r>
        <w:tab/>
      </w:r>
      <w:r>
        <w:rPr>
          <w:rFonts w:ascii="Times New Roman" w:hAnsi="Times New Roman" w:cs="Times New Roman" w:eastAsia="Times New Roman"/>
          <w:b/>
          <w:sz w:val="22"/>
        </w:rPr>
        <w:t>Mã đề: 102</w:t>
      </w:r>
    </w:p>
    <w:p>
      <w:pPr>
        <w:jc w:val="left"/>
        <w:pBdr>
          <w:bottom w:val="single" w:sz="8" w:color="000000"/>
        </w:pBdr>
      </w:pPr>
    </w:p>
    <w:p/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2320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đặc tính vật lý cơ bản của chất lỏng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đặc tính trên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 tính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 khối lượng,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trọng lượng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ặc tính sức căng mặt ngoài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, đặc tính có tính nhớt.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c tính thay đổi thể tích.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thay đổi thể tích khi chịu lực nén và co giãn không đáng kể dưới tác dụng nhiệt độ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dần?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 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mặt cắt kênh có lợi nhất về thủy lực?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cân.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chữ nhật.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có mái dốc khá thẳng đứng.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mặt cắt có diện tích nhỏ nhất để tháo qua được một lưu lượng Q định sẵn khi độ dốc đáy kênh I, độ nhám lòng kênh n là như nhau.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Để giải quyết một bài toán thuỷ lực tại một thời điểm nhất định, cần phải xét tất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lực tác dụng vào những phần tử chất lỏng được giới hạn bởi một mặt kín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nằm trong một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khối chất lỏng nào đó. Những lực này được chia làm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 loại nào?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Tất cả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lực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khối lượng.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Nội lực: Bao gồm tất cả những lực tương tác giữa các phần tử chất lỏng nằm trong mặt khép kín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 Ví dụ: lực phân tử, nội áp lực…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mặt.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năng lượng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hằng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Cả ba đáp án trên đều đúng.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biến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Áp năng đơn vị của một khối chất lỏng đứng cần bằng là một biến số đối với bất kỳ vị trí nào trong khối chất lỏng đó.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2320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&lt;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Nêu công thức tổng quát tính lưu lượng dòng chảy đều trong kênh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Q = 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  <w:lang w:val="vi-VN"/>
              </w:rPr>
              <m:t>R.i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Khái niệm chất lỏng trong môn học Thủy lực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 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một số những phần tử vô cùng nhỏ bé.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vô số những phần tử vô cùng nhỏ bé.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 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hiện tượng nước va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tăng.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iện tượng áp suất trong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ống tăng hoặc giảm một cách đột ngột do sự biến đổi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giảm.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đột ngột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của lưu lượng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đột ngột?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òng chảy có các đường dòng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thể coi như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cắt có tác dụng của lực quán tính.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Làm thế nào để giảm áp lực nước va trong đường ống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Lắp đặt các thiết bị giảm áp suất như van giảm áp, bình áp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óng mở van từ từ, giảm tốc độ thay đổi lưu lượng nước.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Thiết kế hệ thống hợp lý: Tránh thiết kế đường ống quá dài, gấp khúc, hạn chế vận tốc nước quá cao trong đường ống.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ý trên.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Phương pháp em dùng tính độ sâu mực nước trong kênh 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giải phương trình trực tiếp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dần,chứng minh vế trái bằng vế phải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tra bảng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hình học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 là cột nước thủy tĩnh.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Trong một môi trường chất lỏng trọng lực đứng cân bằng, cột nước thuỷ tĩnh đối với mọi điểm của nó là một hằng số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z là độ cao hình học hay cột nước vị trí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/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>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độ cao áp suất hay cột nước đo áp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đều không áp trong kênh?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Lưu lượng không đổi dọc theo dòng chảy và theo thời gian (Q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Phải thỏa mãn toàn bộ các điều kiện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Độ dốc đáy kênh không đổi (i = const). Độ nhám không đổi (n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Mặt cắt ướt không đổi cả về hình dạng và kích thước ( w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=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const).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Thiết lập công thức để tính độ sâu mực nước trong kênh theo phương pháp đã chọn.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7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8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Công thức tổng quát tính giá trị áp lực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thuỷ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tĩnh tác dụng lên thành phẳng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có hình dạng bất kỳ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od­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 =(p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tia?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không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mặt cắt ướt chỉ hoàn toàn là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chu vi ướt hoàn toàn 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thành rắn cố định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Tính độ sâu mực nước trong kênh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2,20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1,68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1,5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1,90 m</w:t>
            </w:r>
          </w:p>
        </w:tc>
      </w:tr>
    </w:tbl>
    <w:p>
      <w:pPr>
        <w:jc w:val="left"/>
        <w:pBdr>
          <w:bottom w:val="single" w:sz="8" w:color="000000"/>
        </w:pBdr>
      </w:pPr>
    </w:p>
    <w:p>
      <w:pPr>
        <w:sectPr>
          <w:type w:val="oddPage"/>
          <w:pgNumType w:start="1"/>
          <w:pgSz w:w="11906" w:h="16838"/>
          <w:pgMar w:top="1080" w:right="720" w:bottom="1080" w:left="720" w:header="720" w:footer="720" w:gutter="283"/>
          <w:cols w:space="720"/>
          <w:docGrid w:linePitch="360"/>
          <w:mirrorMargins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HỌC ĐIỆN LỰC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KHOA NĂNG LƯỢNG MỚI</w:t>
            </w:r>
          </w:p>
        </w:tc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KIỂM TRA SỐ 1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NĂM HỌC 2025 - 2026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Môn: Tiết kiệm năng lượng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60 phút</w:t>
            </w:r>
          </w:p>
        </w:tc>
      </w:tr>
    </w:tbl>
    <w:p/>
    <w:p>
      <w:pPr>
        <w:jc w:val="left"/>
        <w:tabs>
          <w:tab w:val="left" w:pos="4200" w:leader="dot"/>
          <w:tab w:val="left" w:pos="8200" w:leader="dot"/>
        </w:tabs>
      </w:pPr>
      <w:r>
        <w:rPr>
          <w:rFonts w:ascii="Times New Roman" w:hAnsi="Times New Roman" w:cs="Times New Roman" w:eastAsia="Times New Roman"/>
          <w:sz w:val="22"/>
        </w:rPr>
        <w:t xml:space="preserve">Họ và tên sinh viên: </w:t>
      </w:r>
      <w:r>
        <w:tab/>
      </w:r>
      <w:r>
        <w:rPr>
          <w:rFonts w:ascii="Times New Roman" w:hAnsi="Times New Roman" w:cs="Times New Roman" w:eastAsia="Times New Roman"/>
          <w:sz w:val="22"/>
        </w:rPr>
        <w:t xml:space="preserve">  Mã số sinh viên: </w:t>
      </w:r>
      <w:r>
        <w:tab/>
      </w:r>
      <w:r>
        <w:tab/>
      </w:r>
      <w:r>
        <w:rPr>
          <w:rFonts w:ascii="Times New Roman" w:hAnsi="Times New Roman" w:cs="Times New Roman" w:eastAsia="Times New Roman"/>
          <w:b/>
          <w:sz w:val="22"/>
        </w:rPr>
        <w:t>Mã đề: 103</w:t>
      </w:r>
    </w:p>
    <w:p>
      <w:pPr>
        <w:jc w:val="left"/>
        <w:pBdr>
          <w:bottom w:val="single" w:sz="8" w:color="000000"/>
        </w:pBdr>
      </w:pPr>
    </w:p>
    <w:p/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mặt cắt kênh có lợi nhất về thủy lực?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có mái dốc khá thẳng đứng.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chữ nhật.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cân.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mặt cắt có diện tích nhỏ nhất để tháo qua được một lưu lượng Q định sẵn khi độ dốc đáy kênh I, độ nhám lòng kênh n là như nhau.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đều không áp trong kênh?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Mặt cắt ướt không đổi cả về hình dạng và kích thước ( w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=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Phải thỏa mãn toàn bộ các điều kiện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Độ dốc đáy kênh không đổi (i = const). Độ nhám không đổi (n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Lưu lượng không đổi dọc theo dòng chảy và theo thời gian (Q = const).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2320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Thiết lập công thức để tính độ sâu mực nước trong kênh theo phương pháp đã chọn.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8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7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đột ngột?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òng chảy có các đường dòng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thể coi như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cắt có tác dụng của lực quán tính.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dần?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 song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Nêu công thức tổng quát tính lưu lượng dòng chảy đều trong kênh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Q = 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  <w:lang w:val="vi-VN"/>
              </w:rPr>
              <m:t>R.i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2320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&lt;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Khái niệm chất lỏng trong môn học Thủy lực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 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vô số những phần tử vô cùng nhỏ bé.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 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một số những phần tử vô cùng nhỏ bé.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tia?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không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chu vi ướt hoàn toàn 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mặt cắt ướt chỉ hoàn toàn là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đặc tính vật lý cơ bản của chất lỏng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 tính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 khối lượng,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trọng lượng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c tính thay đổi thể tích.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thay đổi thể tích khi chịu lực nén và co giãn không đáng kể dưới tác dụng nhiệt độ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đặc tính trên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ặc tính sức căng mặt ngoài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, đặc tính có tính nhớt.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Để giải quyết một bài toán thuỷ lực tại một thời điểm nhất định, cần phải xét tất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lực tác dụng vào những phần tử chất lỏng được giới hạn bởi một mặt kín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nằm trong một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khối chất lỏng nào đó. Những lực này được chia làm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 loại nào?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Nội lực: Bao gồm tất cả những lực tương tác giữa các phần tử chất lỏng nằm trong mặt khép kín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 Ví dụ: lực phân tử, nội áp lực…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Tất cả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lực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khối lượng.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mặt.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năng lượng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hằng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Cả ba đáp án trên đều đúng.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biến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Áp năng đơn vị của một khối chất lỏng đứng cần bằng là một biến số đối với bất kỳ vị trí nào trong khối chất lỏng đó.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Làm thế nào để giảm áp lực nước va trong đường ống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Thiết kế hệ thống hợp lý: Tránh thiết kế đường ống quá dài, gấp khúc, hạn chế vận tốc nước quá cao trong đường ống.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ý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óng mở van từ từ, giảm tốc độ thay đổi lưu lượng nước.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Lắp đặt các thiết bị giảm áp suất như van giảm áp, bình áp lực.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Công thức tổng quát tính giá trị áp lực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thuỷ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tĩnh tác dụng lên thành phẳng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có hình dạng bất kỳ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 =(p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od­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hình học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Trong một môi trường chất lỏng trọng lực đứng cân bằng, cột nước thuỷ tĩnh đối với mọi điểm của nó là một hằng số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/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>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độ cao áp suất hay cột nước đo áp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 là cột nước thủy tĩnh.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z là độ cao hình học hay cột nước vị trí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Tính độ sâu mực nước trong kênh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2,20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1,90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1,68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1,5 m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Phương pháp em dùng tính độ sâu mực nước trong kênh 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tra bảng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dần,chứng minh vế trái bằng vế phải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giải phương trình trực tiếp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hiện tượng nước va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tăng.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đột ngột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của lưu lượng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giảm.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iện tượng áp suất trong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ống tăng hoặc giảm một cách đột ngột do sự biến đổi</w:t>
            </w:r>
          </w:p>
        </w:tc>
      </w:tr>
    </w:tbl>
    <w:p>
      <w:pPr>
        <w:jc w:val="left"/>
        <w:pBdr>
          <w:bottom w:val="single" w:sz="8" w:color="000000"/>
        </w:pBdr>
      </w:pPr>
    </w:p>
    <w:p>
      <w:pPr>
        <w:sectPr>
          <w:type w:val="oddPage"/>
          <w:pgNumType w:start="1"/>
          <w:pgSz w:w="11906" w:h="16838"/>
          <w:pgMar w:top="1080" w:right="720" w:bottom="1080" w:left="720" w:header="720" w:footer="720" w:gutter="283"/>
          <w:cols w:space="720"/>
          <w:docGrid w:linePitch="360"/>
          <w:mirrorMargins/>
        </w:sectPr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HỌC ĐIỆN LỰC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KHOA NĂNG LƯỢNG MỚI</w:t>
            </w:r>
          </w:p>
        </w:tc>
        <w:tc>
          <w:tcPr>
            <w:tcW w:type="dxa" w:w="52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KIỂM TRA SỐ 1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NĂM HỌC 2025 - 2026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Môn: Tiết kiệm năng lượng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60 phút</w:t>
            </w:r>
          </w:p>
        </w:tc>
      </w:tr>
    </w:tbl>
    <w:p/>
    <w:p>
      <w:pPr>
        <w:jc w:val="left"/>
        <w:tabs>
          <w:tab w:val="left" w:pos="4200" w:leader="dot"/>
          <w:tab w:val="left" w:pos="8200" w:leader="dot"/>
        </w:tabs>
      </w:pPr>
      <w:r>
        <w:rPr>
          <w:rFonts w:ascii="Times New Roman" w:hAnsi="Times New Roman" w:cs="Times New Roman" w:eastAsia="Times New Roman"/>
          <w:sz w:val="22"/>
        </w:rPr>
        <w:t xml:space="preserve">Họ và tên sinh viên: </w:t>
      </w:r>
      <w:r>
        <w:tab/>
      </w:r>
      <w:r>
        <w:rPr>
          <w:rFonts w:ascii="Times New Roman" w:hAnsi="Times New Roman" w:cs="Times New Roman" w:eastAsia="Times New Roman"/>
          <w:sz w:val="22"/>
        </w:rPr>
        <w:t xml:space="preserve">  Mã số sinh viên: </w:t>
      </w:r>
      <w:r>
        <w:tab/>
      </w:r>
      <w:r>
        <w:tab/>
      </w:r>
      <w:r>
        <w:rPr>
          <w:rFonts w:ascii="Times New Roman" w:hAnsi="Times New Roman" w:cs="Times New Roman" w:eastAsia="Times New Roman"/>
          <w:b/>
          <w:sz w:val="22"/>
        </w:rPr>
        <w:t>Mã đề: 104</w:t>
      </w:r>
    </w:p>
    <w:p>
      <w:pPr>
        <w:jc w:val="left"/>
        <w:pBdr>
          <w:bottom w:val="single" w:sz="8" w:color="000000"/>
        </w:pBdr>
      </w:pPr>
    </w:p>
    <w:p/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Thiết lập công thức để tính độ sâu mực nước trong kênh theo phương pháp đã chọn.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8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m:oMath>
        <m:f>
          <m:fPr>
            <m:ctrlPr>
              <w:rPr>
                <w:rFonts w:ascii="Cambria Math" w:hAnsi="Cambria Math" w:cs="Times New Roman"/>
                <w:i/>
                <w:lang w:val="fr-FR"/>
              </w:rPr>
            </m:ctrlPr>
          </m:fPr>
          <m:num>
            <m:r>
              <m:rPr/>
              <w:rPr>
                <w:rFonts w:ascii="Cambria Math" w:hAnsi="Cambria Math" w:cs="Times New Roman"/>
                <w:lang w:val="vi-VN"/>
              </w:rPr>
              <m:t>Q.n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num>
          <m:den>
            <m:r>
              <m:rPr/>
              <w:rPr>
                <w:rFonts w:ascii="Cambria Math" w:hAnsi="Cambria Math" w:cs="Times New Roman"/>
                <w:lang w:val="vi-VN"/>
              </w:rPr>
              <m:t>√i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n>
        </m:f>
        <m:r>
          <m:rPr/>
          <w:rPr>
            <w:rFonts w:ascii="Cambria Math" w:hAnsi="Cambria Math" w:cs="Times New Roman"/>
            <w:lang w:val="vi-VN"/>
          </w:rPr>
          <m:t>=</m:t>
        </m:r>
        <m:rad>
          <m:radPr>
            <m:ctrlPr>
              <w:rPr>
                <w:rFonts w:ascii="Cambria Math" w:hAnsi="Cambria Math" w:cs="Times New Roman"/>
                <w:i/>
                <w:lang w:val="fr-FR"/>
              </w:rPr>
            </m:ctrlPr>
          </m:radPr>
          <m:deg>
            <m:r>
              <m:rPr/>
              <w:rPr>
                <w:rFonts w:ascii="Cambria Math" w:hAnsi="Cambria Math" w:cs="Times New Roman"/>
                <w:lang w:val="vi-VN"/>
              </w:rPr>
              <m:t>3</m:t>
            </m:r>
            <m:ctrlPr>
              <w:rPr>
                <w:rFonts w:ascii="Cambria Math" w:hAnsi="Cambria Math" w:cs="Times New Roman"/>
                <w:i/>
                <w:lang w:val="fr-FR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fPr>
              <m:num>
                <m:r>
                  <m:rPr/>
                  <w:rPr>
                    <w:rFonts w:ascii="Cambria Math" w:hAnsi="Cambria Math" w:cs="Times New Roman"/>
                    <w:lang w:val="vi-VN"/>
                  </w:rPr>
                  <m:t>[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b+mh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h]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7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[b+2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m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Times New Roman"/>
                            <w:lang w:val="vi-VN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lang w:val="fr-FR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]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lang w:val="vi-V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lang w:val="fr-FR"/>
                      </w:rPr>
                    </m:ctrlPr>
                  </m:sup>
                </m:sSup>
                <m:ctrlPr>
                  <w:rPr>
                    <w:rFonts w:ascii="Cambria Math" w:hAnsi="Cambria Math" w:cs="Times New Roman"/>
                    <w:i/>
                    <w:lang w:val="fr-FR"/>
                  </w:rPr>
                </m:ctrlPr>
              </m:den>
            </m:f>
            <m:ctrlPr>
              <w:rPr>
                <w:rFonts w:ascii="Cambria Math" w:hAnsi="Cambria Math" w:cs="Times New Roman"/>
                <w:i/>
                <w:lang w:val="fr-FR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hình học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P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/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></w:t>
      </w:r>
      <w:r>
        <w:rPr>
          <w:rFonts w:ascii="Symbol" w:hAnsi="Symbol" w:cs="Symbol" w:eastAsia="Symbol"/>
          <w:b w:val="0"/>
          <w:i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độ cao áp suất hay cột nước đo áp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z là độ cao hình học hay cột nước vị trí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 là cột nước thủy tĩnh.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Trong một môi trường chất lỏng trọng lực đứng cân bằng, cột nước thuỷ tĩnh đối với mọi điểm của nó là một hằng số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Khái niệm chất lỏng trong môn học Thủy lực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 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   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 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vô số những phần tử vô cùng nhỏ bé.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trong thuỷ lực được coi là môi trường liên tục, tức là các phần tử chất lỏng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chiếm đầy không gian mà không có chỗ nào trống.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hàm số liên tục trong toán học, cơ học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và vật lý có thể áp dụng trong thuỷ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Chất lỏng là tập hợp của một số những phần tử vô cùng nhỏ bé.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hất lỏng được giả thiết là đồng chất, đẳng hướng và liên tục.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mặt cắt kênh có lợi nhất về thủy lực?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có mái dốc khá thẳng đứng.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thang cân.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mặt cắt có diện tích nhỏ nhất để tháo qua được một lưu lượng Q định sẵn khi độ dốc đáy kênh I, độ nhám lòng kênh n là như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Mặt cắt hình chữ nhật.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tia?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chu vi ướt hoàn toàn 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 mặt cắt ướt chỉ hoàn toàn là thành rắn cố định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Là dòng chảy mà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toàn bộ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chu vi ướt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của mặt cắt ướt không tiếp xúc với thành rắn mà tiếp xúc với không khí hoặc với chất lỏng khác.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2320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Công thức tổng quát tính giá trị áp lực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thuỷ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tĩnh tác dụng lên thành phẳng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có hình dạng bất kỳ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 =(p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0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ot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(p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od­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+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)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P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d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 xml:space="preserve"> =  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2"/>
                <w:u w:val="none"/>
                <w:vertAlign w:val="subscript"/>
              </w:rPr>
              <w:t>C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Ý nghĩa năng lượng của phương trình cơ bản trong thủy tĩnh học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Cả ba đáp án trên đều đúng.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hằng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Áp năng đơn vị của một khối chất lỏng đứng cần bằng là một biến số đối với bất kỳ vị trí nào trong khối chất lỏng đó.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Thế năng đơn vị của một khối chất lỏng đứng cần bằng là một biến số đối với bất kỳ vị trí nào trong khối chất lỏng đó.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đều không áp trong kênh?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Độ dốc đáy kênh không đổi (i = const). Độ nhám không đổi (n =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Lưu lượng không đổi dọc theo dòng chảy và theo thời gian (Q = const).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Mặt cắt ướt không đổi cả về hình dạng và kích thước ( w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=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const).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Phải thỏa mãn toàn bộ các điều kiện trên.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11.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Tính độ sâu mực nước trong kênh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2,20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1,90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1,5 m</w:t>
            </w:r>
          </w:p>
        </w:tc>
        <w:tc>
          <w:tcPr>
            <w:tcW w:type="dxa" w:w="2616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 = 1,68 m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12.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dần?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 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13.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Làm thế nào để giảm áp lực nước va trong đường ống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Lắp đặt các thiết bị giảm áp suất như van giảm áp, bình áp lực.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Thiết kế hệ thống hợp lý: Tránh thiết kế đường ống quá dài, gấp khúc, hạn chế vận tốc nước quá cao trong đường ống.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ý trên.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óng mở van từ từ, giảm tốc độ thay đổi lưu lượng nước.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14.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đặc tính vật lý cơ bản của chất lỏng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Tất cả các đặc tính trên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c tính thay đổi thể tích.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thay đổi thể tích khi chịu lực nén và co giãn không đáng kể dưới tác dụng nhiệt độ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Đặ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 tính c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ó khối lượng,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trọng lượng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Đ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ặc tính sức căng mặt ngoài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, đặc tính có tính nhớt.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15.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Nêu công thức tổng quát tính lưu lượng dòng chảy đều trong kênh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  <w:lang w:val="vi-VN"/>
              </w:rPr>
              <m:t>R.i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Q = 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R</m:t>
            </m:r>
            <m:r>
              <m:rPr/>
              <w:rPr>
                <w:rFonts w:ascii="Cambria Math" w:hAnsi="Cambria Math" w:cs="Times New Roman"/>
                <w:color w:val="000000"/>
                <w:lang w:val="fr-FR"/>
              </w:rPr>
              <m:t>.</m:t>
            </m:r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Q =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ῳ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radPr>
          <m:deg>
            <m:ctrlPr>
              <w:rPr>
                <w:rFonts w:ascii="Cambria Math" w:hAnsi="Cambria Math" w:cs="Times New Roman"/>
                <w:i/>
                <w:color w:val="000000"/>
              </w:rPr>
            </m:ctrlPr>
          </m:deg>
          <m:e>
            <m:r>
              <m:rPr/>
              <w:rPr>
                <w:rFonts w:ascii="Cambria Math" w:hAnsi="Cambria Math" w:cs="Times New Roman"/>
                <w:color w:val="000000"/>
              </w:rPr>
              <m:t>i</m:t>
            </m:r>
            <m:ctrlPr>
              <w:rPr>
                <w:rFonts w:ascii="Cambria Math" w:hAnsi="Cambria Math" w:cs="Times New Roman"/>
                <w:i/>
                <w:color w:val="000000"/>
              </w:rPr>
            </m:ctrlPr>
          </m:e>
        </m:rad>
      </m:oMath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16.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Để giải quyết một bài toán thuỷ lực tại một thời điểm nhất định, cần phải xét tất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các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lực tác dụng vào những phần tử chất lỏng được giới hạn bởi một mặt kín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nằm trong một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khối chất lỏng nào đó. Những lực này được chia làm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những loại nào?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Nội lực: Bao gồm tất cả những lực tương tác giữa các phần tử chất lỏng nằm trong mặt khép kín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ω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 Ví dụ: lực phân tử, nội áp lực…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mặt.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Lực khối lượng.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Tất cả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các lực trên.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17.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hiện tượng nước va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tăng.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Hiện tượng lưu lượng dòng chảy giảm.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H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iện tượng áp suất trong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ống tăng hoặc giảm một cách đột ngột do sự biến đổi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 xml:space="preserve">đột ngột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của lưu lượng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.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18.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Khi hệ số Reynold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2320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&lt;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Re &lt;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0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chất lỏng sẽ ở trạng thái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Tất cả các trạng thái trên.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tầng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quá độ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Chảy rối</w:t>
            </w:r>
          </w:p>
        </w:tc>
      </w:tr>
    </w:tbl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19.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Thế nào là dòng chảy đổi đột ngột?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A.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à dòng chảy có các đường dòng gần là những đường thẳng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cắt nhau.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B.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các đường dòng gần là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C.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dòng chảy có mặt cắt ướt coi là phẳng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.</w:t>
      </w:r>
    </w:p>
    <w:p>
      <w:r>
        <w:rPr>
          <w:rFonts w:ascii="Times New Roman" w:hAnsi="Times New Roman" w:cs="Times New Roman" w:eastAsia="Times New Roman"/>
          <w:b/>
          <w:sz w:val="22"/>
        </w:rPr>
        <w:t xml:space="preserve">   D.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L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à 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òng chảy có các đường dòng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không thể coi như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những đường thẳng song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>song, mặt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  <w:u w:val="none"/>
        </w:rPr>
        <w:t xml:space="preserve"> cắt có tác dụng của lực quán tính.</w:t>
      </w:r>
    </w:p>
    <w:p>
      <w:pPr>
        <w:jc w:val="left"/>
      </w:pPr>
      <w:r>
        <w:rPr>
          <w:rFonts w:ascii="Times New Roman" w:hAnsi="Times New Roman" w:cs="Times New Roman" w:eastAsia="Times New Roman"/>
          <w:b/>
          <w:sz w:val="22"/>
        </w:rPr>
        <w:t xml:space="preserve">Câu 20. 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Phương pháp em dùng tính độ sâu mực nước trong kênh ?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A.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giải phương trình trực tiếp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B.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</w:t>
            </w:r>
          </w:p>
        </w:tc>
      </w:tr>
      <w:tr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C.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tra bảng</w:t>
            </w:r>
          </w:p>
        </w:tc>
        <w:tc>
          <w:tcPr>
            <w:tcW w:type="dxa" w:w="5233"/>
          </w:tcPr>
          <w:p>
            <w:r>
              <w:rPr>
                <w:rFonts w:ascii="Times New Roman" w:hAnsi="Times New Roman" w:cs="Times New Roman" w:eastAsia="Times New Roman"/>
                <w:b/>
                <w:sz w:val="22"/>
              </w:rPr>
              <w:t xml:space="preserve">   D.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  <w:u w:val="none"/>
              </w:rPr>
              <w:t>Phương pháp thử dần,chứng minh vế trái bằng vế phải</w:t>
            </w:r>
          </w:p>
        </w:tc>
      </w:tr>
    </w:tbl>
    <w:p>
      <w:pPr>
        <w:jc w:val="left"/>
        <w:pBdr>
          <w:bottom w:val="single" w:sz="8" w:color="000000"/>
        </w:pBdr>
      </w:pPr>
    </w:p>
    <w:sectPr w:rsidR="00FC693F" w:rsidRPr="0006063C" w:rsidSect="00034616">
      <w:type w:val="oddPage"/>
      <w:pgNumType w:start="1"/>
      <w:pgSz w:w="11906" w:h="16838"/>
      <w:pgMar w:top="1080" w:right="720" w:bottom="1080" w:left="720" w:header="720" w:footer="720" w:gutter="283"/>
      <w:cols w:space="720"/>
      <w:docGrid w:linePitch="360"/>
      <w:mirrorMargin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sz w:val="20"/>
      </w:rPr>
      <w:t xml:space="preserve">Trang </w:t>
    </w: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separate"/>
      <w:t> </w:t>
      <w:fldChar w:fldCharType="end"/>
    </w:r>
    <w:r>
      <w:rPr>
        <w:rFonts w:ascii="Times New Roman" w:hAnsi="Times New Roman" w:cs="Times New Roman" w:eastAsia="Times New Roman"/>
        <w:sz w:val="20"/>
      </w:rPr>
      <w:t xml:space="preserve"> / </w:t>
    </w:r>
    <w:r>
      <w:rPr>
        <w:rFonts w:ascii="Times New Roman" w:hAnsi="Times New Roman" w:cs="Times New Roman" w:eastAsia="Times New Roman"/>
        <w:sz w:val="20"/>
      </w:rPr>
      <w:fldChar w:fldCharType="begin"/>
      <w:instrText xml:space="preserve"> SECTIONPAGES </w:instrText>
      <w:fldChar w:fldCharType="separate"/>
      <w:t> 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sz w:val="20"/>
      </w:rPr>
      <w:t xml:space="preserve">Trang </w:t>
    </w: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separate"/>
      <w:t> </w:t>
      <w:fldChar w:fldCharType="end"/>
    </w:r>
    <w:r>
      <w:rPr>
        <w:rFonts w:ascii="Times New Roman" w:hAnsi="Times New Roman" w:cs="Times New Roman" w:eastAsia="Times New Roman"/>
        <w:sz w:val="20"/>
      </w:rPr>
      <w:t xml:space="preserve"> / </w:t>
    </w:r>
    <w:r>
      <w:rPr>
        <w:rFonts w:ascii="Times New Roman" w:hAnsi="Times New Roman" w:cs="Times New Roman" w:eastAsia="Times New Roman"/>
        <w:sz w:val="20"/>
      </w:rPr>
      <w:fldChar w:fldCharType="begin"/>
      <w:instrText xml:space="preserve"> SECTIONPAGES 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